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1FF" w:rsidRPr="00120835" w:rsidRDefault="00D851FF" w:rsidP="00D851FF">
      <w:pPr>
        <w:pStyle w:val="a"/>
        <w:rPr>
          <w:sz w:val="22"/>
          <w:szCs w:val="22"/>
          <w:lang w:val="es-VE"/>
        </w:rPr>
      </w:pPr>
    </w:p>
    <w:p w:rsidR="00D851FF" w:rsidRPr="00120835" w:rsidRDefault="00D851FF" w:rsidP="00D851FF">
      <w:pPr>
        <w:pStyle w:val="a"/>
        <w:rPr>
          <w:sz w:val="22"/>
          <w:szCs w:val="22"/>
        </w:rPr>
      </w:pPr>
    </w:p>
    <w:p w:rsidR="00D851FF" w:rsidRPr="00120835" w:rsidRDefault="00D851FF" w:rsidP="00D851FF">
      <w:pPr>
        <w:pStyle w:val="a"/>
        <w:rPr>
          <w:sz w:val="22"/>
          <w:szCs w:val="22"/>
        </w:rPr>
      </w:pPr>
    </w:p>
    <w:p w:rsidR="00D851FF" w:rsidRPr="00120835" w:rsidRDefault="00D851FF" w:rsidP="00D851FF">
      <w:pPr>
        <w:pStyle w:val="a"/>
        <w:rPr>
          <w:sz w:val="22"/>
          <w:szCs w:val="22"/>
        </w:rPr>
      </w:pPr>
    </w:p>
    <w:p w:rsidR="00D851FF" w:rsidRPr="00120835" w:rsidRDefault="00D851FF" w:rsidP="00D851FF">
      <w:pPr>
        <w:pStyle w:val="a"/>
        <w:rPr>
          <w:sz w:val="22"/>
          <w:szCs w:val="22"/>
        </w:rPr>
      </w:pPr>
    </w:p>
    <w:p w:rsidR="00D851FF" w:rsidRPr="00120835" w:rsidRDefault="00D851FF" w:rsidP="00D851FF">
      <w:pPr>
        <w:pStyle w:val="a"/>
        <w:rPr>
          <w:sz w:val="22"/>
          <w:szCs w:val="22"/>
        </w:rPr>
      </w:pPr>
    </w:p>
    <w:p w:rsidR="00D851FF" w:rsidRPr="00120835" w:rsidRDefault="00D851FF" w:rsidP="00D851FF">
      <w:pPr>
        <w:pStyle w:val="a"/>
        <w:rPr>
          <w:sz w:val="22"/>
          <w:szCs w:val="22"/>
        </w:rPr>
      </w:pPr>
    </w:p>
    <w:p w:rsidR="00D851FF" w:rsidRDefault="00D851FF" w:rsidP="00D851FF">
      <w:pPr>
        <w:pStyle w:val="a"/>
        <w:rPr>
          <w:sz w:val="22"/>
          <w:szCs w:val="22"/>
        </w:rPr>
      </w:pPr>
    </w:p>
    <w:p w:rsidR="00340D11" w:rsidRPr="00340D11" w:rsidRDefault="00340D11" w:rsidP="00340D11">
      <w:pPr>
        <w:pStyle w:val="Puesto"/>
      </w:pPr>
    </w:p>
    <w:p w:rsidR="00D851FF" w:rsidRPr="00120835" w:rsidRDefault="00D851FF" w:rsidP="00D851FF">
      <w:pPr>
        <w:pStyle w:val="a"/>
        <w:outlineLvl w:val="0"/>
        <w:rPr>
          <w:rFonts w:cs="Arial"/>
          <w:sz w:val="22"/>
          <w:szCs w:val="22"/>
        </w:rPr>
      </w:pPr>
    </w:p>
    <w:p w:rsidR="00D851FF" w:rsidRPr="00120835" w:rsidRDefault="00D851FF" w:rsidP="00D851FF">
      <w:pPr>
        <w:pStyle w:val="a"/>
        <w:outlineLvl w:val="0"/>
        <w:rPr>
          <w:rFonts w:cs="Arial"/>
          <w:sz w:val="22"/>
          <w:szCs w:val="22"/>
        </w:rPr>
      </w:pPr>
      <w:r w:rsidRPr="00120835">
        <w:rPr>
          <w:rFonts w:cs="Arial"/>
          <w:sz w:val="22"/>
          <w:szCs w:val="22"/>
        </w:rPr>
        <w:t>INVERSIONES</w:t>
      </w:r>
      <w:r w:rsidR="009946E1">
        <w:rPr>
          <w:rFonts w:cs="Arial"/>
          <w:sz w:val="22"/>
          <w:szCs w:val="22"/>
        </w:rPr>
        <w:t xml:space="preserve"> CRECEPYMES</w:t>
      </w:r>
      <w:r w:rsidRPr="00120835">
        <w:rPr>
          <w:rFonts w:cs="Arial"/>
          <w:sz w:val="22"/>
          <w:szCs w:val="22"/>
        </w:rPr>
        <w:t>, C.A.</w:t>
      </w:r>
    </w:p>
    <w:p w:rsidR="00D851FF" w:rsidRPr="00120835" w:rsidRDefault="00D851FF" w:rsidP="00D851FF">
      <w:pPr>
        <w:pStyle w:val="Subttulo"/>
        <w:rPr>
          <w:rFonts w:cs="Arial"/>
          <w:b/>
          <w:sz w:val="22"/>
          <w:szCs w:val="22"/>
        </w:rPr>
      </w:pPr>
      <w:r w:rsidRPr="00120835">
        <w:rPr>
          <w:b/>
          <w:sz w:val="22"/>
          <w:szCs w:val="22"/>
        </w:rPr>
        <w:t>Estados Financieros</w:t>
      </w:r>
    </w:p>
    <w:p w:rsidR="00D851FF" w:rsidRPr="00120835" w:rsidRDefault="00D851FF" w:rsidP="00D851FF">
      <w:pPr>
        <w:jc w:val="center"/>
        <w:rPr>
          <w:rFonts w:ascii="Arial" w:hAnsi="Arial" w:cs="Arial"/>
          <w:b/>
          <w:sz w:val="22"/>
          <w:szCs w:val="22"/>
        </w:rPr>
      </w:pPr>
      <w:r w:rsidRPr="00120835">
        <w:rPr>
          <w:rFonts w:ascii="Arial" w:hAnsi="Arial" w:cs="Arial"/>
          <w:b/>
          <w:sz w:val="22"/>
          <w:szCs w:val="22"/>
        </w:rPr>
        <w:t xml:space="preserve">Al 31 de diciembre de </w:t>
      </w:r>
      <w:r w:rsidR="009946E1">
        <w:rPr>
          <w:rFonts w:ascii="Arial" w:hAnsi="Arial" w:cs="Arial"/>
          <w:b/>
          <w:sz w:val="22"/>
          <w:szCs w:val="22"/>
        </w:rPr>
        <w:t>2016 y 2015</w:t>
      </w:r>
    </w:p>
    <w:p w:rsidR="00D851FF" w:rsidRPr="000F7DF7" w:rsidRDefault="00530D34" w:rsidP="00D851FF">
      <w:pPr>
        <w:jc w:val="center"/>
        <w:rPr>
          <w:rFonts w:ascii="Arial" w:hAnsi="Arial" w:cs="Arial"/>
          <w:b/>
          <w:sz w:val="22"/>
          <w:szCs w:val="22"/>
        </w:rPr>
      </w:pPr>
      <w:proofErr w:type="gramStart"/>
      <w:r>
        <w:rPr>
          <w:rFonts w:ascii="Arial" w:hAnsi="Arial" w:cs="Arial"/>
          <w:b/>
          <w:sz w:val="22"/>
          <w:szCs w:val="22"/>
        </w:rPr>
        <w:t>e</w:t>
      </w:r>
      <w:proofErr w:type="gramEnd"/>
    </w:p>
    <w:p w:rsidR="00D851FF" w:rsidRPr="000F7DF7" w:rsidRDefault="00530D34" w:rsidP="00D851FF">
      <w:pPr>
        <w:jc w:val="center"/>
        <w:outlineLvl w:val="0"/>
        <w:rPr>
          <w:rFonts w:ascii="Arial" w:hAnsi="Arial" w:cs="Arial"/>
          <w:b/>
          <w:sz w:val="22"/>
          <w:szCs w:val="22"/>
        </w:rPr>
      </w:pPr>
      <w:r>
        <w:rPr>
          <w:rFonts w:ascii="Arial" w:hAnsi="Arial" w:cs="Arial"/>
          <w:b/>
          <w:sz w:val="22"/>
          <w:szCs w:val="22"/>
        </w:rPr>
        <w:t>Informe</w:t>
      </w:r>
      <w:r w:rsidR="00D851FF" w:rsidRPr="000F7DF7">
        <w:rPr>
          <w:rFonts w:ascii="Arial" w:hAnsi="Arial" w:cs="Arial"/>
          <w:b/>
          <w:sz w:val="22"/>
          <w:szCs w:val="22"/>
        </w:rPr>
        <w:t xml:space="preserve"> de los Contadores</w:t>
      </w:r>
    </w:p>
    <w:p w:rsidR="00D851FF" w:rsidRPr="000F7DF7" w:rsidRDefault="00D851FF" w:rsidP="00D851FF">
      <w:pPr>
        <w:jc w:val="center"/>
        <w:outlineLvl w:val="0"/>
        <w:rPr>
          <w:rFonts w:ascii="Arial" w:hAnsi="Arial" w:cs="Arial"/>
          <w:sz w:val="22"/>
          <w:szCs w:val="22"/>
        </w:rPr>
      </w:pPr>
      <w:r w:rsidRPr="000F7DF7">
        <w:rPr>
          <w:rFonts w:ascii="Arial" w:hAnsi="Arial" w:cs="Arial"/>
          <w:b/>
          <w:sz w:val="22"/>
          <w:szCs w:val="22"/>
        </w:rPr>
        <w:t>Públicos Independientes</w:t>
      </w:r>
    </w:p>
    <w:p w:rsidR="00D851FF" w:rsidRPr="000F7DF7" w:rsidRDefault="00D851FF" w:rsidP="00D851FF">
      <w:pPr>
        <w:jc w:val="both"/>
        <w:rPr>
          <w:rFonts w:ascii="Arial" w:hAnsi="Arial" w:cs="Arial"/>
        </w:rPr>
      </w:pPr>
    </w:p>
    <w:p w:rsidR="00D851FF" w:rsidRPr="000F7DF7" w:rsidRDefault="00D851FF" w:rsidP="00D851FF">
      <w:pPr>
        <w:pStyle w:val="Encabezado"/>
        <w:tabs>
          <w:tab w:val="clear" w:pos="4252"/>
          <w:tab w:val="clear" w:pos="8504"/>
        </w:tabs>
        <w:jc w:val="both"/>
        <w:rPr>
          <w:rFonts w:ascii="Arial" w:hAnsi="Arial" w:cs="Arial"/>
        </w:rPr>
      </w:pPr>
    </w:p>
    <w:p w:rsidR="00D851FF" w:rsidRPr="000F7DF7" w:rsidRDefault="00D851FF" w:rsidP="00D851FF">
      <w:pPr>
        <w:jc w:val="both"/>
        <w:rPr>
          <w:rFonts w:ascii="Arial" w:hAnsi="Arial" w:cs="Arial"/>
        </w:rPr>
      </w:pPr>
    </w:p>
    <w:p w:rsidR="00D851FF" w:rsidRDefault="00D851FF" w:rsidP="00D851FF">
      <w:pPr>
        <w:jc w:val="both"/>
        <w:rPr>
          <w:rFonts w:ascii="Arial" w:hAnsi="Arial" w:cs="Arial"/>
        </w:rPr>
        <w:sectPr w:rsidR="00D851FF" w:rsidSect="00340D11">
          <w:footerReference w:type="first" r:id="rId8"/>
          <w:footnotePr>
            <w:numRestart w:val="eachSect"/>
          </w:footnotePr>
          <w:pgSz w:w="12240" w:h="15840" w:code="159"/>
          <w:pgMar w:top="1418" w:right="851" w:bottom="851" w:left="1418" w:header="709" w:footer="709" w:gutter="0"/>
          <w:pgNumType w:start="1"/>
          <w:cols w:space="720"/>
          <w:docGrid w:linePitch="272"/>
        </w:sectPr>
      </w:pPr>
    </w:p>
    <w:p w:rsidR="00D851FF" w:rsidRDefault="00D851FF" w:rsidP="00D851FF">
      <w:pPr>
        <w:jc w:val="center"/>
        <w:rPr>
          <w:rFonts w:ascii="Arial" w:hAnsi="Arial" w:cs="Arial"/>
          <w:b/>
          <w:u w:val="single"/>
        </w:rPr>
      </w:pPr>
    </w:p>
    <w:p w:rsidR="00D851FF" w:rsidRPr="00890479" w:rsidRDefault="00D851FF" w:rsidP="00D851FF">
      <w:pPr>
        <w:jc w:val="center"/>
        <w:rPr>
          <w:rFonts w:ascii="Arial" w:hAnsi="Arial" w:cs="Arial"/>
          <w:b/>
          <w:u w:val="single"/>
        </w:rPr>
      </w:pPr>
    </w:p>
    <w:p w:rsidR="00D851FF" w:rsidRPr="0032421A" w:rsidRDefault="009946E1" w:rsidP="00D851FF">
      <w:pPr>
        <w:pStyle w:val="a"/>
        <w:outlineLvl w:val="0"/>
        <w:rPr>
          <w:rFonts w:cs="Arial"/>
          <w:sz w:val="22"/>
          <w:szCs w:val="22"/>
        </w:rPr>
      </w:pPr>
      <w:r>
        <w:rPr>
          <w:rFonts w:cs="Arial"/>
          <w:sz w:val="22"/>
          <w:szCs w:val="22"/>
        </w:rPr>
        <w:t>INVERSIONES CRECEPYMES</w:t>
      </w:r>
      <w:r w:rsidR="00D851FF" w:rsidRPr="0032421A">
        <w:rPr>
          <w:rFonts w:cs="Arial"/>
          <w:sz w:val="22"/>
          <w:szCs w:val="22"/>
        </w:rPr>
        <w:t>, C.A.</w:t>
      </w:r>
    </w:p>
    <w:p w:rsidR="00D851FF" w:rsidRPr="00D52401" w:rsidRDefault="00D851FF" w:rsidP="00D851FF">
      <w:pPr>
        <w:pStyle w:val="a"/>
        <w:outlineLvl w:val="0"/>
        <w:rPr>
          <w:rFonts w:cs="Arial"/>
          <w:b w:val="0"/>
        </w:rPr>
      </w:pPr>
      <w:r w:rsidRPr="00D52401">
        <w:rPr>
          <w:rFonts w:cs="Arial"/>
          <w:b w:val="0"/>
        </w:rPr>
        <w:t xml:space="preserve">Estados financieros </w:t>
      </w:r>
    </w:p>
    <w:p w:rsidR="00D851FF" w:rsidRPr="00D52401" w:rsidRDefault="009946E1" w:rsidP="00D851FF">
      <w:pPr>
        <w:jc w:val="center"/>
        <w:rPr>
          <w:rFonts w:ascii="Arial" w:hAnsi="Arial" w:cs="Arial"/>
        </w:rPr>
      </w:pPr>
      <w:r w:rsidRPr="00D52401">
        <w:rPr>
          <w:rFonts w:ascii="Arial" w:hAnsi="Arial" w:cs="Arial"/>
        </w:rPr>
        <w:t>Al 31 de diciembre de 2016 y 2015</w:t>
      </w:r>
    </w:p>
    <w:p w:rsidR="00D851FF" w:rsidRPr="0032421A" w:rsidRDefault="00D52401" w:rsidP="00D851FF">
      <w:pPr>
        <w:jc w:val="center"/>
        <w:rPr>
          <w:rFonts w:ascii="Arial" w:hAnsi="Arial" w:cs="Arial"/>
          <w:b/>
          <w:u w:val="single"/>
        </w:rPr>
      </w:pPr>
      <w:r>
        <w:rPr>
          <w:rFonts w:ascii="Arial" w:hAnsi="Arial" w:cs="Arial"/>
          <w:b/>
          <w:u w:val="single"/>
        </w:rPr>
        <w:t>____________________</w:t>
      </w:r>
    </w:p>
    <w:p w:rsidR="00D851FF" w:rsidRPr="0032421A" w:rsidRDefault="00D851FF" w:rsidP="00D851FF">
      <w:pPr>
        <w:jc w:val="center"/>
        <w:rPr>
          <w:rFonts w:ascii="Arial" w:hAnsi="Arial" w:cs="Arial"/>
          <w:b/>
          <w:u w:val="single"/>
        </w:rPr>
      </w:pPr>
    </w:p>
    <w:p w:rsidR="00D851FF" w:rsidRPr="0032421A" w:rsidRDefault="00D851FF" w:rsidP="00D851FF">
      <w:pPr>
        <w:jc w:val="center"/>
        <w:rPr>
          <w:rFonts w:ascii="Arial" w:hAnsi="Arial" w:cs="Arial"/>
          <w:b/>
          <w:u w:val="single"/>
        </w:rPr>
      </w:pPr>
    </w:p>
    <w:p w:rsidR="00D851FF" w:rsidRPr="0032421A" w:rsidRDefault="00D851FF" w:rsidP="00D851FF">
      <w:pPr>
        <w:jc w:val="center"/>
        <w:rPr>
          <w:rFonts w:ascii="Arial" w:hAnsi="Arial" w:cs="Arial"/>
          <w:b/>
          <w:u w:val="single"/>
        </w:rPr>
      </w:pPr>
    </w:p>
    <w:p w:rsidR="00D851FF" w:rsidRPr="0032421A" w:rsidRDefault="00D851FF" w:rsidP="00D851FF">
      <w:pPr>
        <w:jc w:val="center"/>
        <w:rPr>
          <w:rFonts w:ascii="Arial" w:hAnsi="Arial" w:cs="Arial"/>
          <w:b/>
          <w:u w:val="single"/>
        </w:rPr>
      </w:pPr>
      <w:r w:rsidRPr="0032421A">
        <w:rPr>
          <w:rFonts w:ascii="Arial" w:hAnsi="Arial" w:cs="Arial"/>
          <w:b/>
          <w:u w:val="single"/>
        </w:rPr>
        <w:t>Índice</w:t>
      </w:r>
    </w:p>
    <w:p w:rsidR="00D851FF" w:rsidRPr="0032421A" w:rsidRDefault="00D851FF" w:rsidP="00D851FF">
      <w:pPr>
        <w:jc w:val="center"/>
        <w:rPr>
          <w:rFonts w:ascii="Arial" w:hAnsi="Arial" w:cs="Arial"/>
          <w:b/>
          <w:u w:val="single"/>
        </w:rPr>
      </w:pPr>
    </w:p>
    <w:p w:rsidR="00D851FF" w:rsidRPr="0032421A" w:rsidRDefault="00D851FF" w:rsidP="00D851FF">
      <w:pPr>
        <w:jc w:val="center"/>
        <w:rPr>
          <w:rFonts w:ascii="Arial" w:hAnsi="Arial" w:cs="Arial"/>
          <w:b/>
          <w:u w:val="single"/>
        </w:rPr>
      </w:pPr>
    </w:p>
    <w:tbl>
      <w:tblPr>
        <w:tblW w:w="10065" w:type="dxa"/>
        <w:jc w:val="right"/>
        <w:tblLook w:val="01E0" w:firstRow="1" w:lastRow="1" w:firstColumn="1" w:lastColumn="1" w:noHBand="0" w:noVBand="0"/>
      </w:tblPr>
      <w:tblGrid>
        <w:gridCol w:w="717"/>
        <w:gridCol w:w="8625"/>
        <w:gridCol w:w="723"/>
      </w:tblGrid>
      <w:tr w:rsidR="00166688" w:rsidRPr="000E33C7" w:rsidTr="00101874">
        <w:trPr>
          <w:jc w:val="right"/>
        </w:trPr>
        <w:tc>
          <w:tcPr>
            <w:tcW w:w="9342" w:type="dxa"/>
            <w:gridSpan w:val="2"/>
          </w:tcPr>
          <w:p w:rsidR="00166688" w:rsidRPr="000E33C7" w:rsidRDefault="00166688" w:rsidP="00166688">
            <w:pPr>
              <w:jc w:val="both"/>
              <w:rPr>
                <w:rFonts w:ascii="Arial" w:hAnsi="Arial" w:cs="Arial"/>
                <w:b/>
              </w:rPr>
            </w:pPr>
          </w:p>
        </w:tc>
        <w:tc>
          <w:tcPr>
            <w:tcW w:w="723" w:type="dxa"/>
            <w:tcBorders>
              <w:bottom w:val="single" w:sz="4" w:space="0" w:color="auto"/>
            </w:tcBorders>
          </w:tcPr>
          <w:p w:rsidR="00166688" w:rsidRPr="004E50D4" w:rsidRDefault="00166688" w:rsidP="00166688">
            <w:pPr>
              <w:jc w:val="center"/>
              <w:rPr>
                <w:rFonts w:ascii="Arial" w:hAnsi="Arial" w:cs="Arial"/>
              </w:rPr>
            </w:pPr>
            <w:r w:rsidRPr="004E50D4">
              <w:rPr>
                <w:rFonts w:ascii="Arial" w:hAnsi="Arial" w:cs="Arial"/>
              </w:rPr>
              <w:t>Pág.</w:t>
            </w:r>
          </w:p>
        </w:tc>
      </w:tr>
      <w:tr w:rsidR="00166688" w:rsidRPr="000E33C7" w:rsidTr="00101874">
        <w:trPr>
          <w:jc w:val="right"/>
        </w:trPr>
        <w:tc>
          <w:tcPr>
            <w:tcW w:w="9342" w:type="dxa"/>
            <w:gridSpan w:val="2"/>
          </w:tcPr>
          <w:p w:rsidR="00166688" w:rsidRPr="000E33C7" w:rsidRDefault="00166688" w:rsidP="00166688">
            <w:pPr>
              <w:jc w:val="both"/>
              <w:rPr>
                <w:rFonts w:ascii="Arial" w:hAnsi="Arial" w:cs="Arial"/>
                <w:b/>
              </w:rPr>
            </w:pPr>
            <w:r>
              <w:rPr>
                <w:rFonts w:ascii="Arial" w:hAnsi="Arial" w:cs="Arial"/>
                <w:b/>
              </w:rPr>
              <w:t>INFORME</w:t>
            </w:r>
            <w:r w:rsidRPr="000E33C7">
              <w:rPr>
                <w:rFonts w:ascii="Arial" w:hAnsi="Arial" w:cs="Arial"/>
                <w:b/>
              </w:rPr>
              <w:t xml:space="preserve"> DE LOS CONTADORES PÚBLICOS INDEPENDIENTES</w:t>
            </w:r>
          </w:p>
        </w:tc>
        <w:tc>
          <w:tcPr>
            <w:tcW w:w="723" w:type="dxa"/>
            <w:tcBorders>
              <w:top w:val="single" w:sz="4" w:space="0" w:color="auto"/>
            </w:tcBorders>
          </w:tcPr>
          <w:p w:rsidR="00166688" w:rsidRPr="004E50D4" w:rsidRDefault="00166688" w:rsidP="00166688">
            <w:pPr>
              <w:jc w:val="center"/>
              <w:rPr>
                <w:rFonts w:ascii="Arial" w:hAnsi="Arial" w:cs="Arial"/>
              </w:rPr>
            </w:pPr>
          </w:p>
        </w:tc>
      </w:tr>
      <w:tr w:rsidR="00166688" w:rsidRPr="000E33C7" w:rsidTr="00101874">
        <w:trPr>
          <w:jc w:val="right"/>
        </w:trPr>
        <w:tc>
          <w:tcPr>
            <w:tcW w:w="9342" w:type="dxa"/>
            <w:gridSpan w:val="2"/>
          </w:tcPr>
          <w:p w:rsidR="00166688" w:rsidRPr="000E33C7" w:rsidRDefault="00166688" w:rsidP="00166688">
            <w:pPr>
              <w:jc w:val="both"/>
              <w:rPr>
                <w:rFonts w:ascii="Arial" w:hAnsi="Arial" w:cs="Arial"/>
              </w:rPr>
            </w:pPr>
          </w:p>
        </w:tc>
        <w:tc>
          <w:tcPr>
            <w:tcW w:w="723" w:type="dxa"/>
          </w:tcPr>
          <w:p w:rsidR="00166688" w:rsidRPr="004E50D4" w:rsidRDefault="00166688" w:rsidP="00166688">
            <w:pPr>
              <w:jc w:val="center"/>
              <w:rPr>
                <w:rFonts w:ascii="Arial" w:hAnsi="Arial" w:cs="Arial"/>
              </w:rPr>
            </w:pPr>
          </w:p>
        </w:tc>
      </w:tr>
      <w:tr w:rsidR="00166688" w:rsidRPr="000E33C7" w:rsidTr="00101874">
        <w:trPr>
          <w:jc w:val="right"/>
        </w:trPr>
        <w:tc>
          <w:tcPr>
            <w:tcW w:w="9342" w:type="dxa"/>
            <w:gridSpan w:val="2"/>
          </w:tcPr>
          <w:p w:rsidR="00166688" w:rsidRPr="000E33C7" w:rsidRDefault="00166688" w:rsidP="00166688">
            <w:pPr>
              <w:rPr>
                <w:rFonts w:ascii="Arial" w:hAnsi="Arial" w:cs="Arial"/>
              </w:rPr>
            </w:pPr>
            <w:r>
              <w:rPr>
                <w:rFonts w:ascii="Arial" w:hAnsi="Arial" w:cs="Arial"/>
              </w:rPr>
              <w:t>Estados de Situación Financiera....</w:t>
            </w:r>
            <w:r w:rsidRPr="000E33C7">
              <w:rPr>
                <w:rFonts w:ascii="Arial" w:hAnsi="Arial" w:cs="Arial"/>
              </w:rPr>
              <w:t>……………………………………………………………</w:t>
            </w:r>
            <w:r w:rsidR="00B80DD8">
              <w:rPr>
                <w:rFonts w:ascii="Arial" w:hAnsi="Arial" w:cs="Arial"/>
              </w:rPr>
              <w:t>………………...</w:t>
            </w:r>
          </w:p>
        </w:tc>
        <w:tc>
          <w:tcPr>
            <w:tcW w:w="723" w:type="dxa"/>
          </w:tcPr>
          <w:p w:rsidR="00166688" w:rsidRPr="004E50D4" w:rsidRDefault="00101874" w:rsidP="00166688">
            <w:pPr>
              <w:jc w:val="center"/>
              <w:rPr>
                <w:rFonts w:ascii="Arial" w:hAnsi="Arial" w:cs="Arial"/>
              </w:rPr>
            </w:pPr>
            <w:r>
              <w:rPr>
                <w:rFonts w:ascii="Arial" w:hAnsi="Arial" w:cs="Arial"/>
              </w:rPr>
              <w:t>1</w:t>
            </w:r>
          </w:p>
        </w:tc>
      </w:tr>
      <w:tr w:rsidR="00166688" w:rsidRPr="000E33C7" w:rsidTr="00101874">
        <w:trPr>
          <w:jc w:val="right"/>
        </w:trPr>
        <w:tc>
          <w:tcPr>
            <w:tcW w:w="9342" w:type="dxa"/>
            <w:gridSpan w:val="2"/>
          </w:tcPr>
          <w:p w:rsidR="00166688" w:rsidRPr="000E33C7" w:rsidRDefault="00166688" w:rsidP="00166688">
            <w:pPr>
              <w:rPr>
                <w:rFonts w:ascii="Arial" w:hAnsi="Arial" w:cs="Arial"/>
              </w:rPr>
            </w:pPr>
            <w:r w:rsidRPr="000E33C7">
              <w:rPr>
                <w:rFonts w:ascii="Arial" w:hAnsi="Arial" w:cs="Arial"/>
              </w:rPr>
              <w:t>Estados de Resultados…………………………………………………………………………</w:t>
            </w:r>
            <w:r w:rsidR="00B80DD8">
              <w:rPr>
                <w:rFonts w:ascii="Arial" w:hAnsi="Arial" w:cs="Arial"/>
              </w:rPr>
              <w:t>…………………</w:t>
            </w:r>
          </w:p>
        </w:tc>
        <w:tc>
          <w:tcPr>
            <w:tcW w:w="723" w:type="dxa"/>
          </w:tcPr>
          <w:p w:rsidR="00166688" w:rsidRPr="004E50D4" w:rsidRDefault="00101874" w:rsidP="00166688">
            <w:pPr>
              <w:jc w:val="center"/>
              <w:rPr>
                <w:rFonts w:ascii="Arial" w:hAnsi="Arial" w:cs="Arial"/>
              </w:rPr>
            </w:pPr>
            <w:r>
              <w:rPr>
                <w:rFonts w:ascii="Arial" w:hAnsi="Arial" w:cs="Arial"/>
              </w:rPr>
              <w:t>2</w:t>
            </w:r>
          </w:p>
        </w:tc>
      </w:tr>
      <w:tr w:rsidR="00166688" w:rsidRPr="000E33C7" w:rsidTr="00101874">
        <w:trPr>
          <w:jc w:val="right"/>
        </w:trPr>
        <w:tc>
          <w:tcPr>
            <w:tcW w:w="9342" w:type="dxa"/>
            <w:gridSpan w:val="2"/>
          </w:tcPr>
          <w:p w:rsidR="00166688" w:rsidRPr="000E33C7" w:rsidRDefault="00166688" w:rsidP="00166688">
            <w:pPr>
              <w:rPr>
                <w:rFonts w:ascii="Arial" w:hAnsi="Arial" w:cs="Arial"/>
              </w:rPr>
            </w:pPr>
            <w:r w:rsidRPr="000E33C7">
              <w:rPr>
                <w:rFonts w:ascii="Arial" w:hAnsi="Arial" w:cs="Arial"/>
              </w:rPr>
              <w:t>Estados de Movimientos de las Cuentas de Patrimonio……………………………………</w:t>
            </w:r>
            <w:r w:rsidR="00B80DD8">
              <w:rPr>
                <w:rFonts w:ascii="Arial" w:hAnsi="Arial" w:cs="Arial"/>
              </w:rPr>
              <w:t>…………………</w:t>
            </w:r>
          </w:p>
        </w:tc>
        <w:tc>
          <w:tcPr>
            <w:tcW w:w="723" w:type="dxa"/>
          </w:tcPr>
          <w:p w:rsidR="00166688" w:rsidRPr="004E50D4" w:rsidRDefault="00101874" w:rsidP="00166688">
            <w:pPr>
              <w:jc w:val="center"/>
              <w:rPr>
                <w:rFonts w:ascii="Arial" w:hAnsi="Arial" w:cs="Arial"/>
              </w:rPr>
            </w:pPr>
            <w:r>
              <w:rPr>
                <w:rFonts w:ascii="Arial" w:hAnsi="Arial" w:cs="Arial"/>
              </w:rPr>
              <w:t>3</w:t>
            </w:r>
          </w:p>
        </w:tc>
      </w:tr>
      <w:tr w:rsidR="00166688" w:rsidRPr="000E33C7" w:rsidTr="00101874">
        <w:trPr>
          <w:jc w:val="right"/>
        </w:trPr>
        <w:tc>
          <w:tcPr>
            <w:tcW w:w="9342" w:type="dxa"/>
            <w:gridSpan w:val="2"/>
          </w:tcPr>
          <w:p w:rsidR="00166688" w:rsidRPr="000E33C7" w:rsidRDefault="00166688" w:rsidP="00166688">
            <w:pPr>
              <w:rPr>
                <w:rFonts w:ascii="Arial" w:hAnsi="Arial" w:cs="Arial"/>
              </w:rPr>
            </w:pPr>
            <w:r w:rsidRPr="000E33C7">
              <w:rPr>
                <w:rFonts w:ascii="Arial" w:hAnsi="Arial" w:cs="Arial"/>
              </w:rPr>
              <w:t>Estados de Flujos del Efectivo…………………………………………………………………</w:t>
            </w:r>
            <w:r w:rsidR="00B80DD8">
              <w:rPr>
                <w:rFonts w:ascii="Arial" w:hAnsi="Arial" w:cs="Arial"/>
              </w:rPr>
              <w:t>………………...</w:t>
            </w:r>
          </w:p>
        </w:tc>
        <w:tc>
          <w:tcPr>
            <w:tcW w:w="723" w:type="dxa"/>
          </w:tcPr>
          <w:p w:rsidR="00166688" w:rsidRPr="004E50D4" w:rsidRDefault="00101874" w:rsidP="00166688">
            <w:pPr>
              <w:jc w:val="center"/>
              <w:rPr>
                <w:rFonts w:ascii="Arial" w:hAnsi="Arial" w:cs="Arial"/>
              </w:rPr>
            </w:pPr>
            <w:r>
              <w:rPr>
                <w:rFonts w:ascii="Arial" w:hAnsi="Arial" w:cs="Arial"/>
              </w:rPr>
              <w:t>4</w:t>
            </w:r>
          </w:p>
        </w:tc>
      </w:tr>
      <w:tr w:rsidR="00166688" w:rsidRPr="000E33C7" w:rsidTr="00101874">
        <w:trPr>
          <w:jc w:val="right"/>
        </w:trPr>
        <w:tc>
          <w:tcPr>
            <w:tcW w:w="9342" w:type="dxa"/>
            <w:gridSpan w:val="2"/>
          </w:tcPr>
          <w:p w:rsidR="00166688" w:rsidRPr="000E33C7" w:rsidRDefault="00166688" w:rsidP="00166688">
            <w:pPr>
              <w:jc w:val="both"/>
              <w:rPr>
                <w:rFonts w:ascii="Arial" w:hAnsi="Arial" w:cs="Arial"/>
                <w:b/>
                <w:u w:val="single"/>
              </w:rPr>
            </w:pPr>
          </w:p>
        </w:tc>
        <w:tc>
          <w:tcPr>
            <w:tcW w:w="723" w:type="dxa"/>
          </w:tcPr>
          <w:p w:rsidR="00166688" w:rsidRPr="004E50D4" w:rsidRDefault="00166688" w:rsidP="00166688">
            <w:pPr>
              <w:jc w:val="center"/>
              <w:rPr>
                <w:rFonts w:ascii="Arial" w:hAnsi="Arial" w:cs="Arial"/>
              </w:rPr>
            </w:pPr>
          </w:p>
        </w:tc>
      </w:tr>
      <w:tr w:rsidR="00166688" w:rsidRPr="000E33C7" w:rsidTr="00101874">
        <w:trPr>
          <w:jc w:val="right"/>
        </w:trPr>
        <w:tc>
          <w:tcPr>
            <w:tcW w:w="9342" w:type="dxa"/>
            <w:gridSpan w:val="2"/>
          </w:tcPr>
          <w:p w:rsidR="00166688" w:rsidRPr="000E33C7" w:rsidRDefault="00166688" w:rsidP="00166688">
            <w:pPr>
              <w:jc w:val="both"/>
              <w:rPr>
                <w:rFonts w:ascii="Arial" w:hAnsi="Arial" w:cs="Arial"/>
                <w:b/>
              </w:rPr>
            </w:pPr>
            <w:r w:rsidRPr="000E33C7">
              <w:rPr>
                <w:rFonts w:ascii="Arial" w:hAnsi="Arial" w:cs="Arial"/>
                <w:b/>
              </w:rPr>
              <w:t>NOTAS A LOS ESTADOS FINANCIEROS</w:t>
            </w:r>
          </w:p>
        </w:tc>
        <w:tc>
          <w:tcPr>
            <w:tcW w:w="723" w:type="dxa"/>
          </w:tcPr>
          <w:p w:rsidR="00166688" w:rsidRPr="00101874" w:rsidRDefault="00101874" w:rsidP="00166688">
            <w:pPr>
              <w:jc w:val="center"/>
              <w:rPr>
                <w:rFonts w:ascii="Arial" w:hAnsi="Arial" w:cs="Arial"/>
                <w:sz w:val="18"/>
              </w:rPr>
            </w:pPr>
            <w:r w:rsidRPr="00101874">
              <w:rPr>
                <w:rFonts w:ascii="Arial" w:hAnsi="Arial" w:cs="Arial"/>
                <w:sz w:val="18"/>
              </w:rPr>
              <w:t>5 - 22</w:t>
            </w:r>
          </w:p>
        </w:tc>
      </w:tr>
      <w:tr w:rsidR="00B80DD8" w:rsidRPr="000E33C7" w:rsidTr="00101874">
        <w:trPr>
          <w:jc w:val="right"/>
        </w:trPr>
        <w:tc>
          <w:tcPr>
            <w:tcW w:w="717" w:type="dxa"/>
          </w:tcPr>
          <w:p w:rsidR="00166688" w:rsidRPr="000E33C7" w:rsidRDefault="00166688" w:rsidP="00166688">
            <w:pPr>
              <w:jc w:val="both"/>
              <w:rPr>
                <w:rFonts w:ascii="Arial" w:hAnsi="Arial" w:cs="Arial"/>
              </w:rPr>
            </w:pPr>
          </w:p>
        </w:tc>
        <w:tc>
          <w:tcPr>
            <w:tcW w:w="8625" w:type="dxa"/>
          </w:tcPr>
          <w:p w:rsidR="00166688" w:rsidRPr="000E33C7" w:rsidRDefault="00166688" w:rsidP="00166688">
            <w:pPr>
              <w:jc w:val="both"/>
              <w:rPr>
                <w:rFonts w:ascii="Arial" w:hAnsi="Arial" w:cs="Arial"/>
              </w:rPr>
            </w:pPr>
          </w:p>
        </w:tc>
        <w:tc>
          <w:tcPr>
            <w:tcW w:w="723" w:type="dxa"/>
          </w:tcPr>
          <w:p w:rsidR="00166688" w:rsidRPr="004E50D4" w:rsidRDefault="00166688" w:rsidP="00166688">
            <w:pPr>
              <w:jc w:val="center"/>
              <w:rPr>
                <w:rFonts w:ascii="Arial" w:hAnsi="Arial" w:cs="Arial"/>
              </w:rPr>
            </w:pPr>
          </w:p>
        </w:tc>
      </w:tr>
      <w:tr w:rsidR="00166688" w:rsidRPr="000E33C7" w:rsidTr="00101874">
        <w:trPr>
          <w:jc w:val="right"/>
        </w:trPr>
        <w:tc>
          <w:tcPr>
            <w:tcW w:w="9342" w:type="dxa"/>
            <w:gridSpan w:val="2"/>
          </w:tcPr>
          <w:p w:rsidR="00166688" w:rsidRPr="000E33C7" w:rsidRDefault="00166688" w:rsidP="00166688">
            <w:pPr>
              <w:jc w:val="both"/>
              <w:rPr>
                <w:rFonts w:ascii="Arial" w:hAnsi="Arial" w:cs="Arial"/>
              </w:rPr>
            </w:pPr>
            <w:r w:rsidRPr="000E33C7">
              <w:rPr>
                <w:rFonts w:ascii="Arial" w:hAnsi="Arial" w:cs="Arial"/>
                <w:b/>
              </w:rPr>
              <w:t>Información financiera suplementaria estados financieros presentados sobre la base del costo históricos</w:t>
            </w:r>
            <w:r>
              <w:rPr>
                <w:rFonts w:ascii="Arial" w:hAnsi="Arial" w:cs="Arial"/>
                <w:b/>
              </w:rPr>
              <w:t>…………………………………………………………………………………………</w:t>
            </w:r>
            <w:r w:rsidR="00B80DD8">
              <w:rPr>
                <w:rFonts w:ascii="Arial" w:hAnsi="Arial" w:cs="Arial"/>
                <w:b/>
              </w:rPr>
              <w:t>………………...</w:t>
            </w:r>
          </w:p>
        </w:tc>
        <w:tc>
          <w:tcPr>
            <w:tcW w:w="723" w:type="dxa"/>
          </w:tcPr>
          <w:p w:rsidR="00166688" w:rsidRDefault="00166688" w:rsidP="00166688">
            <w:pPr>
              <w:jc w:val="center"/>
              <w:rPr>
                <w:rFonts w:ascii="Arial" w:hAnsi="Arial" w:cs="Arial"/>
              </w:rPr>
            </w:pPr>
          </w:p>
          <w:p w:rsidR="00101874" w:rsidRPr="004E50D4" w:rsidRDefault="00101874" w:rsidP="00166688">
            <w:pPr>
              <w:jc w:val="center"/>
              <w:rPr>
                <w:rFonts w:ascii="Arial" w:hAnsi="Arial" w:cs="Arial"/>
              </w:rPr>
            </w:pPr>
            <w:r>
              <w:rPr>
                <w:rFonts w:ascii="Arial" w:hAnsi="Arial" w:cs="Arial"/>
              </w:rPr>
              <w:t>23</w:t>
            </w:r>
          </w:p>
        </w:tc>
      </w:tr>
      <w:tr w:rsidR="00B80DD8" w:rsidRPr="000E33C7" w:rsidTr="00101874">
        <w:trPr>
          <w:jc w:val="right"/>
        </w:trPr>
        <w:tc>
          <w:tcPr>
            <w:tcW w:w="717" w:type="dxa"/>
          </w:tcPr>
          <w:p w:rsidR="00166688" w:rsidRPr="000E33C7" w:rsidRDefault="00166688" w:rsidP="00166688">
            <w:pPr>
              <w:jc w:val="both"/>
              <w:rPr>
                <w:rFonts w:ascii="Arial" w:hAnsi="Arial" w:cs="Arial"/>
              </w:rPr>
            </w:pPr>
          </w:p>
        </w:tc>
        <w:tc>
          <w:tcPr>
            <w:tcW w:w="8625" w:type="dxa"/>
          </w:tcPr>
          <w:p w:rsidR="00166688" w:rsidRPr="000E33C7" w:rsidRDefault="00166688" w:rsidP="00FC2F6F">
            <w:pPr>
              <w:jc w:val="both"/>
              <w:rPr>
                <w:rFonts w:ascii="Arial" w:hAnsi="Arial" w:cs="Arial"/>
              </w:rPr>
            </w:pPr>
            <w:r w:rsidRPr="000E33C7">
              <w:rPr>
                <w:rFonts w:ascii="Arial" w:hAnsi="Arial" w:cs="Arial"/>
              </w:rPr>
              <w:t>ANEXO I</w:t>
            </w:r>
            <w:r w:rsidR="00AA6851">
              <w:rPr>
                <w:rFonts w:ascii="Arial" w:hAnsi="Arial" w:cs="Arial"/>
              </w:rPr>
              <w:t xml:space="preserve"> </w:t>
            </w:r>
            <w:r w:rsidR="00FC2F6F">
              <w:rPr>
                <w:rFonts w:ascii="Arial" w:hAnsi="Arial" w:cs="Arial"/>
              </w:rPr>
              <w:t xml:space="preserve">  </w:t>
            </w:r>
            <w:r>
              <w:rPr>
                <w:rFonts w:ascii="Arial" w:hAnsi="Arial" w:cs="Arial"/>
              </w:rPr>
              <w:t>Estados de Situación Financiera</w:t>
            </w:r>
            <w:r w:rsidRPr="000E33C7">
              <w:rPr>
                <w:rFonts w:ascii="Arial" w:hAnsi="Arial" w:cs="Arial"/>
              </w:rPr>
              <w:t>………………………………………</w:t>
            </w:r>
            <w:r w:rsidR="00B80DD8">
              <w:rPr>
                <w:rFonts w:ascii="Arial" w:hAnsi="Arial" w:cs="Arial"/>
              </w:rPr>
              <w:t>…………………..</w:t>
            </w:r>
          </w:p>
        </w:tc>
        <w:tc>
          <w:tcPr>
            <w:tcW w:w="723" w:type="dxa"/>
          </w:tcPr>
          <w:p w:rsidR="00166688" w:rsidRPr="004E50D4" w:rsidRDefault="00101874" w:rsidP="00166688">
            <w:pPr>
              <w:jc w:val="center"/>
              <w:rPr>
                <w:rFonts w:ascii="Arial" w:hAnsi="Arial" w:cs="Arial"/>
              </w:rPr>
            </w:pPr>
            <w:r>
              <w:rPr>
                <w:rFonts w:ascii="Arial" w:hAnsi="Arial" w:cs="Arial"/>
              </w:rPr>
              <w:t>24</w:t>
            </w:r>
          </w:p>
        </w:tc>
      </w:tr>
      <w:tr w:rsidR="00B80DD8" w:rsidRPr="0086711D" w:rsidTr="00101874">
        <w:trPr>
          <w:jc w:val="right"/>
        </w:trPr>
        <w:tc>
          <w:tcPr>
            <w:tcW w:w="717" w:type="dxa"/>
          </w:tcPr>
          <w:p w:rsidR="00166688" w:rsidRPr="000E33C7" w:rsidRDefault="00166688" w:rsidP="00166688">
            <w:pPr>
              <w:jc w:val="both"/>
              <w:rPr>
                <w:rFonts w:ascii="Arial" w:hAnsi="Arial" w:cs="Arial"/>
              </w:rPr>
            </w:pPr>
          </w:p>
        </w:tc>
        <w:tc>
          <w:tcPr>
            <w:tcW w:w="8625" w:type="dxa"/>
          </w:tcPr>
          <w:p w:rsidR="00166688" w:rsidRPr="000E33C7" w:rsidRDefault="00166688" w:rsidP="00FC2F6F">
            <w:pPr>
              <w:jc w:val="both"/>
              <w:rPr>
                <w:rFonts w:ascii="Arial" w:hAnsi="Arial" w:cs="Arial"/>
                <w:lang w:val="pt-BR"/>
              </w:rPr>
            </w:pPr>
            <w:r w:rsidRPr="000E33C7">
              <w:rPr>
                <w:rFonts w:ascii="Arial" w:hAnsi="Arial" w:cs="Arial"/>
                <w:lang w:val="pt-BR"/>
              </w:rPr>
              <w:t>ANEXO II</w:t>
            </w:r>
            <w:r w:rsidR="00AA6851">
              <w:rPr>
                <w:rFonts w:ascii="Arial" w:hAnsi="Arial" w:cs="Arial"/>
                <w:lang w:val="pt-BR"/>
              </w:rPr>
              <w:t xml:space="preserve"> </w:t>
            </w:r>
            <w:r w:rsidR="00FC2F6F">
              <w:rPr>
                <w:rFonts w:ascii="Arial" w:hAnsi="Arial" w:cs="Arial"/>
                <w:lang w:val="pt-BR"/>
              </w:rPr>
              <w:t xml:space="preserve">  </w:t>
            </w:r>
            <w:r w:rsidRPr="000E33C7">
              <w:rPr>
                <w:rFonts w:ascii="Arial" w:hAnsi="Arial" w:cs="Arial"/>
                <w:lang w:val="pt-BR"/>
              </w:rPr>
              <w:t>Estados de Resultados…………………………………........................</w:t>
            </w:r>
            <w:r w:rsidR="00B80DD8">
              <w:rPr>
                <w:rFonts w:ascii="Arial" w:hAnsi="Arial" w:cs="Arial"/>
                <w:lang w:val="pt-BR"/>
              </w:rPr>
              <w:t>..........................</w:t>
            </w:r>
          </w:p>
        </w:tc>
        <w:tc>
          <w:tcPr>
            <w:tcW w:w="723" w:type="dxa"/>
          </w:tcPr>
          <w:p w:rsidR="00166688" w:rsidRPr="004E50D4" w:rsidRDefault="00101874" w:rsidP="00166688">
            <w:pPr>
              <w:jc w:val="center"/>
              <w:rPr>
                <w:rFonts w:ascii="Arial" w:hAnsi="Arial" w:cs="Arial"/>
                <w:lang w:val="pt-BR"/>
              </w:rPr>
            </w:pPr>
            <w:r>
              <w:rPr>
                <w:rFonts w:ascii="Arial" w:hAnsi="Arial" w:cs="Arial"/>
                <w:lang w:val="pt-BR"/>
              </w:rPr>
              <w:t>25</w:t>
            </w:r>
          </w:p>
        </w:tc>
      </w:tr>
      <w:tr w:rsidR="00B80DD8" w:rsidRPr="000E33C7" w:rsidTr="00101874">
        <w:trPr>
          <w:jc w:val="right"/>
        </w:trPr>
        <w:tc>
          <w:tcPr>
            <w:tcW w:w="717" w:type="dxa"/>
          </w:tcPr>
          <w:p w:rsidR="00166688" w:rsidRPr="00EE15A3" w:rsidRDefault="00166688" w:rsidP="00166688">
            <w:pPr>
              <w:jc w:val="both"/>
              <w:rPr>
                <w:rFonts w:ascii="Arial" w:hAnsi="Arial" w:cs="Arial"/>
                <w:lang w:val="pt-BR"/>
              </w:rPr>
            </w:pPr>
          </w:p>
        </w:tc>
        <w:tc>
          <w:tcPr>
            <w:tcW w:w="8625" w:type="dxa"/>
          </w:tcPr>
          <w:p w:rsidR="00166688" w:rsidRPr="000E33C7" w:rsidRDefault="00166688" w:rsidP="00166688">
            <w:pPr>
              <w:jc w:val="both"/>
              <w:rPr>
                <w:rFonts w:ascii="Arial" w:hAnsi="Arial" w:cs="Arial"/>
              </w:rPr>
            </w:pPr>
            <w:r w:rsidRPr="000E33C7">
              <w:rPr>
                <w:rFonts w:ascii="Arial" w:hAnsi="Arial" w:cs="Arial"/>
              </w:rPr>
              <w:t>ANEXO III Estados de Movimientos de las Cu</w:t>
            </w:r>
            <w:r>
              <w:rPr>
                <w:rFonts w:ascii="Arial" w:hAnsi="Arial" w:cs="Arial"/>
              </w:rPr>
              <w:t>en</w:t>
            </w:r>
            <w:r w:rsidRPr="000E33C7">
              <w:rPr>
                <w:rFonts w:ascii="Arial" w:hAnsi="Arial" w:cs="Arial"/>
              </w:rPr>
              <w:t>tas de Patrimonio……………</w:t>
            </w:r>
            <w:r w:rsidR="00B80DD8">
              <w:rPr>
                <w:rFonts w:ascii="Arial" w:hAnsi="Arial" w:cs="Arial"/>
              </w:rPr>
              <w:t>……………………</w:t>
            </w:r>
          </w:p>
        </w:tc>
        <w:tc>
          <w:tcPr>
            <w:tcW w:w="723" w:type="dxa"/>
          </w:tcPr>
          <w:p w:rsidR="00166688" w:rsidRPr="004E50D4" w:rsidRDefault="00101874" w:rsidP="00166688">
            <w:pPr>
              <w:jc w:val="center"/>
              <w:rPr>
                <w:rFonts w:ascii="Arial" w:hAnsi="Arial" w:cs="Arial"/>
              </w:rPr>
            </w:pPr>
            <w:r>
              <w:rPr>
                <w:rFonts w:ascii="Arial" w:hAnsi="Arial" w:cs="Arial"/>
              </w:rPr>
              <w:t>26</w:t>
            </w:r>
          </w:p>
        </w:tc>
      </w:tr>
      <w:tr w:rsidR="00B80DD8" w:rsidRPr="000E33C7" w:rsidTr="00101874">
        <w:trPr>
          <w:jc w:val="right"/>
        </w:trPr>
        <w:tc>
          <w:tcPr>
            <w:tcW w:w="717" w:type="dxa"/>
          </w:tcPr>
          <w:p w:rsidR="00166688" w:rsidRPr="000E33C7" w:rsidRDefault="00166688" w:rsidP="00166688">
            <w:pPr>
              <w:jc w:val="both"/>
              <w:rPr>
                <w:rFonts w:ascii="Arial" w:hAnsi="Arial" w:cs="Arial"/>
              </w:rPr>
            </w:pPr>
          </w:p>
        </w:tc>
        <w:tc>
          <w:tcPr>
            <w:tcW w:w="8625" w:type="dxa"/>
          </w:tcPr>
          <w:p w:rsidR="00166688" w:rsidRPr="000E33C7" w:rsidRDefault="00166688" w:rsidP="00166688">
            <w:pPr>
              <w:jc w:val="both"/>
              <w:rPr>
                <w:rFonts w:ascii="Arial" w:hAnsi="Arial" w:cs="Arial"/>
              </w:rPr>
            </w:pPr>
            <w:r w:rsidRPr="000E33C7">
              <w:rPr>
                <w:rFonts w:ascii="Arial" w:hAnsi="Arial" w:cs="Arial"/>
              </w:rPr>
              <w:t>ANEXO IV Estados de Flujos del Efectivo…………………………………………</w:t>
            </w:r>
            <w:r w:rsidR="00B80DD8">
              <w:rPr>
                <w:rFonts w:ascii="Arial" w:hAnsi="Arial" w:cs="Arial"/>
              </w:rPr>
              <w:t>……………………</w:t>
            </w:r>
          </w:p>
        </w:tc>
        <w:tc>
          <w:tcPr>
            <w:tcW w:w="723" w:type="dxa"/>
          </w:tcPr>
          <w:p w:rsidR="00166688" w:rsidRPr="004E50D4" w:rsidRDefault="00101874" w:rsidP="00166688">
            <w:pPr>
              <w:jc w:val="center"/>
              <w:rPr>
                <w:rFonts w:ascii="Arial" w:hAnsi="Arial" w:cs="Arial"/>
              </w:rPr>
            </w:pPr>
            <w:r>
              <w:rPr>
                <w:rFonts w:ascii="Arial" w:hAnsi="Arial" w:cs="Arial"/>
              </w:rPr>
              <w:t>27</w:t>
            </w:r>
          </w:p>
        </w:tc>
      </w:tr>
    </w:tbl>
    <w:p w:rsidR="00D851FF" w:rsidRDefault="00D851FF" w:rsidP="00D851FF">
      <w:pPr>
        <w:jc w:val="center"/>
        <w:rPr>
          <w:rFonts w:ascii="Arial" w:hAnsi="Arial" w:cs="Arial"/>
          <w:b/>
          <w:u w:val="single"/>
        </w:rPr>
      </w:pPr>
    </w:p>
    <w:p w:rsidR="00D851FF" w:rsidRDefault="00D851FF" w:rsidP="00D851FF">
      <w:pPr>
        <w:jc w:val="center"/>
        <w:rPr>
          <w:rFonts w:ascii="Arial" w:hAnsi="Arial" w:cs="Arial"/>
          <w:b/>
          <w:u w:val="single"/>
        </w:rPr>
      </w:pPr>
    </w:p>
    <w:p w:rsidR="00D851FF" w:rsidRDefault="00D851FF" w:rsidP="00D851FF">
      <w:pPr>
        <w:jc w:val="center"/>
        <w:rPr>
          <w:rFonts w:ascii="Arial" w:hAnsi="Arial" w:cs="Arial"/>
          <w:b/>
          <w:u w:val="single"/>
        </w:rPr>
      </w:pPr>
    </w:p>
    <w:p w:rsidR="00D851FF" w:rsidRDefault="00D851FF" w:rsidP="00B80DA6">
      <w:pPr>
        <w:rPr>
          <w:rFonts w:ascii="Arial" w:hAnsi="Arial" w:cs="Arial"/>
          <w:b/>
          <w:u w:val="single"/>
        </w:rPr>
        <w:sectPr w:rsidR="00D851FF" w:rsidSect="00340D11">
          <w:footnotePr>
            <w:numRestart w:val="eachSect"/>
          </w:footnotePr>
          <w:pgSz w:w="12240" w:h="15840" w:code="159"/>
          <w:pgMar w:top="1418" w:right="851" w:bottom="851" w:left="1418" w:header="709" w:footer="709" w:gutter="0"/>
          <w:pgNumType w:start="1"/>
          <w:cols w:space="720"/>
          <w:docGrid w:linePitch="272"/>
        </w:sectPr>
      </w:pPr>
    </w:p>
    <w:p w:rsidR="00D851FF" w:rsidRPr="00E73E90" w:rsidRDefault="00D851FF" w:rsidP="00D851FF">
      <w:pPr>
        <w:jc w:val="center"/>
        <w:rPr>
          <w:rFonts w:ascii="Arial" w:hAnsi="Arial" w:cs="Arial"/>
          <w:b/>
          <w:sz w:val="10"/>
          <w:szCs w:val="10"/>
          <w:u w:val="single"/>
        </w:rPr>
      </w:pPr>
    </w:p>
    <w:p w:rsidR="00D851FF" w:rsidRPr="00E73E90" w:rsidRDefault="00D851FF" w:rsidP="00D851FF">
      <w:pPr>
        <w:jc w:val="center"/>
        <w:rPr>
          <w:rFonts w:ascii="Arial" w:hAnsi="Arial" w:cs="Arial"/>
          <w:b/>
          <w:sz w:val="10"/>
          <w:szCs w:val="10"/>
          <w:u w:val="single"/>
        </w:rPr>
      </w:pPr>
    </w:p>
    <w:p w:rsidR="00D851FF" w:rsidRPr="006D11C1" w:rsidRDefault="00530D34" w:rsidP="00D851FF">
      <w:pPr>
        <w:jc w:val="center"/>
        <w:rPr>
          <w:rFonts w:ascii="Arial" w:hAnsi="Arial" w:cs="Arial"/>
          <w:b/>
          <w:u w:val="single"/>
        </w:rPr>
      </w:pPr>
      <w:r>
        <w:rPr>
          <w:rFonts w:ascii="Arial" w:hAnsi="Arial" w:cs="Arial"/>
          <w:b/>
          <w:u w:val="single"/>
        </w:rPr>
        <w:t>Informe</w:t>
      </w:r>
      <w:r w:rsidR="00D851FF" w:rsidRPr="006D11C1">
        <w:rPr>
          <w:rFonts w:ascii="Arial" w:hAnsi="Arial" w:cs="Arial"/>
          <w:b/>
          <w:u w:val="single"/>
        </w:rPr>
        <w:t xml:space="preserve"> de los Contadores Públicos Independientes</w:t>
      </w:r>
    </w:p>
    <w:p w:rsidR="00D851FF" w:rsidRDefault="00D851FF" w:rsidP="00D851FF">
      <w:pPr>
        <w:pStyle w:val="Encabezado"/>
        <w:tabs>
          <w:tab w:val="clear" w:pos="4252"/>
          <w:tab w:val="clear" w:pos="8504"/>
        </w:tabs>
        <w:jc w:val="both"/>
        <w:rPr>
          <w:rFonts w:ascii="Arial" w:hAnsi="Arial" w:cs="Arial"/>
        </w:rPr>
      </w:pPr>
    </w:p>
    <w:p w:rsidR="00D851FF" w:rsidRPr="0080619E" w:rsidRDefault="00D851FF" w:rsidP="00D851FF">
      <w:pPr>
        <w:pStyle w:val="Encabezado"/>
        <w:tabs>
          <w:tab w:val="clear" w:pos="4252"/>
          <w:tab w:val="clear" w:pos="8504"/>
        </w:tabs>
        <w:jc w:val="both"/>
        <w:rPr>
          <w:rFonts w:ascii="Arial" w:hAnsi="Arial" w:cs="Arial"/>
        </w:rPr>
      </w:pPr>
      <w:r w:rsidRPr="0080619E">
        <w:rPr>
          <w:rFonts w:ascii="Arial" w:hAnsi="Arial" w:cs="Arial"/>
        </w:rPr>
        <w:t xml:space="preserve">A los Accionistas y a </w:t>
      </w:r>
      <w:smartTag w:uri="urn:schemas-microsoft-com:office:smarttags" w:element="PersonName">
        <w:smartTagPr>
          <w:attr w:name="ProductID" w:val="la Junta Directiva"/>
        </w:smartTagPr>
        <w:r w:rsidRPr="0080619E">
          <w:rPr>
            <w:rFonts w:ascii="Arial" w:hAnsi="Arial" w:cs="Arial"/>
          </w:rPr>
          <w:t>la Junta Directiva</w:t>
        </w:r>
      </w:smartTag>
      <w:r w:rsidRPr="0080619E">
        <w:rPr>
          <w:rFonts w:ascii="Arial" w:hAnsi="Arial" w:cs="Arial"/>
        </w:rPr>
        <w:t xml:space="preserve"> de</w:t>
      </w:r>
    </w:p>
    <w:p w:rsidR="00D851FF" w:rsidRDefault="00D851FF" w:rsidP="00D851FF">
      <w:pPr>
        <w:jc w:val="both"/>
        <w:rPr>
          <w:rFonts w:ascii="Arial" w:hAnsi="Arial" w:cs="Arial"/>
          <w:b/>
          <w:bCs/>
        </w:rPr>
      </w:pPr>
      <w:r>
        <w:rPr>
          <w:rFonts w:ascii="Arial" w:hAnsi="Arial" w:cs="Arial"/>
          <w:b/>
          <w:bCs/>
        </w:rPr>
        <w:t>Inversiones</w:t>
      </w:r>
      <w:r w:rsidR="00701A86">
        <w:rPr>
          <w:rFonts w:ascii="Arial" w:hAnsi="Arial" w:cs="Arial"/>
          <w:b/>
          <w:bCs/>
        </w:rPr>
        <w:t xml:space="preserve"> </w:t>
      </w:r>
      <w:r w:rsidR="009946E1">
        <w:rPr>
          <w:rFonts w:ascii="Arial" w:hAnsi="Arial" w:cs="Arial"/>
          <w:b/>
          <w:bCs/>
        </w:rPr>
        <w:t>Crecepymes</w:t>
      </w:r>
      <w:r>
        <w:rPr>
          <w:rFonts w:ascii="Arial" w:hAnsi="Arial" w:cs="Arial"/>
          <w:b/>
          <w:bCs/>
        </w:rPr>
        <w:t>, C.A.</w:t>
      </w:r>
    </w:p>
    <w:p w:rsidR="00D851FF" w:rsidRDefault="00D851FF" w:rsidP="00D851FF">
      <w:pPr>
        <w:jc w:val="both"/>
        <w:rPr>
          <w:rFonts w:ascii="Arial" w:hAnsi="Arial" w:cs="Arial"/>
          <w:b/>
          <w:bCs/>
        </w:rPr>
      </w:pPr>
    </w:p>
    <w:p w:rsidR="00AB6F83" w:rsidRPr="00C14021" w:rsidRDefault="00AB6F83" w:rsidP="00D851FF">
      <w:pPr>
        <w:jc w:val="both"/>
        <w:rPr>
          <w:rFonts w:ascii="Arial" w:hAnsi="Arial" w:cs="Arial"/>
          <w:u w:val="single"/>
        </w:rPr>
      </w:pPr>
    </w:p>
    <w:p w:rsidR="00701A86" w:rsidRPr="00182437" w:rsidRDefault="009946E1" w:rsidP="00182437">
      <w:pPr>
        <w:jc w:val="both"/>
        <w:rPr>
          <w:rFonts w:ascii="Arial" w:hAnsi="Arial" w:cs="Arial"/>
        </w:rPr>
      </w:pPr>
      <w:r w:rsidRPr="00182437">
        <w:rPr>
          <w:rFonts w:ascii="Arial" w:hAnsi="Arial" w:cs="Arial"/>
        </w:rPr>
        <w:t>Hemos</w:t>
      </w:r>
      <w:r w:rsidR="00701A86">
        <w:rPr>
          <w:rFonts w:ascii="Arial" w:hAnsi="Arial" w:cs="Arial"/>
        </w:rPr>
        <w:t xml:space="preserve"> </w:t>
      </w:r>
      <w:r w:rsidRPr="00182437">
        <w:rPr>
          <w:rFonts w:ascii="Arial" w:hAnsi="Arial" w:cs="Arial"/>
        </w:rPr>
        <w:t>auditado</w:t>
      </w:r>
      <w:r w:rsidR="00701A86">
        <w:rPr>
          <w:rFonts w:ascii="Arial" w:hAnsi="Arial" w:cs="Arial"/>
        </w:rPr>
        <w:t xml:space="preserve"> </w:t>
      </w:r>
      <w:r w:rsidRPr="00182437">
        <w:rPr>
          <w:rFonts w:ascii="Arial" w:hAnsi="Arial" w:cs="Arial"/>
        </w:rPr>
        <w:t>los</w:t>
      </w:r>
      <w:r w:rsidR="00701A86">
        <w:rPr>
          <w:rFonts w:ascii="Arial" w:hAnsi="Arial" w:cs="Arial"/>
        </w:rPr>
        <w:t xml:space="preserve"> </w:t>
      </w:r>
      <w:r w:rsidRPr="00182437">
        <w:rPr>
          <w:rFonts w:ascii="Arial" w:hAnsi="Arial" w:cs="Arial"/>
        </w:rPr>
        <w:t>estados</w:t>
      </w:r>
      <w:r w:rsidR="00701A86">
        <w:rPr>
          <w:rFonts w:ascii="Arial" w:hAnsi="Arial" w:cs="Arial"/>
        </w:rPr>
        <w:t xml:space="preserve"> </w:t>
      </w:r>
      <w:r w:rsidRPr="00182437">
        <w:rPr>
          <w:rFonts w:ascii="Arial" w:hAnsi="Arial" w:cs="Arial"/>
        </w:rPr>
        <w:t>financieros</w:t>
      </w:r>
      <w:r w:rsidR="00701A86">
        <w:rPr>
          <w:rFonts w:ascii="Arial" w:hAnsi="Arial" w:cs="Arial"/>
        </w:rPr>
        <w:t xml:space="preserve"> adjuntos </w:t>
      </w:r>
      <w:r w:rsidRPr="00182437">
        <w:rPr>
          <w:rFonts w:ascii="Arial" w:hAnsi="Arial" w:cs="Arial"/>
        </w:rPr>
        <w:t>de</w:t>
      </w:r>
      <w:r w:rsidR="00701A86">
        <w:rPr>
          <w:rFonts w:ascii="Arial" w:hAnsi="Arial" w:cs="Arial"/>
        </w:rPr>
        <w:t xml:space="preserve"> </w:t>
      </w:r>
      <w:r w:rsidRPr="00182437">
        <w:rPr>
          <w:rFonts w:ascii="Arial" w:hAnsi="Arial" w:cs="Arial"/>
        </w:rPr>
        <w:t>Inversiones</w:t>
      </w:r>
      <w:r w:rsidR="00701A86">
        <w:rPr>
          <w:rFonts w:ascii="Arial" w:hAnsi="Arial" w:cs="Arial"/>
        </w:rPr>
        <w:t xml:space="preserve"> </w:t>
      </w:r>
      <w:r w:rsidRPr="00182437">
        <w:rPr>
          <w:rFonts w:ascii="Arial" w:hAnsi="Arial" w:cs="Arial"/>
        </w:rPr>
        <w:t>Crecepymes,</w:t>
      </w:r>
      <w:r w:rsidR="00701A86">
        <w:rPr>
          <w:rFonts w:ascii="Arial" w:hAnsi="Arial" w:cs="Arial"/>
        </w:rPr>
        <w:t xml:space="preserve"> </w:t>
      </w:r>
      <w:r w:rsidRPr="00182437">
        <w:rPr>
          <w:rFonts w:ascii="Arial" w:hAnsi="Arial" w:cs="Arial"/>
        </w:rPr>
        <w:t>C.A,</w:t>
      </w:r>
      <w:r w:rsidR="00701A86">
        <w:rPr>
          <w:rFonts w:ascii="Arial" w:hAnsi="Arial" w:cs="Arial"/>
        </w:rPr>
        <w:t xml:space="preserve"> </w:t>
      </w:r>
      <w:r w:rsidRPr="00182437">
        <w:rPr>
          <w:rFonts w:ascii="Arial" w:hAnsi="Arial" w:cs="Arial"/>
        </w:rPr>
        <w:t>que comprenden</w:t>
      </w:r>
      <w:r w:rsidR="00701A86">
        <w:rPr>
          <w:rFonts w:ascii="Arial" w:hAnsi="Arial" w:cs="Arial"/>
        </w:rPr>
        <w:t xml:space="preserve"> el</w:t>
      </w:r>
      <w:r w:rsidRPr="00182437">
        <w:rPr>
          <w:rFonts w:ascii="Arial" w:hAnsi="Arial" w:cs="Arial"/>
        </w:rPr>
        <w:t xml:space="preserve"> estado de situación financiera al 31 de diciembre de 2016</w:t>
      </w:r>
      <w:r w:rsidR="00701A86">
        <w:rPr>
          <w:rFonts w:ascii="Arial" w:hAnsi="Arial" w:cs="Arial"/>
        </w:rPr>
        <w:t>,</w:t>
      </w:r>
      <w:r w:rsidR="006B2EB9">
        <w:rPr>
          <w:rFonts w:ascii="Arial" w:hAnsi="Arial" w:cs="Arial"/>
        </w:rPr>
        <w:t xml:space="preserve"> y </w:t>
      </w:r>
      <w:r w:rsidR="00D52401" w:rsidRPr="00182437">
        <w:rPr>
          <w:rFonts w:ascii="Arial" w:hAnsi="Arial" w:cs="Arial"/>
        </w:rPr>
        <w:t xml:space="preserve"> los correspondientes estados de resultados, </w:t>
      </w:r>
      <w:r w:rsidR="00701A86">
        <w:rPr>
          <w:rFonts w:ascii="Arial" w:hAnsi="Arial" w:cs="Arial"/>
        </w:rPr>
        <w:t>de cambios en el</w:t>
      </w:r>
      <w:r w:rsidR="00D52401" w:rsidRPr="00182437">
        <w:rPr>
          <w:rFonts w:ascii="Arial" w:hAnsi="Arial" w:cs="Arial"/>
        </w:rPr>
        <w:t xml:space="preserve"> patrimonio y </w:t>
      </w:r>
      <w:r w:rsidR="00701A86">
        <w:rPr>
          <w:rFonts w:ascii="Arial" w:hAnsi="Arial" w:cs="Arial"/>
        </w:rPr>
        <w:t>de flujos del efectivo, por el  año terminado</w:t>
      </w:r>
      <w:r w:rsidR="00D52401" w:rsidRPr="00182437">
        <w:rPr>
          <w:rFonts w:ascii="Arial" w:hAnsi="Arial" w:cs="Arial"/>
        </w:rPr>
        <w:t xml:space="preserve"> en esa fecha; así como</w:t>
      </w:r>
      <w:r w:rsidR="006B2EB9">
        <w:rPr>
          <w:rFonts w:ascii="Arial" w:hAnsi="Arial" w:cs="Arial"/>
        </w:rPr>
        <w:t>,</w:t>
      </w:r>
      <w:r w:rsidR="00701A86">
        <w:rPr>
          <w:rFonts w:ascii="Arial" w:hAnsi="Arial" w:cs="Arial"/>
        </w:rPr>
        <w:t xml:space="preserve"> </w:t>
      </w:r>
      <w:r w:rsidR="00D52401" w:rsidRPr="00182437">
        <w:rPr>
          <w:rFonts w:ascii="Arial" w:hAnsi="Arial" w:cs="Arial"/>
        </w:rPr>
        <w:t xml:space="preserve">un resumen de políticas contables importantes y otras notas </w:t>
      </w:r>
      <w:r w:rsidR="00701A86">
        <w:rPr>
          <w:rFonts w:ascii="Arial" w:hAnsi="Arial" w:cs="Arial"/>
        </w:rPr>
        <w:t>aclaratorias</w:t>
      </w:r>
      <w:r w:rsidR="00D52401" w:rsidRPr="00182437">
        <w:rPr>
          <w:rFonts w:ascii="Arial" w:hAnsi="Arial" w:cs="Arial"/>
        </w:rPr>
        <w:t>.</w:t>
      </w:r>
      <w:r w:rsidR="00701A86">
        <w:rPr>
          <w:rFonts w:ascii="Arial" w:hAnsi="Arial" w:cs="Arial"/>
        </w:rPr>
        <w:t xml:space="preserve"> </w:t>
      </w:r>
    </w:p>
    <w:p w:rsidR="00D851FF" w:rsidRPr="00402AC6" w:rsidRDefault="00D851FF" w:rsidP="00D851FF">
      <w:pPr>
        <w:autoSpaceDE w:val="0"/>
        <w:autoSpaceDN w:val="0"/>
        <w:adjustRightInd w:val="0"/>
        <w:jc w:val="both"/>
        <w:rPr>
          <w:rFonts w:ascii="Arial" w:hAnsi="Arial" w:cs="Arial"/>
          <w:bCs/>
          <w:u w:val="single"/>
        </w:rPr>
      </w:pPr>
    </w:p>
    <w:p w:rsidR="00D851FF" w:rsidRPr="009C1C56" w:rsidRDefault="00D851FF" w:rsidP="00D851FF">
      <w:pPr>
        <w:tabs>
          <w:tab w:val="left" w:pos="378"/>
        </w:tabs>
        <w:autoSpaceDE w:val="0"/>
        <w:autoSpaceDN w:val="0"/>
        <w:adjustRightInd w:val="0"/>
        <w:jc w:val="both"/>
        <w:rPr>
          <w:rFonts w:ascii="Arial" w:hAnsi="Arial" w:cs="Arial"/>
          <w:bCs/>
          <w:u w:val="single"/>
        </w:rPr>
      </w:pPr>
      <w:r w:rsidRPr="009C1C56">
        <w:rPr>
          <w:rFonts w:ascii="Arial" w:hAnsi="Arial" w:cs="Arial"/>
          <w:bCs/>
          <w:u w:val="single"/>
        </w:rPr>
        <w:t xml:space="preserve">Responsabilidad de la gerencia </w:t>
      </w:r>
      <w:r w:rsidR="00AB6F83">
        <w:rPr>
          <w:rFonts w:ascii="Arial" w:hAnsi="Arial" w:cs="Arial"/>
          <w:bCs/>
          <w:u w:val="single"/>
        </w:rPr>
        <w:t>sobre</w:t>
      </w:r>
      <w:r w:rsidRPr="009C1C56">
        <w:rPr>
          <w:rFonts w:ascii="Arial" w:hAnsi="Arial" w:cs="Arial"/>
          <w:bCs/>
          <w:u w:val="single"/>
        </w:rPr>
        <w:t xml:space="preserve"> los estados financieros </w:t>
      </w:r>
    </w:p>
    <w:p w:rsidR="00D851FF" w:rsidRPr="008C080F" w:rsidRDefault="00D851FF" w:rsidP="00D851FF">
      <w:pPr>
        <w:autoSpaceDE w:val="0"/>
        <w:autoSpaceDN w:val="0"/>
        <w:adjustRightInd w:val="0"/>
        <w:ind w:left="426"/>
        <w:jc w:val="both"/>
        <w:rPr>
          <w:rFonts w:ascii="Arial" w:hAnsi="Arial" w:cs="Arial"/>
        </w:rPr>
      </w:pPr>
    </w:p>
    <w:p w:rsidR="00D851FF" w:rsidRDefault="009946E1" w:rsidP="00182437">
      <w:pPr>
        <w:pStyle w:val="Prrafodelista"/>
        <w:autoSpaceDE w:val="0"/>
        <w:autoSpaceDN w:val="0"/>
        <w:adjustRightInd w:val="0"/>
        <w:ind w:left="0"/>
        <w:jc w:val="both"/>
        <w:rPr>
          <w:rFonts w:ascii="Arial" w:hAnsi="Arial" w:cs="Arial"/>
        </w:rPr>
      </w:pPr>
      <w:r w:rsidRPr="00D52401">
        <w:rPr>
          <w:rFonts w:ascii="Arial" w:hAnsi="Arial" w:cs="Arial"/>
        </w:rPr>
        <w:t xml:space="preserve">La gerencia </w:t>
      </w:r>
      <w:r w:rsidR="00D52401" w:rsidRPr="00BD48EE">
        <w:rPr>
          <w:rFonts w:ascii="Arial" w:hAnsi="Arial" w:cs="Arial"/>
        </w:rPr>
        <w:t xml:space="preserve">de la Compañía es responsable de la preparación y presentación razonable de estos estados financieros </w:t>
      </w:r>
      <w:r w:rsidR="00701A86">
        <w:rPr>
          <w:rFonts w:ascii="Arial" w:hAnsi="Arial" w:cs="Arial"/>
        </w:rPr>
        <w:t xml:space="preserve">adjuntos </w:t>
      </w:r>
      <w:r w:rsidR="00D52401" w:rsidRPr="00BD48EE">
        <w:rPr>
          <w:rFonts w:ascii="Arial" w:hAnsi="Arial" w:cs="Arial"/>
        </w:rPr>
        <w:t xml:space="preserve">de conformidad con </w:t>
      </w:r>
      <w:r w:rsidR="00701A86">
        <w:rPr>
          <w:rFonts w:ascii="Arial" w:hAnsi="Arial" w:cs="Arial"/>
        </w:rPr>
        <w:t>las Normas establecidas por la Superintendencia Nacional de Valores (SUNAVAL)</w:t>
      </w:r>
      <w:r w:rsidR="00D52401" w:rsidRPr="00BD48EE">
        <w:rPr>
          <w:rFonts w:ascii="Arial" w:hAnsi="Arial" w:cs="Arial"/>
        </w:rPr>
        <w:t>. Esta responsabilidad incluye: diseñar, implementar y mantener el control interno relevante relacionado con la preparación y presentación razonable de los estados financieros, para que los mismos estén libres de representaciones erróneas de importancia relativa, ya sea debidas a fraude o error; seleccionando y aplicando políticas contables apropiadas, y haciendo estimaciones contables que sean razonables en las circunstancias.</w:t>
      </w:r>
    </w:p>
    <w:p w:rsidR="009946E1" w:rsidRPr="008C080F" w:rsidRDefault="009946E1" w:rsidP="00D851FF">
      <w:pPr>
        <w:autoSpaceDE w:val="0"/>
        <w:autoSpaceDN w:val="0"/>
        <w:adjustRightInd w:val="0"/>
        <w:jc w:val="both"/>
        <w:rPr>
          <w:rFonts w:ascii="Arial" w:hAnsi="Arial" w:cs="Arial"/>
        </w:rPr>
      </w:pPr>
    </w:p>
    <w:p w:rsidR="00D851FF" w:rsidRDefault="00D851FF" w:rsidP="00D851FF">
      <w:pPr>
        <w:tabs>
          <w:tab w:val="left" w:pos="378"/>
        </w:tabs>
        <w:autoSpaceDE w:val="0"/>
        <w:autoSpaceDN w:val="0"/>
        <w:adjustRightInd w:val="0"/>
        <w:jc w:val="both"/>
        <w:rPr>
          <w:rFonts w:ascii="Arial" w:hAnsi="Arial" w:cs="Arial"/>
          <w:bCs/>
          <w:u w:val="single"/>
        </w:rPr>
      </w:pPr>
      <w:r>
        <w:rPr>
          <w:rFonts w:ascii="Arial" w:hAnsi="Arial" w:cs="Arial"/>
          <w:bCs/>
          <w:u w:val="single"/>
        </w:rPr>
        <w:t>Responsabilidad de los contadores públicos independientes</w:t>
      </w:r>
    </w:p>
    <w:p w:rsidR="00010FD1" w:rsidRDefault="00010FD1" w:rsidP="00D851FF">
      <w:pPr>
        <w:tabs>
          <w:tab w:val="left" w:pos="378"/>
        </w:tabs>
        <w:autoSpaceDE w:val="0"/>
        <w:autoSpaceDN w:val="0"/>
        <w:adjustRightInd w:val="0"/>
        <w:jc w:val="both"/>
        <w:rPr>
          <w:rFonts w:ascii="Arial" w:hAnsi="Arial" w:cs="Arial"/>
          <w:bCs/>
          <w:u w:val="single"/>
        </w:rPr>
      </w:pPr>
    </w:p>
    <w:p w:rsidR="00701A86" w:rsidRDefault="005434E9" w:rsidP="00182437">
      <w:pPr>
        <w:pStyle w:val="Prrafodelista"/>
        <w:autoSpaceDE w:val="0"/>
        <w:autoSpaceDN w:val="0"/>
        <w:adjustRightInd w:val="0"/>
        <w:ind w:left="0"/>
        <w:jc w:val="both"/>
        <w:rPr>
          <w:rFonts w:ascii="Arial" w:hAnsi="Arial" w:cs="Arial"/>
        </w:rPr>
      </w:pPr>
      <w:r w:rsidRPr="009C1C56">
        <w:rPr>
          <w:rFonts w:ascii="Arial" w:hAnsi="Arial" w:cs="Arial"/>
        </w:rPr>
        <w:t>Nuestra responsabilidad es expresar una opinión s</w:t>
      </w:r>
      <w:r>
        <w:rPr>
          <w:rFonts w:ascii="Arial" w:hAnsi="Arial" w:cs="Arial"/>
        </w:rPr>
        <w:t xml:space="preserve">obre estos estados financieros </w:t>
      </w:r>
      <w:r w:rsidRPr="009C1C56">
        <w:rPr>
          <w:rFonts w:ascii="Arial" w:hAnsi="Arial" w:cs="Arial"/>
        </w:rPr>
        <w:t>con base en nuestras auditorías. Efectuamos nuestras auditorías de acuerdo con Normas Internacionales de Auditoría. Dichas normas requieren que cumplamos con requ</w:t>
      </w:r>
      <w:r w:rsidR="00701A86">
        <w:rPr>
          <w:rFonts w:ascii="Arial" w:hAnsi="Arial" w:cs="Arial"/>
        </w:rPr>
        <w:t>erimientos de ética</w:t>
      </w:r>
      <w:r w:rsidRPr="009C1C56">
        <w:rPr>
          <w:rFonts w:ascii="Arial" w:hAnsi="Arial" w:cs="Arial"/>
        </w:rPr>
        <w:t xml:space="preserve"> pertinentes; así como, que planifiquemos y realicemos la</w:t>
      </w:r>
      <w:r w:rsidR="00701A86">
        <w:rPr>
          <w:rFonts w:ascii="Arial" w:hAnsi="Arial" w:cs="Arial"/>
        </w:rPr>
        <w:t>s</w:t>
      </w:r>
      <w:r w:rsidRPr="009C1C56">
        <w:rPr>
          <w:rFonts w:ascii="Arial" w:hAnsi="Arial" w:cs="Arial"/>
        </w:rPr>
        <w:t xml:space="preserve"> auditoría</w:t>
      </w:r>
      <w:r w:rsidR="00701A86">
        <w:rPr>
          <w:rFonts w:ascii="Arial" w:hAnsi="Arial" w:cs="Arial"/>
        </w:rPr>
        <w:t>s</w:t>
      </w:r>
      <w:r w:rsidRPr="009C1C56">
        <w:rPr>
          <w:rFonts w:ascii="Arial" w:hAnsi="Arial" w:cs="Arial"/>
        </w:rPr>
        <w:t xml:space="preserve"> para obtener una seguridad razonable sobre si los estados financieros están libres de errores significativos</w:t>
      </w:r>
      <w:r w:rsidR="00D52401" w:rsidRPr="00BD48EE">
        <w:rPr>
          <w:rFonts w:ascii="Arial" w:hAnsi="Arial" w:cs="Arial"/>
        </w:rPr>
        <w:t>.</w:t>
      </w:r>
    </w:p>
    <w:p w:rsidR="00701A86" w:rsidRDefault="00701A86" w:rsidP="00182437">
      <w:pPr>
        <w:pStyle w:val="Prrafodelista"/>
        <w:autoSpaceDE w:val="0"/>
        <w:autoSpaceDN w:val="0"/>
        <w:adjustRightInd w:val="0"/>
        <w:ind w:left="0"/>
        <w:jc w:val="both"/>
        <w:rPr>
          <w:rFonts w:ascii="Arial" w:hAnsi="Arial" w:cs="Arial"/>
        </w:rPr>
      </w:pPr>
    </w:p>
    <w:p w:rsidR="00701A86" w:rsidRPr="00D52401" w:rsidRDefault="00D52401" w:rsidP="00182437">
      <w:pPr>
        <w:pStyle w:val="Prrafodelista"/>
        <w:autoSpaceDE w:val="0"/>
        <w:autoSpaceDN w:val="0"/>
        <w:adjustRightInd w:val="0"/>
        <w:ind w:left="0"/>
        <w:jc w:val="both"/>
        <w:rPr>
          <w:rFonts w:ascii="Arial" w:hAnsi="Arial" w:cs="Arial"/>
        </w:rPr>
      </w:pPr>
      <w:r w:rsidRPr="00BD48EE">
        <w:rPr>
          <w:rFonts w:ascii="Arial" w:hAnsi="Arial" w:cs="Arial"/>
        </w:rPr>
        <w:t>Una auditoría implica realizar procedimientos para obtener evidencia sobre los montos y revelaciones en los estados financieros. Los procedimientos seleccionados dependen del juicio del auditor, incluyendo la evaluación de los riesgos de errores significativos en los estados financieros, ya sea debido a fraude o error. Al hacer esas evaluaciones del riesgo, el auditor considera el control interno relacionado con la preparación y presentación razonable de los estados financieros, para diseñar los procedimientos de auditoría que sean apropiados en las circunstancias, pero no con el propósito de expresar una opinión sobre la efectividad del sistema de control interno de la entidad. Una auditoría también incluye lo apropiado de las políticas contables utilizadas y la razonabilidad de las estimaciones contables hechas por la gerencia, así como, evaluar la completa presentación de los estados financieros.</w:t>
      </w:r>
    </w:p>
    <w:p w:rsidR="00010FD1" w:rsidRPr="00010FD1" w:rsidRDefault="00010FD1" w:rsidP="00010FD1">
      <w:pPr>
        <w:autoSpaceDE w:val="0"/>
        <w:autoSpaceDN w:val="0"/>
        <w:adjustRightInd w:val="0"/>
        <w:ind w:left="426"/>
        <w:jc w:val="both"/>
        <w:rPr>
          <w:rFonts w:ascii="Arial" w:hAnsi="Arial" w:cs="Arial"/>
        </w:rPr>
      </w:pPr>
    </w:p>
    <w:p w:rsidR="00D851FF" w:rsidRPr="00D52401" w:rsidRDefault="00D52401" w:rsidP="00182437">
      <w:pPr>
        <w:pStyle w:val="Prrafodelista"/>
        <w:autoSpaceDE w:val="0"/>
        <w:autoSpaceDN w:val="0"/>
        <w:adjustRightInd w:val="0"/>
        <w:ind w:left="0"/>
        <w:jc w:val="both"/>
        <w:rPr>
          <w:rFonts w:ascii="Arial" w:hAnsi="Arial" w:cs="Arial"/>
        </w:rPr>
      </w:pPr>
      <w:r w:rsidRPr="00BD48EE">
        <w:rPr>
          <w:rFonts w:ascii="Arial" w:hAnsi="Arial" w:cs="Arial"/>
        </w:rPr>
        <w:t>Consideramos que las evidencias de auditoría que hemos obtenido son suficientes y apropiadas para proporcionar una base para emitir nuestra opinión de auditoría con salvedad.</w:t>
      </w:r>
    </w:p>
    <w:p w:rsidR="002F1085" w:rsidRPr="008C080F" w:rsidRDefault="002F1085" w:rsidP="00D851FF">
      <w:pPr>
        <w:autoSpaceDE w:val="0"/>
        <w:autoSpaceDN w:val="0"/>
        <w:adjustRightInd w:val="0"/>
        <w:jc w:val="both"/>
        <w:rPr>
          <w:rFonts w:ascii="Arial" w:hAnsi="Arial" w:cs="Arial"/>
          <w:bCs/>
          <w:u w:val="single"/>
        </w:rPr>
      </w:pPr>
    </w:p>
    <w:p w:rsidR="00D851FF" w:rsidRDefault="00010FD1" w:rsidP="00D851FF">
      <w:pPr>
        <w:autoSpaceDE w:val="0"/>
        <w:autoSpaceDN w:val="0"/>
        <w:adjustRightInd w:val="0"/>
        <w:jc w:val="both"/>
        <w:rPr>
          <w:rFonts w:ascii="Arial" w:hAnsi="Arial" w:cs="Arial"/>
          <w:bCs/>
          <w:u w:val="single"/>
        </w:rPr>
      </w:pPr>
      <w:r>
        <w:rPr>
          <w:rFonts w:ascii="Arial" w:hAnsi="Arial" w:cs="Arial"/>
          <w:bCs/>
          <w:u w:val="single"/>
        </w:rPr>
        <w:t>Base para la o</w:t>
      </w:r>
      <w:r w:rsidR="00530D34">
        <w:rPr>
          <w:rFonts w:ascii="Arial" w:hAnsi="Arial" w:cs="Arial"/>
          <w:bCs/>
          <w:u w:val="single"/>
        </w:rPr>
        <w:t>pinión</w:t>
      </w:r>
      <w:r w:rsidR="00616207">
        <w:rPr>
          <w:rFonts w:ascii="Arial" w:hAnsi="Arial" w:cs="Arial"/>
          <w:bCs/>
          <w:u w:val="single"/>
        </w:rPr>
        <w:t xml:space="preserve"> </w:t>
      </w:r>
      <w:r w:rsidR="003E2686">
        <w:rPr>
          <w:rFonts w:ascii="Arial" w:hAnsi="Arial" w:cs="Arial"/>
          <w:bCs/>
          <w:u w:val="single"/>
        </w:rPr>
        <w:t>con salvedad</w:t>
      </w:r>
    </w:p>
    <w:p w:rsidR="005434E9" w:rsidRDefault="005434E9" w:rsidP="00182437">
      <w:pPr>
        <w:pStyle w:val="Prrafodelista"/>
        <w:ind w:left="0"/>
        <w:jc w:val="both"/>
        <w:rPr>
          <w:rFonts w:ascii="Arial" w:hAnsi="Arial" w:cs="Arial"/>
        </w:rPr>
      </w:pPr>
    </w:p>
    <w:p w:rsidR="004D6DA8" w:rsidRDefault="0083473C" w:rsidP="006714DE">
      <w:pPr>
        <w:pStyle w:val="Prrafodelista"/>
        <w:ind w:left="0"/>
        <w:jc w:val="both"/>
        <w:rPr>
          <w:rFonts w:ascii="Arial" w:hAnsi="Arial" w:cs="Arial"/>
        </w:rPr>
      </w:pPr>
      <w:r>
        <w:rPr>
          <w:rFonts w:ascii="Arial" w:hAnsi="Arial" w:cs="Arial"/>
        </w:rPr>
        <w:t>Como se indica en las N</w:t>
      </w:r>
      <w:r w:rsidR="00F14A8D" w:rsidRPr="006714DE">
        <w:rPr>
          <w:rFonts w:ascii="Arial" w:hAnsi="Arial" w:cs="Arial"/>
        </w:rPr>
        <w:t xml:space="preserve">otas 3 y 5 a los estados financieros, durante </w:t>
      </w:r>
      <w:r w:rsidR="00701A86">
        <w:rPr>
          <w:rFonts w:ascii="Arial" w:hAnsi="Arial" w:cs="Arial"/>
        </w:rPr>
        <w:t>el año terminado</w:t>
      </w:r>
      <w:r w:rsidR="00F14A8D" w:rsidRPr="006714DE">
        <w:rPr>
          <w:rFonts w:ascii="Arial" w:hAnsi="Arial" w:cs="Arial"/>
        </w:rPr>
        <w:t xml:space="preserve"> el 31 de diciembre de 2016, los estados financieros no se encuentran consolidados </w:t>
      </w:r>
      <w:r w:rsidR="006851DC" w:rsidRPr="006714DE">
        <w:rPr>
          <w:rFonts w:ascii="Arial" w:hAnsi="Arial" w:cs="Arial"/>
        </w:rPr>
        <w:t xml:space="preserve">con </w:t>
      </w:r>
      <w:r w:rsidR="006851DC">
        <w:rPr>
          <w:rFonts w:ascii="Arial" w:hAnsi="Arial" w:cs="Arial"/>
        </w:rPr>
        <w:t>su</w:t>
      </w:r>
      <w:r w:rsidR="006851DC" w:rsidRPr="006714DE">
        <w:rPr>
          <w:rFonts w:ascii="Arial" w:hAnsi="Arial" w:cs="Arial"/>
        </w:rPr>
        <w:t xml:space="preserve"> compañía filial</w:t>
      </w:r>
      <w:r w:rsidR="006851DC">
        <w:rPr>
          <w:rFonts w:ascii="Arial" w:hAnsi="Arial" w:cs="Arial"/>
        </w:rPr>
        <w:t xml:space="preserve"> </w:t>
      </w:r>
      <w:r w:rsidR="006851DC" w:rsidRPr="006714DE">
        <w:rPr>
          <w:rFonts w:ascii="Arial" w:hAnsi="Arial" w:cs="Arial"/>
        </w:rPr>
        <w:t>Farmacia y Perfumería</w:t>
      </w:r>
      <w:r w:rsidR="006851DC">
        <w:rPr>
          <w:rFonts w:ascii="Arial" w:hAnsi="Arial" w:cs="Arial"/>
        </w:rPr>
        <w:t xml:space="preserve"> </w:t>
      </w:r>
      <w:r w:rsidR="006851DC" w:rsidRPr="006714DE">
        <w:rPr>
          <w:rFonts w:ascii="Arial" w:hAnsi="Arial" w:cs="Arial"/>
        </w:rPr>
        <w:t>San Luís Gonzaga, C.A.</w:t>
      </w:r>
      <w:r w:rsidR="006851DC">
        <w:rPr>
          <w:rFonts w:ascii="Arial" w:hAnsi="Arial" w:cs="Arial"/>
        </w:rPr>
        <w:t xml:space="preserve"> poseída en un 100%, según lo requerido</w:t>
      </w:r>
      <w:r w:rsidR="00F14A8D" w:rsidRPr="006714DE">
        <w:rPr>
          <w:rFonts w:ascii="Arial" w:hAnsi="Arial" w:cs="Arial"/>
        </w:rPr>
        <w:t xml:space="preserve"> </w:t>
      </w:r>
      <w:r w:rsidR="006851DC">
        <w:rPr>
          <w:rFonts w:ascii="Arial" w:hAnsi="Arial" w:cs="Arial"/>
        </w:rPr>
        <w:t xml:space="preserve">por </w:t>
      </w:r>
      <w:r w:rsidR="00616207">
        <w:rPr>
          <w:rFonts w:ascii="Arial" w:hAnsi="Arial" w:cs="Arial"/>
        </w:rPr>
        <w:t>las Normas establecidas por la Superintendencia Nacional de Valores (SUNAVAL)</w:t>
      </w:r>
      <w:r w:rsidR="00F14A8D">
        <w:rPr>
          <w:rFonts w:ascii="Arial" w:hAnsi="Arial" w:cs="Arial"/>
        </w:rPr>
        <w:t xml:space="preserve">. Los estados financieros al 31 de </w:t>
      </w:r>
      <w:r w:rsidR="006B2EB9">
        <w:rPr>
          <w:rFonts w:ascii="Arial" w:hAnsi="Arial" w:cs="Arial"/>
        </w:rPr>
        <w:t>diciembre</w:t>
      </w:r>
      <w:r w:rsidR="00F14A8D">
        <w:rPr>
          <w:rFonts w:ascii="Arial" w:hAnsi="Arial" w:cs="Arial"/>
        </w:rPr>
        <w:t xml:space="preserve"> de 2016</w:t>
      </w:r>
      <w:r w:rsidR="006851DC">
        <w:rPr>
          <w:rFonts w:ascii="Arial" w:hAnsi="Arial" w:cs="Arial"/>
        </w:rPr>
        <w:t>,</w:t>
      </w:r>
      <w:r w:rsidR="00F14A8D">
        <w:rPr>
          <w:rFonts w:ascii="Arial" w:hAnsi="Arial" w:cs="Arial"/>
        </w:rPr>
        <w:t xml:space="preserve"> </w:t>
      </w:r>
      <w:r w:rsidR="006B2EB9">
        <w:rPr>
          <w:rFonts w:ascii="Arial" w:hAnsi="Arial" w:cs="Arial"/>
        </w:rPr>
        <w:t xml:space="preserve">incluye el registro de </w:t>
      </w:r>
      <w:r w:rsidR="00F14A8D">
        <w:rPr>
          <w:rFonts w:ascii="Arial" w:hAnsi="Arial" w:cs="Arial"/>
        </w:rPr>
        <w:t>inversiones en acciones</w:t>
      </w:r>
      <w:r w:rsidR="006851DC">
        <w:rPr>
          <w:rFonts w:ascii="Arial" w:hAnsi="Arial" w:cs="Arial"/>
        </w:rPr>
        <w:t xml:space="preserve"> por Bs. </w:t>
      </w:r>
      <w:r w:rsidR="006851DC" w:rsidRPr="006851DC">
        <w:rPr>
          <w:rFonts w:ascii="Arial" w:hAnsi="Arial" w:cs="Arial"/>
        </w:rPr>
        <w:t>168.479.535</w:t>
      </w:r>
      <w:r w:rsidR="006B2EB9">
        <w:rPr>
          <w:rFonts w:ascii="Arial" w:hAnsi="Arial" w:cs="Arial"/>
        </w:rPr>
        <w:t>, re</w:t>
      </w:r>
      <w:r w:rsidR="005D37DF">
        <w:rPr>
          <w:rFonts w:ascii="Arial" w:hAnsi="Arial" w:cs="Arial"/>
        </w:rPr>
        <w:t>conociendo la</w:t>
      </w:r>
      <w:r w:rsidR="006B2EB9">
        <w:rPr>
          <w:rFonts w:ascii="Arial" w:hAnsi="Arial" w:cs="Arial"/>
        </w:rPr>
        <w:t xml:space="preserve"> participación patrimonial, sólo hasta el 31 de diciembre de 2015</w:t>
      </w:r>
      <w:r w:rsidR="006851DC">
        <w:rPr>
          <w:rFonts w:ascii="Arial" w:hAnsi="Arial" w:cs="Arial"/>
        </w:rPr>
        <w:t>.</w:t>
      </w:r>
    </w:p>
    <w:p w:rsidR="00F14A8D" w:rsidRDefault="00F14A8D" w:rsidP="006714DE">
      <w:pPr>
        <w:pStyle w:val="Prrafodelista"/>
        <w:ind w:left="0"/>
        <w:jc w:val="both"/>
        <w:rPr>
          <w:rFonts w:ascii="Arial" w:hAnsi="Arial" w:cs="Arial"/>
        </w:rPr>
      </w:pPr>
    </w:p>
    <w:p w:rsidR="00010FD1" w:rsidRDefault="00010FD1" w:rsidP="00010FD1">
      <w:pPr>
        <w:jc w:val="both"/>
        <w:rPr>
          <w:rFonts w:ascii="Arial" w:hAnsi="Arial" w:cs="Arial"/>
          <w:u w:val="single"/>
        </w:rPr>
      </w:pPr>
      <w:r w:rsidRPr="00010FD1">
        <w:rPr>
          <w:rFonts w:ascii="Arial" w:hAnsi="Arial" w:cs="Arial"/>
          <w:u w:val="single"/>
        </w:rPr>
        <w:t xml:space="preserve">Opinión </w:t>
      </w:r>
      <w:r w:rsidR="003E2686">
        <w:rPr>
          <w:rFonts w:ascii="Arial" w:hAnsi="Arial" w:cs="Arial"/>
          <w:u w:val="single"/>
        </w:rPr>
        <w:t>con salvedad</w:t>
      </w:r>
    </w:p>
    <w:p w:rsidR="00010FD1" w:rsidRDefault="00010FD1" w:rsidP="00010FD1">
      <w:pPr>
        <w:jc w:val="both"/>
        <w:rPr>
          <w:rFonts w:ascii="Arial" w:hAnsi="Arial" w:cs="Arial"/>
          <w:u w:val="single"/>
        </w:rPr>
      </w:pPr>
    </w:p>
    <w:p w:rsidR="00D851FF" w:rsidRPr="00D52401" w:rsidRDefault="004D6DA8" w:rsidP="00182437">
      <w:pPr>
        <w:pStyle w:val="Prrafodelista"/>
        <w:ind w:left="0"/>
        <w:jc w:val="both"/>
        <w:rPr>
          <w:rFonts w:ascii="Arial" w:hAnsi="Arial" w:cs="Arial"/>
        </w:rPr>
      </w:pPr>
      <w:r w:rsidRPr="007C04E0">
        <w:rPr>
          <w:rFonts w:ascii="Arial" w:hAnsi="Arial" w:cs="Arial"/>
        </w:rPr>
        <w:t xml:space="preserve">En nuestra opinión, excepto por lo </w:t>
      </w:r>
      <w:r w:rsidR="00A302F4">
        <w:rPr>
          <w:rFonts w:ascii="Arial" w:hAnsi="Arial" w:cs="Arial"/>
        </w:rPr>
        <w:t>indicado en el párrafo</w:t>
      </w:r>
      <w:r w:rsidRPr="007C04E0">
        <w:rPr>
          <w:rFonts w:ascii="Arial" w:hAnsi="Arial" w:cs="Arial"/>
        </w:rPr>
        <w:t xml:space="preserve"> </w:t>
      </w:r>
      <w:r w:rsidR="006851DC">
        <w:rPr>
          <w:rFonts w:ascii="Arial" w:hAnsi="Arial" w:cs="Arial"/>
        </w:rPr>
        <w:t xml:space="preserve">de </w:t>
      </w:r>
      <w:r w:rsidRPr="007C04E0">
        <w:rPr>
          <w:rFonts w:ascii="Arial" w:hAnsi="Arial" w:cs="Arial"/>
        </w:rPr>
        <w:t>“Base para la opinión con salvedad”, los estados financieros antes mencionados, presentan razonablemente en todos sus aspectos significativos la situación financiera de</w:t>
      </w:r>
      <w:r w:rsidR="006851DC">
        <w:rPr>
          <w:rFonts w:ascii="Arial" w:hAnsi="Arial" w:cs="Arial"/>
        </w:rPr>
        <w:t xml:space="preserve"> Inversiones Crecepymes, C.A., a</w:t>
      </w:r>
      <w:r w:rsidR="00010FD1" w:rsidRPr="00D52401">
        <w:rPr>
          <w:rFonts w:ascii="Arial" w:hAnsi="Arial" w:cs="Arial"/>
        </w:rPr>
        <w:t xml:space="preserve">l 31 de diciembre de 2016, así como de sus resultados y flujos de efectivo por </w:t>
      </w:r>
      <w:r w:rsidR="006851DC">
        <w:rPr>
          <w:rFonts w:ascii="Arial" w:hAnsi="Arial" w:cs="Arial"/>
        </w:rPr>
        <w:t>el año</w:t>
      </w:r>
      <w:r w:rsidR="00010FD1" w:rsidRPr="00D52401">
        <w:rPr>
          <w:rFonts w:ascii="Arial" w:hAnsi="Arial" w:cs="Arial"/>
        </w:rPr>
        <w:t xml:space="preserve"> </w:t>
      </w:r>
      <w:r w:rsidR="006851DC">
        <w:rPr>
          <w:rFonts w:ascii="Arial" w:hAnsi="Arial" w:cs="Arial"/>
        </w:rPr>
        <w:t>terminado en esa fecha</w:t>
      </w:r>
      <w:r w:rsidR="00010FD1" w:rsidRPr="00D52401">
        <w:rPr>
          <w:rFonts w:ascii="Arial" w:hAnsi="Arial" w:cs="Arial"/>
        </w:rPr>
        <w:t xml:space="preserve">, de conformidad con </w:t>
      </w:r>
      <w:r w:rsidR="00EB0EF0">
        <w:rPr>
          <w:rFonts w:ascii="Arial" w:hAnsi="Arial" w:cs="Arial"/>
        </w:rPr>
        <w:t xml:space="preserve">las </w:t>
      </w:r>
      <w:r w:rsidR="00010FD1" w:rsidRPr="00D52401">
        <w:rPr>
          <w:rFonts w:ascii="Arial" w:hAnsi="Arial" w:cs="Arial"/>
        </w:rPr>
        <w:t xml:space="preserve">Normas </w:t>
      </w:r>
      <w:r w:rsidR="00EB0EF0">
        <w:rPr>
          <w:rFonts w:ascii="Arial" w:hAnsi="Arial" w:cs="Arial"/>
        </w:rPr>
        <w:t>establecidas por la Superintendencia Nacional de Valores (S</w:t>
      </w:r>
      <w:r w:rsidR="0083473C">
        <w:rPr>
          <w:rFonts w:ascii="Arial" w:hAnsi="Arial" w:cs="Arial"/>
        </w:rPr>
        <w:t>U</w:t>
      </w:r>
      <w:r w:rsidR="00EB0EF0">
        <w:rPr>
          <w:rFonts w:ascii="Arial" w:hAnsi="Arial" w:cs="Arial"/>
        </w:rPr>
        <w:t>NAVAL).</w:t>
      </w:r>
    </w:p>
    <w:p w:rsidR="00010FD1" w:rsidRDefault="00010FD1" w:rsidP="00010FD1">
      <w:pPr>
        <w:jc w:val="both"/>
        <w:rPr>
          <w:rFonts w:ascii="Arial" w:hAnsi="Arial" w:cs="Arial"/>
        </w:rPr>
      </w:pPr>
    </w:p>
    <w:p w:rsidR="005C7EA2" w:rsidRPr="004F7582" w:rsidRDefault="005C7EA2" w:rsidP="005C7EA2">
      <w:pPr>
        <w:jc w:val="both"/>
        <w:rPr>
          <w:rFonts w:ascii="Arial" w:hAnsi="Arial" w:cs="Arial"/>
          <w:bCs/>
          <w:u w:val="single"/>
        </w:rPr>
      </w:pPr>
      <w:r w:rsidRPr="004F7582">
        <w:rPr>
          <w:rFonts w:ascii="Arial" w:hAnsi="Arial" w:cs="Arial"/>
          <w:bCs/>
          <w:u w:val="single"/>
        </w:rPr>
        <w:t>Párrafo</w:t>
      </w:r>
      <w:r w:rsidR="00EB0EF0">
        <w:rPr>
          <w:rFonts w:ascii="Arial" w:hAnsi="Arial" w:cs="Arial"/>
          <w:bCs/>
          <w:u w:val="single"/>
        </w:rPr>
        <w:t>s</w:t>
      </w:r>
      <w:r w:rsidRPr="004F7582">
        <w:rPr>
          <w:rFonts w:ascii="Arial" w:hAnsi="Arial" w:cs="Arial"/>
          <w:bCs/>
          <w:u w:val="single"/>
        </w:rPr>
        <w:t xml:space="preserve"> de énfasis</w:t>
      </w:r>
    </w:p>
    <w:p w:rsidR="005C7EA2" w:rsidRPr="004F7582" w:rsidRDefault="005C7EA2" w:rsidP="005C7EA2">
      <w:pPr>
        <w:jc w:val="both"/>
        <w:rPr>
          <w:rFonts w:ascii="Arial" w:hAnsi="Arial" w:cs="Arial"/>
        </w:rPr>
      </w:pPr>
    </w:p>
    <w:p w:rsidR="005C7EA2" w:rsidRPr="004F7582" w:rsidRDefault="005C7EA2" w:rsidP="005C7EA2">
      <w:pPr>
        <w:jc w:val="both"/>
        <w:rPr>
          <w:rFonts w:ascii="Arial" w:hAnsi="Arial" w:cs="Arial"/>
        </w:rPr>
      </w:pPr>
      <w:r w:rsidRPr="004F7582">
        <w:rPr>
          <w:rFonts w:ascii="Arial" w:hAnsi="Arial" w:cs="Arial"/>
        </w:rPr>
        <w:t>Sin calificar la opinión, llamamos la atención sobre los siguientes asuntos:</w:t>
      </w:r>
    </w:p>
    <w:p w:rsidR="00B80DA6" w:rsidRDefault="00B80DA6" w:rsidP="00D851FF">
      <w:pPr>
        <w:jc w:val="both"/>
        <w:rPr>
          <w:rFonts w:ascii="Arial" w:hAnsi="Arial" w:cs="Arial"/>
          <w:u w:val="single"/>
        </w:rPr>
      </w:pPr>
    </w:p>
    <w:p w:rsidR="00EB0EF0" w:rsidRDefault="00EB0EF0" w:rsidP="00182437">
      <w:pPr>
        <w:pStyle w:val="Prrafodelista"/>
        <w:ind w:left="0"/>
        <w:jc w:val="both"/>
        <w:rPr>
          <w:rFonts w:ascii="Arial" w:hAnsi="Arial" w:cs="Arial"/>
        </w:rPr>
      </w:pPr>
      <w:r w:rsidRPr="00EB0EF0">
        <w:rPr>
          <w:rFonts w:ascii="Arial" w:hAnsi="Arial" w:cs="Arial"/>
        </w:rPr>
        <w:t>Como se indica en la</w:t>
      </w:r>
      <w:r w:rsidR="0083473C">
        <w:rPr>
          <w:rFonts w:ascii="Arial" w:hAnsi="Arial" w:cs="Arial"/>
        </w:rPr>
        <w:t>s</w:t>
      </w:r>
      <w:r w:rsidRPr="00EB0EF0">
        <w:rPr>
          <w:rFonts w:ascii="Arial" w:hAnsi="Arial" w:cs="Arial"/>
        </w:rPr>
        <w:t xml:space="preserve"> Nota</w:t>
      </w:r>
      <w:r w:rsidR="0083473C">
        <w:rPr>
          <w:rFonts w:ascii="Arial" w:hAnsi="Arial" w:cs="Arial"/>
        </w:rPr>
        <w:t>s</w:t>
      </w:r>
      <w:r w:rsidRPr="00EB0EF0">
        <w:rPr>
          <w:rFonts w:ascii="Arial" w:hAnsi="Arial" w:cs="Arial"/>
        </w:rPr>
        <w:t xml:space="preserve"> </w:t>
      </w:r>
      <w:r w:rsidR="0083473C">
        <w:rPr>
          <w:rFonts w:ascii="Arial" w:hAnsi="Arial" w:cs="Arial"/>
        </w:rPr>
        <w:t xml:space="preserve">1 y </w:t>
      </w:r>
      <w:r w:rsidRPr="00EB0EF0">
        <w:rPr>
          <w:rFonts w:ascii="Arial" w:hAnsi="Arial" w:cs="Arial"/>
        </w:rPr>
        <w:t xml:space="preserve">2, la Compañía </w:t>
      </w:r>
      <w:r w:rsidR="0083473C" w:rsidRPr="0083473C">
        <w:rPr>
          <w:rFonts w:ascii="Arial" w:hAnsi="Arial" w:cs="Arial"/>
        </w:rPr>
        <w:t xml:space="preserve">está inscrita en la Superintendencia Nacional de Valores </w:t>
      </w:r>
      <w:r w:rsidR="0083473C">
        <w:rPr>
          <w:rFonts w:ascii="Arial" w:hAnsi="Arial" w:cs="Arial"/>
        </w:rPr>
        <w:t>(SUNAVAL)</w:t>
      </w:r>
      <w:r w:rsidR="0083473C" w:rsidRPr="0083473C">
        <w:rPr>
          <w:rFonts w:ascii="Arial" w:hAnsi="Arial" w:cs="Arial"/>
        </w:rPr>
        <w:t>, por lo que sus actividades están regidas por la Ley de Mercado de Valores</w:t>
      </w:r>
      <w:r w:rsidR="0083473C">
        <w:rPr>
          <w:rFonts w:ascii="Arial" w:hAnsi="Arial" w:cs="Arial"/>
        </w:rPr>
        <w:t xml:space="preserve">, y </w:t>
      </w:r>
      <w:r w:rsidRPr="00EB0EF0">
        <w:rPr>
          <w:rFonts w:ascii="Arial" w:hAnsi="Arial" w:cs="Arial"/>
        </w:rPr>
        <w:t xml:space="preserve">presenta sus estados financieros con base en las </w:t>
      </w:r>
      <w:r w:rsidR="0083473C">
        <w:rPr>
          <w:rFonts w:ascii="Arial" w:hAnsi="Arial" w:cs="Arial"/>
        </w:rPr>
        <w:t>Normas</w:t>
      </w:r>
      <w:r w:rsidRPr="00EB0EF0">
        <w:rPr>
          <w:rFonts w:ascii="Arial" w:hAnsi="Arial" w:cs="Arial"/>
        </w:rPr>
        <w:t xml:space="preserve"> establecidas por la Superintendencia Nacional de Valores (S</w:t>
      </w:r>
      <w:r w:rsidR="0083473C">
        <w:rPr>
          <w:rFonts w:ascii="Arial" w:hAnsi="Arial" w:cs="Arial"/>
        </w:rPr>
        <w:t>U</w:t>
      </w:r>
      <w:r w:rsidRPr="00EB0EF0">
        <w:rPr>
          <w:rFonts w:ascii="Arial" w:hAnsi="Arial" w:cs="Arial"/>
        </w:rPr>
        <w:t>N</w:t>
      </w:r>
      <w:r w:rsidR="0083473C">
        <w:rPr>
          <w:rFonts w:ascii="Arial" w:hAnsi="Arial" w:cs="Arial"/>
        </w:rPr>
        <w:t>A</w:t>
      </w:r>
      <w:r w:rsidRPr="00EB0EF0">
        <w:rPr>
          <w:rFonts w:ascii="Arial" w:hAnsi="Arial" w:cs="Arial"/>
        </w:rPr>
        <w:t>V</w:t>
      </w:r>
      <w:r w:rsidR="0083473C">
        <w:rPr>
          <w:rFonts w:ascii="Arial" w:hAnsi="Arial" w:cs="Arial"/>
        </w:rPr>
        <w:t>AL</w:t>
      </w:r>
      <w:r w:rsidRPr="00EB0EF0">
        <w:rPr>
          <w:rFonts w:ascii="Arial" w:hAnsi="Arial" w:cs="Arial"/>
        </w:rPr>
        <w:t>)</w:t>
      </w:r>
      <w:r w:rsidR="0083473C">
        <w:rPr>
          <w:rFonts w:ascii="Arial" w:hAnsi="Arial" w:cs="Arial"/>
        </w:rPr>
        <w:t>.</w:t>
      </w:r>
    </w:p>
    <w:p w:rsidR="00EB0EF0" w:rsidRDefault="00EB0EF0" w:rsidP="00182437">
      <w:pPr>
        <w:pStyle w:val="Prrafodelista"/>
        <w:ind w:left="0"/>
        <w:jc w:val="both"/>
        <w:rPr>
          <w:rFonts w:ascii="Arial" w:hAnsi="Arial" w:cs="Arial"/>
        </w:rPr>
      </w:pPr>
    </w:p>
    <w:p w:rsidR="005C7EA2" w:rsidRDefault="0083473C" w:rsidP="00182437">
      <w:pPr>
        <w:pStyle w:val="Prrafodelista"/>
        <w:ind w:left="0"/>
        <w:jc w:val="both"/>
        <w:rPr>
          <w:rFonts w:ascii="Arial" w:hAnsi="Arial" w:cs="Arial"/>
        </w:rPr>
      </w:pPr>
      <w:r w:rsidRPr="0083473C">
        <w:rPr>
          <w:rFonts w:ascii="Arial" w:hAnsi="Arial" w:cs="Arial"/>
        </w:rPr>
        <w:t xml:space="preserve">Como se indica en la Nota 2 a los estados financieros, a la fecha de este informe el Banco Central de Venezuela no ha publicado el Índice Nacional de precios al consumidor (INPC), correspondiente a los meses de enero a </w:t>
      </w:r>
      <w:r>
        <w:rPr>
          <w:rFonts w:ascii="Arial" w:hAnsi="Arial" w:cs="Arial"/>
        </w:rPr>
        <w:t>diciembre de</w:t>
      </w:r>
      <w:r w:rsidRPr="0083473C">
        <w:rPr>
          <w:rFonts w:ascii="Arial" w:hAnsi="Arial" w:cs="Arial"/>
        </w:rPr>
        <w:t xml:space="preserve"> 2016. La Federación de Colegíos de Contadores Públicos de Venezuela a través de su Boletín de Aplicación VEN-NIF-2 (BA VEN-NIF-2) estableció los procedimientos en este caso, para determinar dichos  índices y poder preparar los estados financieros ajustados por los efectos de la inflación. Los índices de inflación calculados para los meses antes indicados y por ende el porcentaje de inflación acumulado a la fecha de los estados financieros adjuntos, pudieran ser diferentes a los que publicara finalmente el Banco Central de Venezuela en el futuro.</w:t>
      </w:r>
    </w:p>
    <w:p w:rsidR="00DC294C" w:rsidRDefault="00DC294C" w:rsidP="00182437">
      <w:pPr>
        <w:pStyle w:val="Prrafodelista"/>
        <w:ind w:left="0"/>
        <w:jc w:val="both"/>
        <w:rPr>
          <w:rFonts w:ascii="Arial" w:hAnsi="Arial" w:cs="Arial"/>
        </w:rPr>
      </w:pPr>
    </w:p>
    <w:p w:rsidR="00DC294C" w:rsidRDefault="00DC294C" w:rsidP="00182437">
      <w:pPr>
        <w:pStyle w:val="Prrafodelista"/>
        <w:ind w:left="0"/>
        <w:jc w:val="both"/>
        <w:rPr>
          <w:rFonts w:ascii="Arial" w:hAnsi="Arial" w:cs="Arial"/>
        </w:rPr>
      </w:pPr>
      <w:r w:rsidRPr="006B2EB9">
        <w:rPr>
          <w:rFonts w:ascii="Arial" w:hAnsi="Arial" w:cs="Arial"/>
        </w:rPr>
        <w:t>Como se indica en la Nota 13 a los estados financieros, la Compañía forma parte de un grupo de compañías  relacionadas con las cuales se realizan transacciones y se originan saldos cuyos efectos se incluyen en los estados financieros. Los términos, montos, clasificación y condiciones de dichas transacciones pudieran diferir de aquellas realizadas con terceros no relacionados.</w:t>
      </w:r>
    </w:p>
    <w:p w:rsidR="00DC294C" w:rsidRPr="005C7EA2" w:rsidRDefault="00DC294C" w:rsidP="00182437">
      <w:pPr>
        <w:pStyle w:val="Prrafodelista"/>
        <w:ind w:left="0"/>
        <w:jc w:val="both"/>
        <w:rPr>
          <w:rFonts w:ascii="Arial" w:hAnsi="Arial" w:cs="Arial"/>
          <w:u w:val="single"/>
        </w:rPr>
      </w:pPr>
    </w:p>
    <w:p w:rsidR="005C7EA2" w:rsidRDefault="005C7EA2" w:rsidP="00D851FF">
      <w:pPr>
        <w:jc w:val="both"/>
        <w:rPr>
          <w:rFonts w:ascii="Arial" w:hAnsi="Arial" w:cs="Arial"/>
          <w:u w:val="single"/>
        </w:rPr>
      </w:pPr>
    </w:p>
    <w:p w:rsidR="00D851FF" w:rsidRDefault="002F1085" w:rsidP="00D851FF">
      <w:pPr>
        <w:jc w:val="both"/>
        <w:rPr>
          <w:rFonts w:ascii="Arial" w:hAnsi="Arial" w:cs="Arial"/>
          <w:u w:val="single"/>
        </w:rPr>
      </w:pPr>
      <w:r>
        <w:rPr>
          <w:rFonts w:ascii="Arial" w:hAnsi="Arial" w:cs="Arial"/>
          <w:u w:val="single"/>
        </w:rPr>
        <w:t>Párrafo</w:t>
      </w:r>
      <w:r w:rsidR="0083473C">
        <w:rPr>
          <w:rFonts w:ascii="Arial" w:hAnsi="Arial" w:cs="Arial"/>
          <w:u w:val="single"/>
        </w:rPr>
        <w:t>s</w:t>
      </w:r>
      <w:r w:rsidR="00D851FF">
        <w:rPr>
          <w:rFonts w:ascii="Arial" w:hAnsi="Arial" w:cs="Arial"/>
          <w:u w:val="single"/>
        </w:rPr>
        <w:t xml:space="preserve"> sobre otros asuntos</w:t>
      </w:r>
    </w:p>
    <w:p w:rsidR="00D851FF" w:rsidRPr="00B971F1" w:rsidRDefault="00D851FF" w:rsidP="00D851FF">
      <w:pPr>
        <w:jc w:val="both"/>
        <w:rPr>
          <w:rFonts w:ascii="Arial" w:hAnsi="Arial" w:cs="Arial"/>
        </w:rPr>
      </w:pPr>
    </w:p>
    <w:p w:rsidR="000B74F0" w:rsidRPr="000B74F0" w:rsidRDefault="000B74F0" w:rsidP="00182437">
      <w:pPr>
        <w:pStyle w:val="Prrafodelista"/>
        <w:ind w:left="0"/>
        <w:jc w:val="both"/>
        <w:rPr>
          <w:rFonts w:ascii="Arial" w:hAnsi="Arial" w:cs="Arial"/>
        </w:rPr>
      </w:pPr>
      <w:r w:rsidRPr="000B74F0">
        <w:rPr>
          <w:rFonts w:ascii="Arial" w:hAnsi="Arial" w:cs="Arial"/>
        </w:rPr>
        <w:t xml:space="preserve">Como se indica en la nota </w:t>
      </w:r>
      <w:r>
        <w:rPr>
          <w:rFonts w:ascii="Arial" w:hAnsi="Arial" w:cs="Arial"/>
        </w:rPr>
        <w:t>2</w:t>
      </w:r>
      <w:r w:rsidRPr="000B74F0">
        <w:rPr>
          <w:rFonts w:ascii="Arial" w:hAnsi="Arial" w:cs="Arial"/>
        </w:rPr>
        <w:t>, los estados financieros</w:t>
      </w:r>
      <w:r w:rsidR="00DC294C">
        <w:rPr>
          <w:rFonts w:ascii="Arial" w:hAnsi="Arial" w:cs="Arial"/>
        </w:rPr>
        <w:t xml:space="preserve"> de Inversiones Crecepymes, C.A.,</w:t>
      </w:r>
      <w:r w:rsidRPr="000B74F0">
        <w:rPr>
          <w:rFonts w:ascii="Arial" w:hAnsi="Arial" w:cs="Arial"/>
        </w:rPr>
        <w:t xml:space="preserve"> al 31 de diciembre de 201</w:t>
      </w:r>
      <w:r>
        <w:rPr>
          <w:rFonts w:ascii="Arial" w:hAnsi="Arial" w:cs="Arial"/>
        </w:rPr>
        <w:t>5</w:t>
      </w:r>
      <w:r w:rsidRPr="000B74F0">
        <w:rPr>
          <w:rFonts w:ascii="Arial" w:hAnsi="Arial" w:cs="Arial"/>
        </w:rPr>
        <w:t xml:space="preserve"> </w:t>
      </w:r>
      <w:r w:rsidR="00DC294C">
        <w:rPr>
          <w:rFonts w:ascii="Arial" w:hAnsi="Arial" w:cs="Arial"/>
          <w:lang w:val="es-VE"/>
        </w:rPr>
        <w:t>fueron auditados por otros contadores p</w:t>
      </w:r>
      <w:r w:rsidRPr="000B74F0">
        <w:rPr>
          <w:rFonts w:ascii="Arial" w:hAnsi="Arial" w:cs="Arial"/>
          <w:lang w:val="es-VE"/>
        </w:rPr>
        <w:t>úblicos</w:t>
      </w:r>
      <w:r w:rsidR="00DC294C">
        <w:rPr>
          <w:rFonts w:ascii="Arial" w:hAnsi="Arial" w:cs="Arial"/>
          <w:lang w:val="es-VE"/>
        </w:rPr>
        <w:t xml:space="preserve"> independientes</w:t>
      </w:r>
      <w:r w:rsidRPr="000B74F0">
        <w:rPr>
          <w:rFonts w:ascii="Arial" w:hAnsi="Arial" w:cs="Arial"/>
          <w:lang w:val="es-VE"/>
        </w:rPr>
        <w:t>,</w:t>
      </w:r>
      <w:r w:rsidRPr="000B74F0">
        <w:rPr>
          <w:rFonts w:ascii="Arial" w:hAnsi="Arial" w:cs="Arial"/>
        </w:rPr>
        <w:t xml:space="preserve"> </w:t>
      </w:r>
      <w:r w:rsidR="00DC294C" w:rsidRPr="00DC294C">
        <w:rPr>
          <w:rFonts w:ascii="Arial" w:hAnsi="Arial" w:cs="Arial"/>
        </w:rPr>
        <w:t>que expresaron una opinión con salvedad sobre dichos estados financieros de fecha</w:t>
      </w:r>
      <w:r w:rsidRPr="000B74F0">
        <w:rPr>
          <w:rFonts w:ascii="Arial" w:hAnsi="Arial" w:cs="Arial"/>
        </w:rPr>
        <w:t xml:space="preserve"> </w:t>
      </w:r>
      <w:r>
        <w:rPr>
          <w:rFonts w:ascii="Arial" w:hAnsi="Arial" w:cs="Arial"/>
        </w:rPr>
        <w:t>18</w:t>
      </w:r>
      <w:r w:rsidRPr="000B74F0">
        <w:rPr>
          <w:rFonts w:ascii="Arial" w:hAnsi="Arial" w:cs="Arial"/>
        </w:rPr>
        <w:t xml:space="preserve"> de </w:t>
      </w:r>
      <w:r>
        <w:rPr>
          <w:rFonts w:ascii="Arial" w:hAnsi="Arial" w:cs="Arial"/>
        </w:rPr>
        <w:t>marzo de 2016</w:t>
      </w:r>
      <w:r w:rsidRPr="000B74F0">
        <w:rPr>
          <w:rFonts w:ascii="Arial" w:hAnsi="Arial" w:cs="Arial"/>
        </w:rPr>
        <w:t xml:space="preserve">, </w:t>
      </w:r>
      <w:r w:rsidR="00DC294C">
        <w:rPr>
          <w:rFonts w:ascii="Arial" w:hAnsi="Arial" w:cs="Arial"/>
        </w:rPr>
        <w:t>debido</w:t>
      </w:r>
      <w:r w:rsidR="00DC294C" w:rsidRPr="0077348E">
        <w:rPr>
          <w:rFonts w:ascii="Arial" w:hAnsi="Arial" w:cs="Arial"/>
          <w:color w:val="000000"/>
        </w:rPr>
        <w:t xml:space="preserve"> a que los estados financieros no se encontraban consolidados con los de su filial </w:t>
      </w:r>
      <w:r w:rsidR="00DC294C">
        <w:rPr>
          <w:rFonts w:ascii="Arial" w:hAnsi="Arial" w:cs="Arial"/>
          <w:color w:val="000000"/>
        </w:rPr>
        <w:t>Farmacia y Perfumería San Luis Gonzaga</w:t>
      </w:r>
      <w:r w:rsidR="00DC294C" w:rsidRPr="0077348E">
        <w:rPr>
          <w:rFonts w:ascii="Arial" w:hAnsi="Arial" w:cs="Arial"/>
          <w:color w:val="000000"/>
        </w:rPr>
        <w:t>, C.A</w:t>
      </w:r>
      <w:r w:rsidRPr="000B74F0">
        <w:rPr>
          <w:rFonts w:ascii="Arial" w:hAnsi="Arial" w:cs="Arial"/>
        </w:rPr>
        <w:t>.</w:t>
      </w:r>
    </w:p>
    <w:p w:rsidR="00DC294C" w:rsidRDefault="00DC294C" w:rsidP="00182437">
      <w:pPr>
        <w:pStyle w:val="Prrafodelista"/>
        <w:autoSpaceDE w:val="0"/>
        <w:autoSpaceDN w:val="0"/>
        <w:adjustRightInd w:val="0"/>
        <w:ind w:left="0"/>
        <w:jc w:val="both"/>
        <w:rPr>
          <w:rFonts w:ascii="Arial" w:hAnsi="Arial" w:cs="Arial"/>
        </w:rPr>
      </w:pPr>
    </w:p>
    <w:p w:rsidR="00DC294C" w:rsidRDefault="00DC294C" w:rsidP="00182437">
      <w:pPr>
        <w:pStyle w:val="Prrafodelista"/>
        <w:autoSpaceDE w:val="0"/>
        <w:autoSpaceDN w:val="0"/>
        <w:adjustRightInd w:val="0"/>
        <w:ind w:left="0"/>
        <w:jc w:val="both"/>
        <w:rPr>
          <w:rFonts w:ascii="Arial" w:hAnsi="Arial" w:cs="Arial"/>
        </w:rPr>
      </w:pPr>
      <w:r w:rsidRPr="00DC294C">
        <w:rPr>
          <w:rFonts w:ascii="Arial" w:hAnsi="Arial" w:cs="Arial"/>
        </w:rPr>
        <w:t>La información suplementaria, preparada sobre la base del costo histórico, que se incluye en los anexos del I al IV, se presenta con el propósito de efectuar análisis adicional y no forma parte requerida de los estados financieros básicos. Esta información fue preparada por la Compañía y es su responsabilidad. Dicha información ha sido objeto de nuestros procedimientos en la auditoría de los estados financieros básicos y se presenta siguiendo la base del costo histórico y sin incluir los efectos de las Normas Internacionales de Contabilidad (</w:t>
      </w:r>
      <w:proofErr w:type="spellStart"/>
      <w:r w:rsidRPr="00DC294C">
        <w:rPr>
          <w:rFonts w:ascii="Arial" w:hAnsi="Arial" w:cs="Arial"/>
        </w:rPr>
        <w:t>NICs</w:t>
      </w:r>
      <w:proofErr w:type="spellEnd"/>
      <w:r w:rsidRPr="00DC294C">
        <w:rPr>
          <w:rFonts w:ascii="Arial" w:hAnsi="Arial" w:cs="Arial"/>
        </w:rPr>
        <w:t>) ni los efectos de las Normas Internacionales de Información Financiera (</w:t>
      </w:r>
      <w:proofErr w:type="spellStart"/>
      <w:r w:rsidRPr="00DC294C">
        <w:rPr>
          <w:rFonts w:ascii="Arial" w:hAnsi="Arial" w:cs="Arial"/>
        </w:rPr>
        <w:t>NIIFs</w:t>
      </w:r>
      <w:proofErr w:type="spellEnd"/>
      <w:r w:rsidRPr="00DC294C">
        <w:rPr>
          <w:rFonts w:ascii="Arial" w:hAnsi="Arial" w:cs="Arial"/>
        </w:rPr>
        <w:t>), por lo que no está de acuerdo con</w:t>
      </w:r>
      <w:r w:rsidR="00AB6F83">
        <w:rPr>
          <w:rFonts w:ascii="Arial" w:hAnsi="Arial" w:cs="Arial"/>
        </w:rPr>
        <w:t xml:space="preserve"> las </w:t>
      </w:r>
      <w:r w:rsidR="00AB6F83" w:rsidRPr="00D52401">
        <w:rPr>
          <w:rFonts w:ascii="Arial" w:hAnsi="Arial" w:cs="Arial"/>
        </w:rPr>
        <w:t xml:space="preserve">Normas </w:t>
      </w:r>
      <w:r w:rsidR="00AB6F83">
        <w:rPr>
          <w:rFonts w:ascii="Arial" w:hAnsi="Arial" w:cs="Arial"/>
        </w:rPr>
        <w:t>establecidas por la Superintendencia Nacional de Valores (SUNAVAL)</w:t>
      </w:r>
      <w:r w:rsidRPr="00DC294C">
        <w:rPr>
          <w:rFonts w:ascii="Arial" w:hAnsi="Arial" w:cs="Arial"/>
        </w:rPr>
        <w:t>.</w:t>
      </w:r>
    </w:p>
    <w:p w:rsidR="00DC294C" w:rsidRDefault="00DC294C" w:rsidP="00182437">
      <w:pPr>
        <w:pStyle w:val="Prrafodelista"/>
        <w:autoSpaceDE w:val="0"/>
        <w:autoSpaceDN w:val="0"/>
        <w:adjustRightInd w:val="0"/>
        <w:ind w:left="0"/>
        <w:jc w:val="both"/>
        <w:rPr>
          <w:rFonts w:ascii="Arial" w:hAnsi="Arial" w:cs="Arial"/>
        </w:rPr>
      </w:pPr>
    </w:p>
    <w:p w:rsidR="00DC294C" w:rsidRDefault="00DC294C" w:rsidP="00182437">
      <w:pPr>
        <w:pStyle w:val="Prrafodelista"/>
        <w:autoSpaceDE w:val="0"/>
        <w:autoSpaceDN w:val="0"/>
        <w:adjustRightInd w:val="0"/>
        <w:ind w:left="0"/>
        <w:jc w:val="both"/>
        <w:rPr>
          <w:rFonts w:ascii="Arial" w:hAnsi="Arial" w:cs="Arial"/>
        </w:rPr>
      </w:pPr>
    </w:p>
    <w:p w:rsidR="00356F58" w:rsidRPr="00356F58" w:rsidRDefault="00356F58" w:rsidP="00356F58">
      <w:pPr>
        <w:pStyle w:val="Prrafodelista"/>
        <w:rPr>
          <w:rFonts w:ascii="Arial" w:hAnsi="Arial" w:cs="Arial"/>
        </w:rPr>
      </w:pPr>
    </w:p>
    <w:p w:rsidR="00D851FF" w:rsidRPr="00AB12D9" w:rsidRDefault="00D851FF" w:rsidP="00D851FF">
      <w:pPr>
        <w:autoSpaceDE w:val="0"/>
        <w:autoSpaceDN w:val="0"/>
        <w:adjustRightInd w:val="0"/>
        <w:jc w:val="both"/>
        <w:rPr>
          <w:rFonts w:ascii="Arial" w:hAnsi="Arial" w:cs="Arial"/>
          <w:b/>
        </w:rPr>
      </w:pPr>
      <w:r w:rsidRPr="00AB12D9">
        <w:rPr>
          <w:rFonts w:ascii="Arial" w:hAnsi="Arial" w:cs="Arial"/>
          <w:b/>
        </w:rPr>
        <w:t>González</w:t>
      </w:r>
      <w:r w:rsidR="00443A1F">
        <w:rPr>
          <w:rFonts w:ascii="Arial" w:hAnsi="Arial" w:cs="Arial"/>
          <w:b/>
        </w:rPr>
        <w:t>, Valdez &amp; Asociados -</w:t>
      </w:r>
      <w:r w:rsidRPr="00AB12D9">
        <w:rPr>
          <w:rFonts w:ascii="Arial" w:hAnsi="Arial" w:cs="Arial"/>
          <w:b/>
        </w:rPr>
        <w:t xml:space="preserve"> Contadores Públicos</w:t>
      </w:r>
      <w:r>
        <w:rPr>
          <w:rFonts w:ascii="Arial" w:hAnsi="Arial" w:cs="Arial"/>
          <w:b/>
        </w:rPr>
        <w:t>, S.C.</w:t>
      </w:r>
    </w:p>
    <w:p w:rsidR="00D851FF" w:rsidRPr="00402AC6" w:rsidRDefault="00D851FF" w:rsidP="00D851FF">
      <w:pPr>
        <w:autoSpaceDE w:val="0"/>
        <w:autoSpaceDN w:val="0"/>
        <w:adjustRightInd w:val="0"/>
        <w:jc w:val="both"/>
        <w:rPr>
          <w:rFonts w:ascii="Arial" w:hAnsi="Arial" w:cs="Arial"/>
        </w:rPr>
      </w:pPr>
    </w:p>
    <w:p w:rsidR="00D851FF" w:rsidRDefault="00D851FF" w:rsidP="00D851FF">
      <w:pPr>
        <w:autoSpaceDE w:val="0"/>
        <w:autoSpaceDN w:val="0"/>
        <w:adjustRightInd w:val="0"/>
        <w:jc w:val="both"/>
        <w:rPr>
          <w:rFonts w:ascii="Arial" w:hAnsi="Arial" w:cs="Arial"/>
        </w:rPr>
      </w:pPr>
    </w:p>
    <w:p w:rsidR="00D851FF" w:rsidRDefault="00D851FF" w:rsidP="00D851FF">
      <w:pPr>
        <w:autoSpaceDE w:val="0"/>
        <w:autoSpaceDN w:val="0"/>
        <w:adjustRightInd w:val="0"/>
        <w:jc w:val="both"/>
        <w:rPr>
          <w:rFonts w:ascii="Arial" w:hAnsi="Arial" w:cs="Arial"/>
        </w:rPr>
      </w:pPr>
    </w:p>
    <w:p w:rsidR="00D851FF" w:rsidRDefault="00D851FF" w:rsidP="00D851FF">
      <w:pPr>
        <w:autoSpaceDE w:val="0"/>
        <w:autoSpaceDN w:val="0"/>
        <w:adjustRightInd w:val="0"/>
        <w:jc w:val="both"/>
        <w:rPr>
          <w:rFonts w:ascii="Arial" w:hAnsi="Arial" w:cs="Arial"/>
        </w:rPr>
      </w:pPr>
    </w:p>
    <w:p w:rsidR="00D851FF" w:rsidRDefault="00D851FF" w:rsidP="00D851FF">
      <w:pPr>
        <w:autoSpaceDE w:val="0"/>
        <w:autoSpaceDN w:val="0"/>
        <w:adjustRightInd w:val="0"/>
        <w:jc w:val="both"/>
        <w:rPr>
          <w:rFonts w:ascii="Arial" w:hAnsi="Arial" w:cs="Arial"/>
        </w:rPr>
      </w:pPr>
    </w:p>
    <w:p w:rsidR="00D851FF" w:rsidRPr="00402AC6" w:rsidRDefault="00D851FF" w:rsidP="00D851FF">
      <w:pPr>
        <w:autoSpaceDE w:val="0"/>
        <w:autoSpaceDN w:val="0"/>
        <w:adjustRightInd w:val="0"/>
        <w:jc w:val="both"/>
        <w:rPr>
          <w:rFonts w:ascii="Arial" w:hAnsi="Arial" w:cs="Arial"/>
        </w:rPr>
      </w:pPr>
    </w:p>
    <w:p w:rsidR="00D851FF" w:rsidRPr="00DE5711" w:rsidRDefault="00D851FF" w:rsidP="00D851FF">
      <w:pPr>
        <w:jc w:val="both"/>
        <w:outlineLvl w:val="0"/>
        <w:rPr>
          <w:rFonts w:ascii="Arial" w:hAnsi="Arial"/>
        </w:rPr>
      </w:pPr>
      <w:r>
        <w:rPr>
          <w:rFonts w:ascii="Arial" w:hAnsi="Arial"/>
        </w:rPr>
        <w:t xml:space="preserve">Marco González </w:t>
      </w:r>
    </w:p>
    <w:p w:rsidR="00D851FF" w:rsidRPr="00DE5711" w:rsidRDefault="00D851FF" w:rsidP="00D851FF">
      <w:pPr>
        <w:jc w:val="both"/>
        <w:rPr>
          <w:rFonts w:ascii="Arial" w:hAnsi="Arial"/>
        </w:rPr>
      </w:pPr>
      <w:r w:rsidRPr="00DE5711">
        <w:rPr>
          <w:rFonts w:ascii="Arial" w:hAnsi="Arial"/>
        </w:rPr>
        <w:t>Contador Público</w:t>
      </w:r>
    </w:p>
    <w:p w:rsidR="00D851FF" w:rsidRPr="00176222" w:rsidRDefault="00D851FF" w:rsidP="00D851FF">
      <w:pPr>
        <w:jc w:val="both"/>
        <w:rPr>
          <w:rFonts w:ascii="Arial" w:hAnsi="Arial"/>
          <w:lang w:val="pt-BR"/>
        </w:rPr>
      </w:pPr>
      <w:r w:rsidRPr="00176222">
        <w:rPr>
          <w:rFonts w:ascii="Arial" w:hAnsi="Arial"/>
          <w:lang w:val="pt-BR"/>
        </w:rPr>
        <w:t xml:space="preserve">C.P.C. Nº </w:t>
      </w:r>
      <w:r>
        <w:rPr>
          <w:rFonts w:ascii="Arial" w:hAnsi="Arial"/>
          <w:lang w:val="pt-BR"/>
        </w:rPr>
        <w:t>7</w:t>
      </w:r>
      <w:r w:rsidR="00530D34">
        <w:rPr>
          <w:rFonts w:ascii="Arial" w:hAnsi="Arial"/>
          <w:lang w:val="pt-BR"/>
        </w:rPr>
        <w:t>.</w:t>
      </w:r>
      <w:r>
        <w:rPr>
          <w:rFonts w:ascii="Arial" w:hAnsi="Arial"/>
          <w:lang w:val="pt-BR"/>
        </w:rPr>
        <w:t>243</w:t>
      </w:r>
    </w:p>
    <w:p w:rsidR="00D851FF" w:rsidRPr="00B84FEF" w:rsidRDefault="00D851FF" w:rsidP="00D851FF">
      <w:pPr>
        <w:jc w:val="both"/>
        <w:outlineLvl w:val="0"/>
        <w:rPr>
          <w:rFonts w:ascii="Arial" w:hAnsi="Arial"/>
          <w:lang w:val="pt-BR"/>
        </w:rPr>
      </w:pPr>
    </w:p>
    <w:p w:rsidR="00D851FF" w:rsidRPr="00176222" w:rsidRDefault="00D851FF" w:rsidP="00D851FF">
      <w:pPr>
        <w:jc w:val="both"/>
        <w:outlineLvl w:val="0"/>
        <w:rPr>
          <w:rFonts w:ascii="Arial" w:hAnsi="Arial"/>
          <w:lang w:val="pt-BR"/>
        </w:rPr>
      </w:pPr>
      <w:r w:rsidRPr="008C0B44">
        <w:rPr>
          <w:rFonts w:ascii="Arial" w:hAnsi="Arial"/>
          <w:lang w:val="pt-BR"/>
        </w:rPr>
        <w:t xml:space="preserve">Caracas, </w:t>
      </w:r>
      <w:r w:rsidR="00356F58">
        <w:rPr>
          <w:rFonts w:ascii="Arial" w:hAnsi="Arial"/>
          <w:lang w:val="pt-BR"/>
        </w:rPr>
        <w:t>06</w:t>
      </w:r>
      <w:r w:rsidRPr="008C0B44">
        <w:rPr>
          <w:rFonts w:ascii="Arial" w:hAnsi="Arial"/>
          <w:lang w:val="pt-BR"/>
        </w:rPr>
        <w:t xml:space="preserve"> de </w:t>
      </w:r>
      <w:proofErr w:type="spellStart"/>
      <w:r w:rsidR="00AB6F83">
        <w:rPr>
          <w:rFonts w:ascii="Arial" w:hAnsi="Arial"/>
          <w:lang w:val="pt-BR"/>
        </w:rPr>
        <w:t>marzo</w:t>
      </w:r>
      <w:proofErr w:type="spellEnd"/>
      <w:r w:rsidR="00701A86">
        <w:rPr>
          <w:rFonts w:ascii="Arial" w:hAnsi="Arial"/>
          <w:lang w:val="pt-BR"/>
        </w:rPr>
        <w:t xml:space="preserve"> </w:t>
      </w:r>
      <w:r w:rsidR="00356F58">
        <w:rPr>
          <w:rFonts w:ascii="Arial" w:hAnsi="Arial"/>
          <w:lang w:val="pt-BR"/>
        </w:rPr>
        <w:t>de 2017</w:t>
      </w:r>
    </w:p>
    <w:p w:rsidR="00D851FF" w:rsidRPr="00B84FEF" w:rsidRDefault="00D851FF" w:rsidP="00D851FF">
      <w:pPr>
        <w:jc w:val="both"/>
        <w:outlineLvl w:val="0"/>
        <w:rPr>
          <w:rFonts w:ascii="Arial" w:hAnsi="Arial" w:cs="Arial"/>
        </w:rPr>
      </w:pPr>
    </w:p>
    <w:p w:rsidR="00D851FF" w:rsidRPr="00B84FEF" w:rsidRDefault="00D851FF" w:rsidP="00D851FF">
      <w:pPr>
        <w:jc w:val="both"/>
        <w:outlineLvl w:val="0"/>
        <w:rPr>
          <w:rFonts w:ascii="Arial" w:hAnsi="Arial" w:cs="Arial"/>
          <w:b/>
        </w:rPr>
      </w:pPr>
    </w:p>
    <w:p w:rsidR="00D851FF" w:rsidRPr="001F7C96" w:rsidRDefault="00D851FF" w:rsidP="00D851FF">
      <w:pPr>
        <w:jc w:val="both"/>
        <w:outlineLvl w:val="0"/>
        <w:rPr>
          <w:rFonts w:ascii="Arial" w:hAnsi="Arial" w:cs="Arial"/>
          <w:b/>
        </w:rPr>
        <w:sectPr w:rsidR="00D851FF" w:rsidRPr="001F7C96" w:rsidSect="001B0676">
          <w:headerReference w:type="even" r:id="rId9"/>
          <w:headerReference w:type="default" r:id="rId10"/>
          <w:headerReference w:type="first" r:id="rId11"/>
          <w:footnotePr>
            <w:numRestart w:val="eachSect"/>
          </w:footnotePr>
          <w:pgSz w:w="12240" w:h="15840" w:code="1"/>
          <w:pgMar w:top="1418" w:right="851" w:bottom="851" w:left="1418" w:header="709" w:footer="709" w:gutter="0"/>
          <w:pgNumType w:start="1"/>
          <w:cols w:space="720"/>
          <w:docGrid w:linePitch="272"/>
        </w:sectPr>
      </w:pPr>
    </w:p>
    <w:p w:rsidR="006C6298" w:rsidRPr="00A1234C" w:rsidRDefault="00B3798C" w:rsidP="006C6298">
      <w:pPr>
        <w:jc w:val="center"/>
        <w:outlineLvl w:val="0"/>
        <w:rPr>
          <w:rFonts w:ascii="Arial" w:hAnsi="Arial" w:cs="Arial"/>
          <w:b/>
        </w:rPr>
      </w:pPr>
      <w:r>
        <w:rPr>
          <w:rFonts w:ascii="Arial" w:hAnsi="Arial" w:cs="Arial"/>
          <w:b/>
        </w:rPr>
        <w:lastRenderedPageBreak/>
        <w:t>INVERSIONES CRECEPYMES</w:t>
      </w:r>
      <w:r w:rsidR="006C6298">
        <w:rPr>
          <w:rFonts w:ascii="Arial" w:hAnsi="Arial" w:cs="Arial"/>
          <w:b/>
        </w:rPr>
        <w:t>, C.A.</w:t>
      </w:r>
    </w:p>
    <w:p w:rsidR="006C6298" w:rsidRDefault="006C6298" w:rsidP="006C6298">
      <w:pPr>
        <w:jc w:val="center"/>
        <w:outlineLvl w:val="0"/>
        <w:rPr>
          <w:rFonts w:ascii="Arial" w:hAnsi="Arial" w:cs="Arial"/>
        </w:rPr>
      </w:pPr>
      <w:r>
        <w:rPr>
          <w:rFonts w:ascii="Arial" w:hAnsi="Arial" w:cs="Arial"/>
        </w:rPr>
        <w:t xml:space="preserve">ESTADOS DE SITUACION FINANCIERA </w:t>
      </w:r>
    </w:p>
    <w:p w:rsidR="006C6298" w:rsidRDefault="00B3798C" w:rsidP="006C6298">
      <w:pPr>
        <w:jc w:val="center"/>
        <w:outlineLvl w:val="0"/>
        <w:rPr>
          <w:rFonts w:ascii="Arial" w:hAnsi="Arial" w:cs="Arial"/>
        </w:rPr>
      </w:pPr>
      <w:r>
        <w:rPr>
          <w:rFonts w:ascii="Arial" w:hAnsi="Arial" w:cs="Arial"/>
        </w:rPr>
        <w:t>Al 31 de diciembre de 2016 y 2015</w:t>
      </w:r>
    </w:p>
    <w:p w:rsidR="006C6298" w:rsidRDefault="006C6298" w:rsidP="006C6298">
      <w:pPr>
        <w:jc w:val="center"/>
        <w:outlineLvl w:val="0"/>
        <w:rPr>
          <w:rFonts w:ascii="Arial" w:hAnsi="Arial" w:cs="Arial"/>
        </w:rPr>
      </w:pPr>
      <w:r>
        <w:rPr>
          <w:rFonts w:ascii="Arial" w:hAnsi="Arial" w:cs="Arial"/>
        </w:rPr>
        <w:t>(Ex</w:t>
      </w:r>
      <w:r w:rsidR="00BB3572">
        <w:rPr>
          <w:rFonts w:ascii="Arial" w:hAnsi="Arial" w:cs="Arial"/>
        </w:rPr>
        <w:t>presados en bolívares</w:t>
      </w:r>
      <w:r w:rsidR="00D17748">
        <w:rPr>
          <w:rFonts w:ascii="Arial" w:hAnsi="Arial" w:cs="Arial"/>
        </w:rPr>
        <w:t xml:space="preserve"> constantes</w:t>
      </w:r>
      <w:r>
        <w:rPr>
          <w:rFonts w:ascii="Arial" w:hAnsi="Arial" w:cs="Arial"/>
        </w:rPr>
        <w:t>)</w:t>
      </w:r>
    </w:p>
    <w:p w:rsidR="006C6298" w:rsidRDefault="006C6298" w:rsidP="006C6298">
      <w:pPr>
        <w:jc w:val="center"/>
        <w:outlineLvl w:val="0"/>
        <w:rPr>
          <w:rFonts w:ascii="Arial" w:hAnsi="Arial" w:cs="Arial"/>
        </w:rPr>
      </w:pPr>
      <w:r>
        <w:rPr>
          <w:rFonts w:ascii="Arial" w:hAnsi="Arial" w:cs="Arial"/>
        </w:rPr>
        <w:t>___________________</w:t>
      </w:r>
    </w:p>
    <w:p w:rsidR="006C6298" w:rsidRPr="00A0510B" w:rsidRDefault="006C6298" w:rsidP="00E16B71">
      <w:pPr>
        <w:tabs>
          <w:tab w:val="left" w:pos="6394"/>
        </w:tabs>
        <w:outlineLvl w:val="0"/>
        <w:rPr>
          <w:rFonts w:ascii="Arial" w:hAnsi="Arial" w:cs="Arial"/>
          <w:b/>
          <w:sz w:val="14"/>
        </w:rPr>
      </w:pPr>
    </w:p>
    <w:tbl>
      <w:tblPr>
        <w:tblW w:w="9999" w:type="dxa"/>
        <w:jc w:val="center"/>
        <w:tblLayout w:type="fixed"/>
        <w:tblCellMar>
          <w:left w:w="70" w:type="dxa"/>
          <w:right w:w="70" w:type="dxa"/>
        </w:tblCellMar>
        <w:tblLook w:val="0000" w:firstRow="0" w:lastRow="0" w:firstColumn="0" w:lastColumn="0" w:noHBand="0" w:noVBand="0"/>
      </w:tblPr>
      <w:tblGrid>
        <w:gridCol w:w="5343"/>
        <w:gridCol w:w="1076"/>
        <w:gridCol w:w="244"/>
        <w:gridCol w:w="1554"/>
        <w:gridCol w:w="250"/>
        <w:gridCol w:w="1532"/>
      </w:tblGrid>
      <w:tr w:rsidR="006E7B61" w:rsidRPr="000F7DF7" w:rsidTr="00A0510B">
        <w:trPr>
          <w:trHeight w:val="20"/>
          <w:jc w:val="center"/>
        </w:trPr>
        <w:tc>
          <w:tcPr>
            <w:tcW w:w="5343" w:type="dxa"/>
          </w:tcPr>
          <w:p w:rsidR="006E7B61" w:rsidRPr="000F7DF7" w:rsidRDefault="006E7B61" w:rsidP="002F1085">
            <w:pPr>
              <w:pStyle w:val="Encabezado-base"/>
              <w:keepNext w:val="0"/>
              <w:keepLines w:val="0"/>
              <w:spacing w:line="240" w:lineRule="auto"/>
              <w:jc w:val="both"/>
              <w:rPr>
                <w:rFonts w:ascii="Arial" w:hAnsi="Arial" w:cs="Arial"/>
                <w:kern w:val="0"/>
                <w:sz w:val="20"/>
              </w:rPr>
            </w:pPr>
          </w:p>
        </w:tc>
        <w:tc>
          <w:tcPr>
            <w:tcW w:w="1076" w:type="dxa"/>
            <w:tcBorders>
              <w:bottom w:val="single" w:sz="4" w:space="0" w:color="auto"/>
            </w:tcBorders>
          </w:tcPr>
          <w:p w:rsidR="006E7B61" w:rsidRDefault="006E7B61" w:rsidP="002F1085">
            <w:pPr>
              <w:ind w:right="57"/>
              <w:jc w:val="center"/>
              <w:outlineLvl w:val="0"/>
              <w:rPr>
                <w:rFonts w:ascii="Arial" w:hAnsi="Arial" w:cs="Arial"/>
              </w:rPr>
            </w:pPr>
            <w:r>
              <w:rPr>
                <w:rFonts w:ascii="Arial" w:hAnsi="Arial" w:cs="Arial"/>
              </w:rPr>
              <w:t>Notas</w:t>
            </w:r>
          </w:p>
        </w:tc>
        <w:tc>
          <w:tcPr>
            <w:tcW w:w="244" w:type="dxa"/>
          </w:tcPr>
          <w:p w:rsidR="006E7B61" w:rsidRDefault="006E7B61" w:rsidP="002F1085">
            <w:pPr>
              <w:ind w:right="57"/>
              <w:jc w:val="center"/>
              <w:outlineLvl w:val="0"/>
              <w:rPr>
                <w:rFonts w:ascii="Arial" w:hAnsi="Arial" w:cs="Arial"/>
              </w:rPr>
            </w:pPr>
          </w:p>
        </w:tc>
        <w:tc>
          <w:tcPr>
            <w:tcW w:w="1554" w:type="dxa"/>
            <w:tcBorders>
              <w:bottom w:val="single" w:sz="4" w:space="0" w:color="auto"/>
            </w:tcBorders>
          </w:tcPr>
          <w:p w:rsidR="006E7B61" w:rsidRPr="000F7DF7" w:rsidRDefault="00B3798C" w:rsidP="002F1085">
            <w:pPr>
              <w:ind w:right="57"/>
              <w:jc w:val="center"/>
              <w:outlineLvl w:val="0"/>
              <w:rPr>
                <w:rFonts w:ascii="Arial" w:hAnsi="Arial" w:cs="Arial"/>
              </w:rPr>
            </w:pPr>
            <w:r>
              <w:rPr>
                <w:rFonts w:ascii="Arial" w:hAnsi="Arial" w:cs="Arial"/>
              </w:rPr>
              <w:t>2016</w:t>
            </w:r>
          </w:p>
        </w:tc>
        <w:tc>
          <w:tcPr>
            <w:tcW w:w="250" w:type="dxa"/>
          </w:tcPr>
          <w:p w:rsidR="006E7B61" w:rsidRDefault="006E7B61" w:rsidP="002F1085">
            <w:pPr>
              <w:ind w:right="57"/>
              <w:jc w:val="center"/>
              <w:outlineLvl w:val="0"/>
              <w:rPr>
                <w:rFonts w:ascii="Arial" w:hAnsi="Arial" w:cs="Arial"/>
              </w:rPr>
            </w:pPr>
          </w:p>
        </w:tc>
        <w:tc>
          <w:tcPr>
            <w:tcW w:w="1532" w:type="dxa"/>
            <w:tcBorders>
              <w:bottom w:val="single" w:sz="4" w:space="0" w:color="auto"/>
            </w:tcBorders>
          </w:tcPr>
          <w:p w:rsidR="006E7B61" w:rsidRPr="000F7DF7" w:rsidRDefault="00B3798C" w:rsidP="002F1085">
            <w:pPr>
              <w:ind w:right="57"/>
              <w:jc w:val="center"/>
              <w:outlineLvl w:val="0"/>
              <w:rPr>
                <w:rFonts w:ascii="Arial" w:hAnsi="Arial" w:cs="Arial"/>
              </w:rPr>
            </w:pPr>
            <w:r>
              <w:rPr>
                <w:rFonts w:ascii="Arial" w:hAnsi="Arial" w:cs="Arial"/>
              </w:rPr>
              <w:t>2015</w:t>
            </w:r>
          </w:p>
        </w:tc>
      </w:tr>
      <w:tr w:rsidR="003253D7" w:rsidRPr="000F7DF7" w:rsidTr="00A0510B">
        <w:trPr>
          <w:trHeight w:val="20"/>
          <w:jc w:val="center"/>
        </w:trPr>
        <w:tc>
          <w:tcPr>
            <w:tcW w:w="5343" w:type="dxa"/>
          </w:tcPr>
          <w:p w:rsidR="003253D7" w:rsidRPr="00D6115B" w:rsidRDefault="003253D7" w:rsidP="002F1085">
            <w:pPr>
              <w:pStyle w:val="Encabezado-base"/>
              <w:keepNext w:val="0"/>
              <w:keepLines w:val="0"/>
              <w:spacing w:line="240" w:lineRule="auto"/>
              <w:jc w:val="both"/>
              <w:rPr>
                <w:rFonts w:ascii="Arial" w:hAnsi="Arial" w:cs="Arial"/>
                <w:kern w:val="0"/>
                <w:sz w:val="6"/>
                <w:szCs w:val="6"/>
              </w:rPr>
            </w:pPr>
          </w:p>
        </w:tc>
        <w:tc>
          <w:tcPr>
            <w:tcW w:w="1076" w:type="dxa"/>
            <w:tcBorders>
              <w:top w:val="single" w:sz="4" w:space="0" w:color="auto"/>
            </w:tcBorders>
          </w:tcPr>
          <w:p w:rsidR="003253D7" w:rsidRPr="00D6115B" w:rsidRDefault="003253D7" w:rsidP="002F1085">
            <w:pPr>
              <w:ind w:right="57"/>
              <w:jc w:val="right"/>
              <w:outlineLvl w:val="0"/>
              <w:rPr>
                <w:rFonts w:ascii="Arial" w:hAnsi="Arial" w:cs="Arial"/>
                <w:sz w:val="6"/>
                <w:szCs w:val="6"/>
              </w:rPr>
            </w:pPr>
          </w:p>
        </w:tc>
        <w:tc>
          <w:tcPr>
            <w:tcW w:w="244" w:type="dxa"/>
          </w:tcPr>
          <w:p w:rsidR="003253D7" w:rsidRPr="00D6115B" w:rsidRDefault="003253D7" w:rsidP="002F1085">
            <w:pPr>
              <w:ind w:right="57"/>
              <w:jc w:val="right"/>
              <w:outlineLvl w:val="0"/>
              <w:rPr>
                <w:rFonts w:ascii="Arial" w:hAnsi="Arial" w:cs="Arial"/>
                <w:sz w:val="6"/>
                <w:szCs w:val="6"/>
              </w:rPr>
            </w:pPr>
          </w:p>
        </w:tc>
        <w:tc>
          <w:tcPr>
            <w:tcW w:w="1554" w:type="dxa"/>
            <w:tcBorders>
              <w:top w:val="single" w:sz="4" w:space="0" w:color="auto"/>
            </w:tcBorders>
          </w:tcPr>
          <w:p w:rsidR="003253D7" w:rsidRPr="00D6115B" w:rsidRDefault="003253D7" w:rsidP="002F1085">
            <w:pPr>
              <w:ind w:right="57"/>
              <w:jc w:val="right"/>
              <w:outlineLvl w:val="0"/>
              <w:rPr>
                <w:rFonts w:ascii="Arial" w:hAnsi="Arial" w:cs="Arial"/>
                <w:sz w:val="6"/>
                <w:szCs w:val="6"/>
              </w:rPr>
            </w:pPr>
          </w:p>
        </w:tc>
        <w:tc>
          <w:tcPr>
            <w:tcW w:w="250" w:type="dxa"/>
          </w:tcPr>
          <w:p w:rsidR="003253D7" w:rsidRPr="00D6115B" w:rsidRDefault="003253D7" w:rsidP="002F1085">
            <w:pPr>
              <w:ind w:right="57"/>
              <w:jc w:val="right"/>
              <w:outlineLvl w:val="0"/>
              <w:rPr>
                <w:rFonts w:ascii="Arial" w:hAnsi="Arial" w:cs="Arial"/>
                <w:sz w:val="6"/>
                <w:szCs w:val="6"/>
              </w:rPr>
            </w:pPr>
          </w:p>
        </w:tc>
        <w:tc>
          <w:tcPr>
            <w:tcW w:w="1532" w:type="dxa"/>
            <w:tcBorders>
              <w:top w:val="single" w:sz="4" w:space="0" w:color="auto"/>
            </w:tcBorders>
          </w:tcPr>
          <w:p w:rsidR="003253D7" w:rsidRPr="00D6115B" w:rsidRDefault="003253D7" w:rsidP="003253D7">
            <w:pPr>
              <w:ind w:right="57"/>
              <w:jc w:val="center"/>
              <w:outlineLvl w:val="0"/>
              <w:rPr>
                <w:rFonts w:ascii="Arial" w:hAnsi="Arial" w:cs="Arial"/>
                <w:sz w:val="6"/>
                <w:szCs w:val="6"/>
              </w:rPr>
            </w:pPr>
          </w:p>
        </w:tc>
      </w:tr>
      <w:tr w:rsidR="00D6115B" w:rsidRPr="000F7DF7" w:rsidTr="00A0510B">
        <w:trPr>
          <w:trHeight w:val="20"/>
          <w:jc w:val="center"/>
        </w:trPr>
        <w:tc>
          <w:tcPr>
            <w:tcW w:w="5343" w:type="dxa"/>
          </w:tcPr>
          <w:p w:rsidR="00D6115B" w:rsidRPr="000F7DF7" w:rsidRDefault="00D6115B" w:rsidP="002F1085">
            <w:pPr>
              <w:pStyle w:val="Encabezado-base"/>
              <w:keepNext w:val="0"/>
              <w:keepLines w:val="0"/>
              <w:spacing w:line="240" w:lineRule="auto"/>
              <w:jc w:val="both"/>
              <w:rPr>
                <w:rFonts w:ascii="Arial" w:hAnsi="Arial" w:cs="Arial"/>
                <w:kern w:val="0"/>
                <w:sz w:val="20"/>
              </w:rPr>
            </w:pPr>
          </w:p>
        </w:tc>
        <w:tc>
          <w:tcPr>
            <w:tcW w:w="1076" w:type="dxa"/>
          </w:tcPr>
          <w:p w:rsidR="00D6115B" w:rsidRPr="000F7DF7" w:rsidRDefault="00D6115B" w:rsidP="002F1085">
            <w:pPr>
              <w:ind w:right="57"/>
              <w:jc w:val="right"/>
              <w:outlineLvl w:val="0"/>
              <w:rPr>
                <w:rFonts w:ascii="Arial" w:hAnsi="Arial" w:cs="Arial"/>
              </w:rPr>
            </w:pPr>
          </w:p>
        </w:tc>
        <w:tc>
          <w:tcPr>
            <w:tcW w:w="244" w:type="dxa"/>
          </w:tcPr>
          <w:p w:rsidR="00D6115B" w:rsidRPr="000F7DF7" w:rsidRDefault="00D6115B" w:rsidP="002F1085">
            <w:pPr>
              <w:ind w:right="57"/>
              <w:jc w:val="right"/>
              <w:outlineLvl w:val="0"/>
              <w:rPr>
                <w:rFonts w:ascii="Arial" w:hAnsi="Arial" w:cs="Arial"/>
              </w:rPr>
            </w:pPr>
          </w:p>
        </w:tc>
        <w:tc>
          <w:tcPr>
            <w:tcW w:w="1554" w:type="dxa"/>
          </w:tcPr>
          <w:p w:rsidR="00D6115B" w:rsidRPr="000F7DF7" w:rsidRDefault="00D6115B" w:rsidP="002F1085">
            <w:pPr>
              <w:ind w:right="57"/>
              <w:jc w:val="right"/>
              <w:outlineLvl w:val="0"/>
              <w:rPr>
                <w:rFonts w:ascii="Arial" w:hAnsi="Arial" w:cs="Arial"/>
              </w:rPr>
            </w:pPr>
          </w:p>
        </w:tc>
        <w:tc>
          <w:tcPr>
            <w:tcW w:w="250" w:type="dxa"/>
          </w:tcPr>
          <w:p w:rsidR="00D6115B" w:rsidRPr="000F7DF7" w:rsidRDefault="00D6115B" w:rsidP="002F1085">
            <w:pPr>
              <w:ind w:right="57"/>
              <w:jc w:val="right"/>
              <w:outlineLvl w:val="0"/>
              <w:rPr>
                <w:rFonts w:ascii="Arial" w:hAnsi="Arial" w:cs="Arial"/>
              </w:rPr>
            </w:pPr>
          </w:p>
        </w:tc>
        <w:tc>
          <w:tcPr>
            <w:tcW w:w="1532" w:type="dxa"/>
          </w:tcPr>
          <w:p w:rsidR="00D6115B" w:rsidRPr="000F7DF7" w:rsidRDefault="00D6115B" w:rsidP="00D6115B">
            <w:pPr>
              <w:ind w:right="57"/>
              <w:jc w:val="center"/>
              <w:outlineLvl w:val="0"/>
              <w:rPr>
                <w:rFonts w:ascii="Arial" w:hAnsi="Arial" w:cs="Arial"/>
              </w:rPr>
            </w:pPr>
            <w:r>
              <w:rPr>
                <w:rFonts w:ascii="Arial" w:hAnsi="Arial" w:cs="Arial"/>
              </w:rPr>
              <w:t>(ver Nota 2)</w:t>
            </w:r>
          </w:p>
        </w:tc>
      </w:tr>
      <w:tr w:rsidR="006E7B61" w:rsidRPr="000F7DF7" w:rsidTr="00A0510B">
        <w:trPr>
          <w:trHeight w:val="20"/>
          <w:jc w:val="center"/>
        </w:trPr>
        <w:tc>
          <w:tcPr>
            <w:tcW w:w="5343" w:type="dxa"/>
          </w:tcPr>
          <w:p w:rsidR="006E7B61" w:rsidRPr="000F7DF7" w:rsidRDefault="006E7B61" w:rsidP="002F1085">
            <w:pPr>
              <w:pStyle w:val="Encabezado-base"/>
              <w:keepNext w:val="0"/>
              <w:keepLines w:val="0"/>
              <w:spacing w:line="240" w:lineRule="auto"/>
              <w:jc w:val="both"/>
              <w:rPr>
                <w:rFonts w:ascii="Arial" w:hAnsi="Arial" w:cs="Arial"/>
                <w:sz w:val="20"/>
              </w:rPr>
            </w:pPr>
            <w:r w:rsidRPr="000F7DF7">
              <w:rPr>
                <w:rFonts w:ascii="Arial" w:hAnsi="Arial" w:cs="Arial"/>
                <w:kern w:val="0"/>
                <w:sz w:val="20"/>
              </w:rPr>
              <w:t>ACTIVO</w:t>
            </w:r>
          </w:p>
        </w:tc>
        <w:tc>
          <w:tcPr>
            <w:tcW w:w="1076" w:type="dxa"/>
          </w:tcPr>
          <w:p w:rsidR="006E7B61" w:rsidRPr="000F7DF7" w:rsidRDefault="006E7B61" w:rsidP="002F1085">
            <w:pPr>
              <w:ind w:right="57"/>
              <w:jc w:val="right"/>
              <w:outlineLvl w:val="0"/>
              <w:rPr>
                <w:rFonts w:ascii="Arial" w:hAnsi="Arial" w:cs="Arial"/>
              </w:rPr>
            </w:pPr>
          </w:p>
        </w:tc>
        <w:tc>
          <w:tcPr>
            <w:tcW w:w="244" w:type="dxa"/>
          </w:tcPr>
          <w:p w:rsidR="006E7B61" w:rsidRPr="000F7DF7" w:rsidRDefault="006E7B61" w:rsidP="002F1085">
            <w:pPr>
              <w:ind w:right="57"/>
              <w:jc w:val="right"/>
              <w:outlineLvl w:val="0"/>
              <w:rPr>
                <w:rFonts w:ascii="Arial" w:hAnsi="Arial" w:cs="Arial"/>
              </w:rPr>
            </w:pPr>
          </w:p>
        </w:tc>
        <w:tc>
          <w:tcPr>
            <w:tcW w:w="1554" w:type="dxa"/>
          </w:tcPr>
          <w:p w:rsidR="006E7B61" w:rsidRPr="000F7DF7" w:rsidRDefault="006E7B61" w:rsidP="002F1085">
            <w:pPr>
              <w:ind w:right="57"/>
              <w:jc w:val="right"/>
              <w:outlineLvl w:val="0"/>
              <w:rPr>
                <w:rFonts w:ascii="Arial" w:hAnsi="Arial" w:cs="Arial"/>
              </w:rPr>
            </w:pPr>
          </w:p>
        </w:tc>
        <w:tc>
          <w:tcPr>
            <w:tcW w:w="250" w:type="dxa"/>
          </w:tcPr>
          <w:p w:rsidR="006E7B61" w:rsidRPr="000F7DF7" w:rsidRDefault="006E7B61" w:rsidP="002F1085">
            <w:pPr>
              <w:ind w:right="57"/>
              <w:jc w:val="right"/>
              <w:outlineLvl w:val="0"/>
              <w:rPr>
                <w:rFonts w:ascii="Arial" w:hAnsi="Arial" w:cs="Arial"/>
              </w:rPr>
            </w:pPr>
          </w:p>
        </w:tc>
        <w:tc>
          <w:tcPr>
            <w:tcW w:w="1532" w:type="dxa"/>
          </w:tcPr>
          <w:p w:rsidR="006E7B61" w:rsidRPr="000F7DF7" w:rsidRDefault="006E7B61" w:rsidP="002F1085">
            <w:pPr>
              <w:ind w:right="57"/>
              <w:jc w:val="right"/>
              <w:outlineLvl w:val="0"/>
              <w:rPr>
                <w:rFonts w:ascii="Arial" w:hAnsi="Arial" w:cs="Arial"/>
              </w:rPr>
            </w:pPr>
          </w:p>
        </w:tc>
      </w:tr>
      <w:tr w:rsidR="006E7B61" w:rsidRPr="000F7DF7" w:rsidTr="00A0510B">
        <w:trPr>
          <w:trHeight w:val="20"/>
          <w:jc w:val="center"/>
        </w:trPr>
        <w:tc>
          <w:tcPr>
            <w:tcW w:w="5343" w:type="dxa"/>
          </w:tcPr>
          <w:p w:rsidR="006E7B61" w:rsidRDefault="006E7B61" w:rsidP="00B3798C">
            <w:pPr>
              <w:jc w:val="both"/>
              <w:outlineLvl w:val="0"/>
              <w:rPr>
                <w:rFonts w:ascii="Arial" w:hAnsi="Arial" w:cs="Arial"/>
              </w:rPr>
            </w:pPr>
            <w:r>
              <w:rPr>
                <w:rFonts w:ascii="Arial" w:hAnsi="Arial" w:cs="Arial"/>
              </w:rPr>
              <w:t>Activo no corriente:</w:t>
            </w:r>
          </w:p>
        </w:tc>
        <w:tc>
          <w:tcPr>
            <w:tcW w:w="1076" w:type="dxa"/>
          </w:tcPr>
          <w:p w:rsidR="006E7B61" w:rsidRDefault="006E7B61" w:rsidP="00B3798C">
            <w:pPr>
              <w:ind w:right="57"/>
              <w:jc w:val="center"/>
              <w:rPr>
                <w:rFonts w:ascii="Arial" w:hAnsi="Arial" w:cs="Arial"/>
              </w:rPr>
            </w:pPr>
          </w:p>
        </w:tc>
        <w:tc>
          <w:tcPr>
            <w:tcW w:w="244" w:type="dxa"/>
          </w:tcPr>
          <w:p w:rsidR="006E7B61" w:rsidRDefault="006E7B61" w:rsidP="002F1085">
            <w:pPr>
              <w:ind w:right="57"/>
              <w:jc w:val="right"/>
              <w:rPr>
                <w:rFonts w:ascii="Arial" w:hAnsi="Arial" w:cs="Arial"/>
              </w:rPr>
            </w:pPr>
          </w:p>
        </w:tc>
        <w:tc>
          <w:tcPr>
            <w:tcW w:w="1554" w:type="dxa"/>
            <w:vAlign w:val="bottom"/>
          </w:tcPr>
          <w:p w:rsidR="006E7B61" w:rsidRDefault="006E7B61" w:rsidP="002F1085">
            <w:pPr>
              <w:ind w:right="57"/>
              <w:jc w:val="right"/>
              <w:rPr>
                <w:rFonts w:ascii="Arial" w:hAnsi="Arial" w:cs="Arial"/>
              </w:rPr>
            </w:pPr>
          </w:p>
        </w:tc>
        <w:tc>
          <w:tcPr>
            <w:tcW w:w="250" w:type="dxa"/>
          </w:tcPr>
          <w:p w:rsidR="006E7B61" w:rsidRPr="000F7DF7" w:rsidRDefault="006E7B61" w:rsidP="002F1085">
            <w:pPr>
              <w:ind w:right="57"/>
              <w:jc w:val="right"/>
              <w:rPr>
                <w:rFonts w:ascii="Arial" w:hAnsi="Arial" w:cs="Arial"/>
              </w:rPr>
            </w:pPr>
          </w:p>
        </w:tc>
        <w:tc>
          <w:tcPr>
            <w:tcW w:w="1532" w:type="dxa"/>
          </w:tcPr>
          <w:p w:rsidR="006E7B61" w:rsidRDefault="006E7B61" w:rsidP="002F1085">
            <w:pPr>
              <w:ind w:right="57"/>
              <w:jc w:val="right"/>
              <w:rPr>
                <w:rFonts w:ascii="Arial" w:hAnsi="Arial" w:cs="Arial"/>
              </w:rPr>
            </w:pPr>
          </w:p>
        </w:tc>
      </w:tr>
      <w:tr w:rsidR="00984572" w:rsidRPr="000F7DF7" w:rsidTr="00A0510B">
        <w:trPr>
          <w:trHeight w:val="20"/>
          <w:jc w:val="center"/>
        </w:trPr>
        <w:tc>
          <w:tcPr>
            <w:tcW w:w="5343" w:type="dxa"/>
          </w:tcPr>
          <w:p w:rsidR="00984572" w:rsidRDefault="00984572" w:rsidP="00B53C2A">
            <w:pPr>
              <w:ind w:left="199"/>
              <w:jc w:val="both"/>
              <w:outlineLvl w:val="0"/>
              <w:rPr>
                <w:rFonts w:ascii="Arial" w:hAnsi="Arial" w:cs="Arial"/>
              </w:rPr>
            </w:pPr>
            <w:r>
              <w:rPr>
                <w:rFonts w:ascii="Arial" w:hAnsi="Arial" w:cs="Arial"/>
              </w:rPr>
              <w:t>Mobiliarios y equipos, neto</w:t>
            </w:r>
          </w:p>
        </w:tc>
        <w:tc>
          <w:tcPr>
            <w:tcW w:w="1076" w:type="dxa"/>
          </w:tcPr>
          <w:p w:rsidR="00984572" w:rsidRDefault="00984572" w:rsidP="00C936B7">
            <w:pPr>
              <w:ind w:right="57"/>
              <w:jc w:val="right"/>
              <w:rPr>
                <w:rFonts w:ascii="Arial" w:hAnsi="Arial" w:cs="Arial"/>
              </w:rPr>
            </w:pPr>
            <w:r>
              <w:rPr>
                <w:rFonts w:ascii="Arial" w:hAnsi="Arial" w:cs="Arial"/>
              </w:rPr>
              <w:t>3 y 4</w:t>
            </w:r>
          </w:p>
        </w:tc>
        <w:tc>
          <w:tcPr>
            <w:tcW w:w="244" w:type="dxa"/>
          </w:tcPr>
          <w:p w:rsidR="00984572" w:rsidRDefault="00984572" w:rsidP="002F1085">
            <w:pPr>
              <w:ind w:right="57"/>
              <w:jc w:val="right"/>
              <w:rPr>
                <w:rFonts w:ascii="Arial" w:hAnsi="Arial" w:cs="Arial"/>
              </w:rPr>
            </w:pPr>
          </w:p>
        </w:tc>
        <w:tc>
          <w:tcPr>
            <w:tcW w:w="1554" w:type="dxa"/>
          </w:tcPr>
          <w:p w:rsidR="00984572" w:rsidRPr="008323BB" w:rsidRDefault="00984572" w:rsidP="008323BB">
            <w:pPr>
              <w:ind w:right="57"/>
              <w:jc w:val="right"/>
              <w:outlineLvl w:val="0"/>
              <w:rPr>
                <w:rFonts w:ascii="Arial" w:hAnsi="Arial" w:cs="Arial"/>
              </w:rPr>
            </w:pPr>
            <w:r w:rsidRPr="008323BB">
              <w:rPr>
                <w:rFonts w:ascii="Arial" w:hAnsi="Arial" w:cs="Arial"/>
              </w:rPr>
              <w:t xml:space="preserve"> 335.867 </w:t>
            </w:r>
          </w:p>
        </w:tc>
        <w:tc>
          <w:tcPr>
            <w:tcW w:w="250" w:type="dxa"/>
          </w:tcPr>
          <w:p w:rsidR="00984572" w:rsidRPr="008323BB" w:rsidRDefault="00984572" w:rsidP="008323BB">
            <w:pPr>
              <w:ind w:right="57"/>
              <w:jc w:val="right"/>
              <w:outlineLvl w:val="0"/>
              <w:rPr>
                <w:rFonts w:ascii="Arial" w:hAnsi="Arial" w:cs="Arial"/>
              </w:rPr>
            </w:pPr>
          </w:p>
        </w:tc>
        <w:tc>
          <w:tcPr>
            <w:tcW w:w="1532" w:type="dxa"/>
          </w:tcPr>
          <w:p w:rsidR="00984572" w:rsidRPr="008323BB" w:rsidRDefault="00984572" w:rsidP="008323BB">
            <w:pPr>
              <w:ind w:right="57"/>
              <w:jc w:val="right"/>
              <w:outlineLvl w:val="0"/>
              <w:rPr>
                <w:rFonts w:ascii="Arial" w:hAnsi="Arial" w:cs="Arial"/>
              </w:rPr>
            </w:pPr>
            <w:r w:rsidRPr="008323BB">
              <w:rPr>
                <w:rFonts w:ascii="Arial" w:hAnsi="Arial" w:cs="Arial"/>
              </w:rPr>
              <w:t xml:space="preserve"> 578.288 </w:t>
            </w:r>
          </w:p>
        </w:tc>
      </w:tr>
      <w:tr w:rsidR="00984572" w:rsidRPr="000F7DF7" w:rsidTr="00A0510B">
        <w:trPr>
          <w:trHeight w:val="20"/>
          <w:jc w:val="center"/>
        </w:trPr>
        <w:tc>
          <w:tcPr>
            <w:tcW w:w="5343" w:type="dxa"/>
          </w:tcPr>
          <w:p w:rsidR="00984572" w:rsidRDefault="00984572" w:rsidP="00B53C2A">
            <w:pPr>
              <w:ind w:left="105" w:firstLine="94"/>
              <w:jc w:val="both"/>
              <w:outlineLvl w:val="0"/>
              <w:rPr>
                <w:rFonts w:ascii="Arial" w:hAnsi="Arial" w:cs="Arial"/>
              </w:rPr>
            </w:pPr>
            <w:r>
              <w:rPr>
                <w:rFonts w:ascii="Arial" w:hAnsi="Arial" w:cs="Arial"/>
              </w:rPr>
              <w:t>Inversiones en acciones</w:t>
            </w:r>
          </w:p>
        </w:tc>
        <w:tc>
          <w:tcPr>
            <w:tcW w:w="1076" w:type="dxa"/>
          </w:tcPr>
          <w:p w:rsidR="00984572" w:rsidRPr="00C936B7" w:rsidRDefault="00984572" w:rsidP="00C936B7">
            <w:pPr>
              <w:ind w:right="57"/>
              <w:jc w:val="right"/>
              <w:rPr>
                <w:rFonts w:ascii="Arial" w:hAnsi="Arial" w:cs="Arial"/>
              </w:rPr>
            </w:pPr>
            <w:r w:rsidRPr="00C936B7">
              <w:rPr>
                <w:rFonts w:ascii="Arial" w:hAnsi="Arial" w:cs="Arial"/>
              </w:rPr>
              <w:t>3 y 5</w:t>
            </w:r>
          </w:p>
        </w:tc>
        <w:tc>
          <w:tcPr>
            <w:tcW w:w="244" w:type="dxa"/>
          </w:tcPr>
          <w:p w:rsidR="00984572" w:rsidRDefault="00984572" w:rsidP="002F1085">
            <w:pPr>
              <w:ind w:right="57"/>
              <w:jc w:val="right"/>
              <w:rPr>
                <w:rFonts w:ascii="Arial" w:hAnsi="Arial" w:cs="Arial"/>
              </w:rPr>
            </w:pPr>
          </w:p>
        </w:tc>
        <w:tc>
          <w:tcPr>
            <w:tcW w:w="1554" w:type="dxa"/>
          </w:tcPr>
          <w:p w:rsidR="00984572" w:rsidRPr="008323BB" w:rsidRDefault="00984572" w:rsidP="008323BB">
            <w:pPr>
              <w:ind w:right="57"/>
              <w:jc w:val="right"/>
              <w:outlineLvl w:val="0"/>
              <w:rPr>
                <w:rFonts w:ascii="Arial" w:hAnsi="Arial" w:cs="Arial"/>
              </w:rPr>
            </w:pPr>
            <w:r w:rsidRPr="008323BB">
              <w:rPr>
                <w:rFonts w:ascii="Arial" w:hAnsi="Arial" w:cs="Arial"/>
              </w:rPr>
              <w:t xml:space="preserve"> 168.479.535 </w:t>
            </w:r>
          </w:p>
        </w:tc>
        <w:tc>
          <w:tcPr>
            <w:tcW w:w="250" w:type="dxa"/>
          </w:tcPr>
          <w:p w:rsidR="00984572" w:rsidRPr="008323BB" w:rsidRDefault="00984572" w:rsidP="008323BB">
            <w:pPr>
              <w:ind w:right="57"/>
              <w:jc w:val="right"/>
              <w:outlineLvl w:val="0"/>
              <w:rPr>
                <w:rFonts w:ascii="Arial" w:hAnsi="Arial" w:cs="Arial"/>
              </w:rPr>
            </w:pPr>
          </w:p>
        </w:tc>
        <w:tc>
          <w:tcPr>
            <w:tcW w:w="1532" w:type="dxa"/>
          </w:tcPr>
          <w:p w:rsidR="00984572" w:rsidRPr="008323BB" w:rsidRDefault="00984572" w:rsidP="008323BB">
            <w:pPr>
              <w:ind w:right="57"/>
              <w:jc w:val="right"/>
              <w:outlineLvl w:val="0"/>
              <w:rPr>
                <w:rFonts w:ascii="Arial" w:hAnsi="Arial" w:cs="Arial"/>
              </w:rPr>
            </w:pPr>
            <w:r w:rsidRPr="008323BB">
              <w:rPr>
                <w:rFonts w:ascii="Arial" w:hAnsi="Arial" w:cs="Arial"/>
              </w:rPr>
              <w:t xml:space="preserve"> 128.501.911 </w:t>
            </w:r>
          </w:p>
        </w:tc>
      </w:tr>
      <w:tr w:rsidR="00984572" w:rsidRPr="000F7DF7" w:rsidTr="00A0510B">
        <w:trPr>
          <w:trHeight w:val="20"/>
          <w:jc w:val="center"/>
        </w:trPr>
        <w:tc>
          <w:tcPr>
            <w:tcW w:w="5343" w:type="dxa"/>
          </w:tcPr>
          <w:p w:rsidR="00984572" w:rsidRDefault="00984572" w:rsidP="00B53C2A">
            <w:pPr>
              <w:ind w:left="105" w:firstLine="94"/>
              <w:jc w:val="both"/>
              <w:outlineLvl w:val="0"/>
              <w:rPr>
                <w:rFonts w:ascii="Arial" w:hAnsi="Arial" w:cs="Arial"/>
              </w:rPr>
            </w:pPr>
            <w:r>
              <w:rPr>
                <w:rFonts w:ascii="Arial" w:hAnsi="Arial" w:cs="Arial"/>
              </w:rPr>
              <w:t>Activos financieros disponibles para la venta</w:t>
            </w:r>
          </w:p>
        </w:tc>
        <w:tc>
          <w:tcPr>
            <w:tcW w:w="1076" w:type="dxa"/>
          </w:tcPr>
          <w:p w:rsidR="00984572" w:rsidRDefault="00984572" w:rsidP="00182437">
            <w:pPr>
              <w:ind w:right="57"/>
              <w:jc w:val="right"/>
              <w:rPr>
                <w:rFonts w:ascii="Arial" w:hAnsi="Arial" w:cs="Arial"/>
              </w:rPr>
            </w:pPr>
            <w:r>
              <w:rPr>
                <w:rFonts w:ascii="Arial" w:hAnsi="Arial" w:cs="Arial"/>
              </w:rPr>
              <w:t>3, 6</w:t>
            </w:r>
          </w:p>
        </w:tc>
        <w:tc>
          <w:tcPr>
            <w:tcW w:w="244" w:type="dxa"/>
          </w:tcPr>
          <w:p w:rsidR="00984572" w:rsidRDefault="00984572" w:rsidP="00182437">
            <w:pPr>
              <w:ind w:right="57"/>
              <w:jc w:val="right"/>
              <w:rPr>
                <w:rFonts w:ascii="Arial" w:hAnsi="Arial" w:cs="Arial"/>
              </w:rPr>
            </w:pPr>
          </w:p>
        </w:tc>
        <w:tc>
          <w:tcPr>
            <w:tcW w:w="1554" w:type="dxa"/>
          </w:tcPr>
          <w:p w:rsidR="00984572" w:rsidRPr="008323BB" w:rsidRDefault="00984572" w:rsidP="008323BB">
            <w:pPr>
              <w:ind w:right="57"/>
              <w:jc w:val="right"/>
              <w:outlineLvl w:val="0"/>
              <w:rPr>
                <w:rFonts w:ascii="Arial" w:hAnsi="Arial" w:cs="Arial"/>
              </w:rPr>
            </w:pPr>
            <w:r w:rsidRPr="008323BB">
              <w:rPr>
                <w:rFonts w:ascii="Arial" w:hAnsi="Arial" w:cs="Arial"/>
              </w:rPr>
              <w:t xml:space="preserve"> 504.489.438 </w:t>
            </w:r>
          </w:p>
        </w:tc>
        <w:tc>
          <w:tcPr>
            <w:tcW w:w="250" w:type="dxa"/>
          </w:tcPr>
          <w:p w:rsidR="00984572" w:rsidRPr="008323BB" w:rsidRDefault="00984572" w:rsidP="008323BB">
            <w:pPr>
              <w:ind w:right="57"/>
              <w:jc w:val="right"/>
              <w:outlineLvl w:val="0"/>
              <w:rPr>
                <w:rFonts w:ascii="Arial" w:hAnsi="Arial" w:cs="Arial"/>
              </w:rPr>
            </w:pPr>
          </w:p>
        </w:tc>
        <w:tc>
          <w:tcPr>
            <w:tcW w:w="1532" w:type="dxa"/>
          </w:tcPr>
          <w:p w:rsidR="00984572" w:rsidRPr="008323BB" w:rsidRDefault="00984572" w:rsidP="008323BB">
            <w:pPr>
              <w:ind w:right="57"/>
              <w:jc w:val="right"/>
              <w:outlineLvl w:val="0"/>
              <w:rPr>
                <w:rFonts w:ascii="Arial" w:hAnsi="Arial" w:cs="Arial"/>
              </w:rPr>
            </w:pPr>
            <w:r w:rsidRPr="008323BB">
              <w:rPr>
                <w:rFonts w:ascii="Arial" w:hAnsi="Arial" w:cs="Arial"/>
              </w:rPr>
              <w:t xml:space="preserve"> 380.194.276 </w:t>
            </w:r>
          </w:p>
        </w:tc>
      </w:tr>
      <w:tr w:rsidR="00984572" w:rsidRPr="000F7DF7" w:rsidTr="00A0510B">
        <w:trPr>
          <w:trHeight w:val="20"/>
          <w:jc w:val="center"/>
        </w:trPr>
        <w:tc>
          <w:tcPr>
            <w:tcW w:w="5343" w:type="dxa"/>
          </w:tcPr>
          <w:p w:rsidR="00984572" w:rsidRDefault="00984572" w:rsidP="00B53C2A">
            <w:pPr>
              <w:ind w:left="199"/>
              <w:jc w:val="both"/>
              <w:outlineLvl w:val="0"/>
              <w:rPr>
                <w:rFonts w:ascii="Arial" w:hAnsi="Arial" w:cs="Arial"/>
              </w:rPr>
            </w:pPr>
            <w:r>
              <w:rPr>
                <w:rFonts w:ascii="Arial" w:hAnsi="Arial" w:cs="Arial"/>
              </w:rPr>
              <w:t>Otros activos</w:t>
            </w:r>
          </w:p>
        </w:tc>
        <w:tc>
          <w:tcPr>
            <w:tcW w:w="1076" w:type="dxa"/>
          </w:tcPr>
          <w:p w:rsidR="00984572" w:rsidRPr="00C936B7" w:rsidRDefault="00984572" w:rsidP="00C936B7">
            <w:pPr>
              <w:ind w:right="57"/>
              <w:jc w:val="right"/>
              <w:rPr>
                <w:rFonts w:ascii="Arial" w:hAnsi="Arial" w:cs="Arial"/>
              </w:rPr>
            </w:pPr>
            <w:r>
              <w:rPr>
                <w:rFonts w:ascii="Arial" w:hAnsi="Arial" w:cs="Arial"/>
              </w:rPr>
              <w:t>3</w:t>
            </w:r>
          </w:p>
        </w:tc>
        <w:tc>
          <w:tcPr>
            <w:tcW w:w="244" w:type="dxa"/>
          </w:tcPr>
          <w:p w:rsidR="00984572" w:rsidRDefault="00984572" w:rsidP="002F1085">
            <w:pPr>
              <w:ind w:right="57"/>
              <w:jc w:val="right"/>
              <w:rPr>
                <w:rFonts w:ascii="Arial" w:hAnsi="Arial" w:cs="Arial"/>
              </w:rPr>
            </w:pPr>
          </w:p>
        </w:tc>
        <w:tc>
          <w:tcPr>
            <w:tcW w:w="1554" w:type="dxa"/>
          </w:tcPr>
          <w:p w:rsidR="00984572" w:rsidRPr="008323BB" w:rsidRDefault="00984572" w:rsidP="008323BB">
            <w:pPr>
              <w:ind w:right="57"/>
              <w:jc w:val="right"/>
              <w:outlineLvl w:val="0"/>
              <w:rPr>
                <w:rFonts w:ascii="Arial" w:hAnsi="Arial" w:cs="Arial"/>
              </w:rPr>
            </w:pPr>
            <w:r w:rsidRPr="008323BB">
              <w:rPr>
                <w:rFonts w:ascii="Arial" w:hAnsi="Arial" w:cs="Arial"/>
              </w:rPr>
              <w:t xml:space="preserve"> 200.256 </w:t>
            </w:r>
          </w:p>
        </w:tc>
        <w:tc>
          <w:tcPr>
            <w:tcW w:w="250" w:type="dxa"/>
          </w:tcPr>
          <w:p w:rsidR="00984572" w:rsidRPr="008323BB" w:rsidRDefault="00984572" w:rsidP="008323BB">
            <w:pPr>
              <w:ind w:right="57"/>
              <w:jc w:val="right"/>
              <w:outlineLvl w:val="0"/>
              <w:rPr>
                <w:rFonts w:ascii="Arial" w:hAnsi="Arial" w:cs="Arial"/>
              </w:rPr>
            </w:pPr>
          </w:p>
        </w:tc>
        <w:tc>
          <w:tcPr>
            <w:tcW w:w="1532" w:type="dxa"/>
          </w:tcPr>
          <w:p w:rsidR="00984572" w:rsidRPr="008323BB" w:rsidRDefault="00984572" w:rsidP="008323BB">
            <w:pPr>
              <w:ind w:right="57"/>
              <w:jc w:val="right"/>
              <w:outlineLvl w:val="0"/>
              <w:rPr>
                <w:rFonts w:ascii="Arial" w:hAnsi="Arial" w:cs="Arial"/>
              </w:rPr>
            </w:pPr>
            <w:r w:rsidRPr="008323BB">
              <w:rPr>
                <w:rFonts w:ascii="Arial" w:hAnsi="Arial" w:cs="Arial"/>
              </w:rPr>
              <w:t xml:space="preserve"> 656.489 </w:t>
            </w:r>
          </w:p>
        </w:tc>
      </w:tr>
      <w:tr w:rsidR="006E7B61" w:rsidRPr="000F7DF7" w:rsidTr="00A0510B">
        <w:trPr>
          <w:trHeight w:val="20"/>
          <w:jc w:val="center"/>
        </w:trPr>
        <w:tc>
          <w:tcPr>
            <w:tcW w:w="5343" w:type="dxa"/>
          </w:tcPr>
          <w:p w:rsidR="006E7B61" w:rsidRPr="000F7DF7" w:rsidRDefault="006E7B61" w:rsidP="002F1085">
            <w:pPr>
              <w:ind w:left="1149"/>
              <w:outlineLvl w:val="0"/>
              <w:rPr>
                <w:rFonts w:ascii="Arial" w:hAnsi="Arial" w:cs="Arial"/>
              </w:rPr>
            </w:pPr>
          </w:p>
        </w:tc>
        <w:tc>
          <w:tcPr>
            <w:tcW w:w="1076" w:type="dxa"/>
          </w:tcPr>
          <w:p w:rsidR="006E7B61" w:rsidRPr="00C936B7" w:rsidRDefault="006E7B61" w:rsidP="00C936B7">
            <w:pPr>
              <w:ind w:right="57"/>
              <w:jc w:val="right"/>
              <w:rPr>
                <w:rFonts w:ascii="Arial" w:hAnsi="Arial" w:cs="Arial"/>
              </w:rPr>
            </w:pPr>
          </w:p>
        </w:tc>
        <w:tc>
          <w:tcPr>
            <w:tcW w:w="244" w:type="dxa"/>
          </w:tcPr>
          <w:p w:rsidR="006E7B61" w:rsidRPr="000F7DF7" w:rsidRDefault="006E7B61" w:rsidP="002F1085">
            <w:pPr>
              <w:ind w:right="57"/>
              <w:jc w:val="right"/>
              <w:rPr>
                <w:rFonts w:ascii="Arial" w:hAnsi="Arial" w:cs="Arial"/>
              </w:rPr>
            </w:pPr>
          </w:p>
        </w:tc>
        <w:tc>
          <w:tcPr>
            <w:tcW w:w="1554" w:type="dxa"/>
            <w:tcBorders>
              <w:top w:val="single" w:sz="4" w:space="0" w:color="auto"/>
            </w:tcBorders>
            <w:vAlign w:val="bottom"/>
          </w:tcPr>
          <w:p w:rsidR="006E7B61" w:rsidRPr="000F7DF7" w:rsidRDefault="006E7B61" w:rsidP="008323BB">
            <w:pPr>
              <w:ind w:right="57"/>
              <w:jc w:val="right"/>
              <w:outlineLvl w:val="0"/>
              <w:rPr>
                <w:rFonts w:ascii="Arial" w:hAnsi="Arial" w:cs="Arial"/>
              </w:rPr>
            </w:pPr>
          </w:p>
        </w:tc>
        <w:tc>
          <w:tcPr>
            <w:tcW w:w="250" w:type="dxa"/>
          </w:tcPr>
          <w:p w:rsidR="006E7B61" w:rsidRPr="000F7DF7" w:rsidRDefault="006E7B61" w:rsidP="008323BB">
            <w:pPr>
              <w:ind w:right="57"/>
              <w:jc w:val="right"/>
              <w:outlineLvl w:val="0"/>
              <w:rPr>
                <w:rFonts w:ascii="Arial" w:hAnsi="Arial" w:cs="Arial"/>
              </w:rPr>
            </w:pPr>
          </w:p>
        </w:tc>
        <w:tc>
          <w:tcPr>
            <w:tcW w:w="1532" w:type="dxa"/>
            <w:tcBorders>
              <w:top w:val="single" w:sz="4" w:space="0" w:color="auto"/>
            </w:tcBorders>
            <w:vAlign w:val="bottom"/>
          </w:tcPr>
          <w:p w:rsidR="006E7B61" w:rsidRPr="000F7DF7" w:rsidRDefault="006E7B61" w:rsidP="008323BB">
            <w:pPr>
              <w:ind w:right="57"/>
              <w:jc w:val="right"/>
              <w:outlineLvl w:val="0"/>
              <w:rPr>
                <w:rFonts w:ascii="Arial" w:hAnsi="Arial" w:cs="Arial"/>
              </w:rPr>
            </w:pPr>
          </w:p>
        </w:tc>
      </w:tr>
      <w:tr w:rsidR="00984572" w:rsidRPr="000F7DF7" w:rsidTr="00A0510B">
        <w:trPr>
          <w:trHeight w:val="20"/>
          <w:jc w:val="center"/>
        </w:trPr>
        <w:tc>
          <w:tcPr>
            <w:tcW w:w="5343" w:type="dxa"/>
          </w:tcPr>
          <w:p w:rsidR="00984572" w:rsidRPr="000F7DF7" w:rsidRDefault="00984572" w:rsidP="002F1085">
            <w:pPr>
              <w:ind w:left="1443"/>
              <w:jc w:val="both"/>
              <w:rPr>
                <w:rFonts w:ascii="Arial" w:hAnsi="Arial" w:cs="Arial"/>
              </w:rPr>
            </w:pPr>
            <w:r w:rsidRPr="000F7DF7">
              <w:rPr>
                <w:rFonts w:ascii="Arial" w:hAnsi="Arial" w:cs="Arial"/>
              </w:rPr>
              <w:t>Total activo</w:t>
            </w:r>
            <w:r>
              <w:rPr>
                <w:rFonts w:ascii="Arial" w:hAnsi="Arial" w:cs="Arial"/>
              </w:rPr>
              <w:t xml:space="preserve"> no corriente</w:t>
            </w:r>
          </w:p>
        </w:tc>
        <w:tc>
          <w:tcPr>
            <w:tcW w:w="1076" w:type="dxa"/>
          </w:tcPr>
          <w:p w:rsidR="00984572" w:rsidRPr="00C936B7" w:rsidRDefault="00984572" w:rsidP="00C936B7">
            <w:pPr>
              <w:ind w:right="57"/>
              <w:jc w:val="right"/>
              <w:rPr>
                <w:rFonts w:ascii="Arial" w:hAnsi="Arial" w:cs="Arial"/>
              </w:rPr>
            </w:pPr>
          </w:p>
        </w:tc>
        <w:tc>
          <w:tcPr>
            <w:tcW w:w="244" w:type="dxa"/>
          </w:tcPr>
          <w:p w:rsidR="00984572" w:rsidRDefault="00984572" w:rsidP="002F1085">
            <w:pPr>
              <w:ind w:right="57"/>
              <w:jc w:val="right"/>
              <w:rPr>
                <w:rFonts w:ascii="Arial" w:hAnsi="Arial" w:cs="Arial"/>
              </w:rPr>
            </w:pPr>
          </w:p>
        </w:tc>
        <w:tc>
          <w:tcPr>
            <w:tcW w:w="1554" w:type="dxa"/>
            <w:tcBorders>
              <w:bottom w:val="single" w:sz="4" w:space="0" w:color="auto"/>
            </w:tcBorders>
          </w:tcPr>
          <w:p w:rsidR="00984572" w:rsidRPr="008323BB" w:rsidRDefault="00984572" w:rsidP="008323BB">
            <w:pPr>
              <w:ind w:right="57"/>
              <w:jc w:val="right"/>
              <w:outlineLvl w:val="0"/>
              <w:rPr>
                <w:rFonts w:ascii="Arial" w:hAnsi="Arial" w:cs="Arial"/>
              </w:rPr>
            </w:pPr>
            <w:r w:rsidRPr="008323BB">
              <w:rPr>
                <w:rFonts w:ascii="Arial" w:hAnsi="Arial" w:cs="Arial"/>
              </w:rPr>
              <w:t xml:space="preserve"> 673.505.096 </w:t>
            </w:r>
          </w:p>
        </w:tc>
        <w:tc>
          <w:tcPr>
            <w:tcW w:w="250" w:type="dxa"/>
          </w:tcPr>
          <w:p w:rsidR="00984572" w:rsidRPr="008323BB" w:rsidRDefault="00984572" w:rsidP="008323BB">
            <w:pPr>
              <w:ind w:right="57"/>
              <w:jc w:val="right"/>
              <w:outlineLvl w:val="0"/>
              <w:rPr>
                <w:rFonts w:ascii="Arial" w:hAnsi="Arial" w:cs="Arial"/>
              </w:rPr>
            </w:pPr>
          </w:p>
        </w:tc>
        <w:tc>
          <w:tcPr>
            <w:tcW w:w="1532" w:type="dxa"/>
            <w:tcBorders>
              <w:bottom w:val="single" w:sz="4" w:space="0" w:color="auto"/>
            </w:tcBorders>
          </w:tcPr>
          <w:p w:rsidR="00984572" w:rsidRPr="008323BB" w:rsidRDefault="00984572" w:rsidP="008323BB">
            <w:pPr>
              <w:ind w:right="57"/>
              <w:jc w:val="right"/>
              <w:outlineLvl w:val="0"/>
              <w:rPr>
                <w:rFonts w:ascii="Arial" w:hAnsi="Arial" w:cs="Arial"/>
              </w:rPr>
            </w:pPr>
            <w:r w:rsidRPr="008323BB">
              <w:rPr>
                <w:rFonts w:ascii="Arial" w:hAnsi="Arial" w:cs="Arial"/>
              </w:rPr>
              <w:t xml:space="preserve"> 509.930.964 </w:t>
            </w:r>
          </w:p>
        </w:tc>
      </w:tr>
      <w:tr w:rsidR="006E7B61" w:rsidRPr="000F7DF7" w:rsidTr="00A0510B">
        <w:trPr>
          <w:trHeight w:val="20"/>
          <w:jc w:val="center"/>
        </w:trPr>
        <w:tc>
          <w:tcPr>
            <w:tcW w:w="5343" w:type="dxa"/>
          </w:tcPr>
          <w:p w:rsidR="006E7B61" w:rsidRPr="000F7DF7" w:rsidRDefault="006E7B61" w:rsidP="002F1085">
            <w:pPr>
              <w:ind w:left="1443"/>
              <w:jc w:val="both"/>
              <w:rPr>
                <w:rFonts w:ascii="Arial" w:hAnsi="Arial" w:cs="Arial"/>
              </w:rPr>
            </w:pPr>
          </w:p>
        </w:tc>
        <w:tc>
          <w:tcPr>
            <w:tcW w:w="1076" w:type="dxa"/>
          </w:tcPr>
          <w:p w:rsidR="006E7B61" w:rsidRPr="00C936B7" w:rsidRDefault="006E7B61" w:rsidP="00C936B7">
            <w:pPr>
              <w:ind w:right="57"/>
              <w:jc w:val="right"/>
              <w:rPr>
                <w:rFonts w:ascii="Arial" w:hAnsi="Arial" w:cs="Arial"/>
              </w:rPr>
            </w:pPr>
          </w:p>
        </w:tc>
        <w:tc>
          <w:tcPr>
            <w:tcW w:w="244" w:type="dxa"/>
          </w:tcPr>
          <w:p w:rsidR="006E7B61" w:rsidRDefault="006E7B61" w:rsidP="002F1085">
            <w:pPr>
              <w:ind w:right="57"/>
              <w:jc w:val="right"/>
              <w:rPr>
                <w:rFonts w:ascii="Arial" w:hAnsi="Arial" w:cs="Arial"/>
              </w:rPr>
            </w:pPr>
          </w:p>
        </w:tc>
        <w:tc>
          <w:tcPr>
            <w:tcW w:w="1554" w:type="dxa"/>
            <w:tcBorders>
              <w:top w:val="single" w:sz="4" w:space="0" w:color="auto"/>
            </w:tcBorders>
            <w:vAlign w:val="bottom"/>
          </w:tcPr>
          <w:p w:rsidR="006E7B61" w:rsidRDefault="006E7B61" w:rsidP="008323BB">
            <w:pPr>
              <w:ind w:right="57"/>
              <w:jc w:val="right"/>
              <w:outlineLvl w:val="0"/>
              <w:rPr>
                <w:rFonts w:ascii="Arial" w:hAnsi="Arial" w:cs="Arial"/>
              </w:rPr>
            </w:pPr>
          </w:p>
        </w:tc>
        <w:tc>
          <w:tcPr>
            <w:tcW w:w="250" w:type="dxa"/>
          </w:tcPr>
          <w:p w:rsidR="006E7B61" w:rsidRPr="000F7DF7" w:rsidRDefault="006E7B61" w:rsidP="008323BB">
            <w:pPr>
              <w:ind w:right="57"/>
              <w:jc w:val="right"/>
              <w:outlineLvl w:val="0"/>
              <w:rPr>
                <w:rFonts w:ascii="Arial" w:hAnsi="Arial" w:cs="Arial"/>
              </w:rPr>
            </w:pPr>
          </w:p>
        </w:tc>
        <w:tc>
          <w:tcPr>
            <w:tcW w:w="1532" w:type="dxa"/>
            <w:tcBorders>
              <w:top w:val="single" w:sz="4" w:space="0" w:color="auto"/>
            </w:tcBorders>
          </w:tcPr>
          <w:p w:rsidR="006E7B61" w:rsidRDefault="006E7B61" w:rsidP="008323BB">
            <w:pPr>
              <w:ind w:right="57"/>
              <w:jc w:val="right"/>
              <w:outlineLvl w:val="0"/>
              <w:rPr>
                <w:rFonts w:ascii="Arial" w:hAnsi="Arial" w:cs="Arial"/>
              </w:rPr>
            </w:pPr>
          </w:p>
        </w:tc>
      </w:tr>
      <w:tr w:rsidR="006E7B61" w:rsidRPr="000F7DF7" w:rsidTr="00A0510B">
        <w:trPr>
          <w:trHeight w:val="20"/>
          <w:jc w:val="center"/>
        </w:trPr>
        <w:tc>
          <w:tcPr>
            <w:tcW w:w="5343" w:type="dxa"/>
          </w:tcPr>
          <w:p w:rsidR="006E7B61" w:rsidRPr="000F7DF7" w:rsidRDefault="006E7B61" w:rsidP="00B53C2A">
            <w:pPr>
              <w:ind w:left="1443" w:hanging="1443"/>
              <w:jc w:val="both"/>
              <w:rPr>
                <w:rFonts w:ascii="Arial" w:hAnsi="Arial" w:cs="Arial"/>
              </w:rPr>
            </w:pPr>
            <w:r>
              <w:rPr>
                <w:rFonts w:ascii="Arial" w:hAnsi="Arial" w:cs="Arial"/>
              </w:rPr>
              <w:t>Activo corriente:</w:t>
            </w:r>
          </w:p>
        </w:tc>
        <w:tc>
          <w:tcPr>
            <w:tcW w:w="1076" w:type="dxa"/>
          </w:tcPr>
          <w:p w:rsidR="006E7B61" w:rsidRPr="00C936B7" w:rsidRDefault="006E7B61" w:rsidP="00C936B7">
            <w:pPr>
              <w:ind w:right="57"/>
              <w:jc w:val="right"/>
              <w:rPr>
                <w:rFonts w:ascii="Arial" w:hAnsi="Arial" w:cs="Arial"/>
              </w:rPr>
            </w:pPr>
          </w:p>
        </w:tc>
        <w:tc>
          <w:tcPr>
            <w:tcW w:w="244" w:type="dxa"/>
          </w:tcPr>
          <w:p w:rsidR="006E7B61" w:rsidRDefault="006E7B61" w:rsidP="002F1085">
            <w:pPr>
              <w:ind w:right="57"/>
              <w:jc w:val="right"/>
              <w:rPr>
                <w:rFonts w:ascii="Arial" w:hAnsi="Arial" w:cs="Arial"/>
              </w:rPr>
            </w:pPr>
          </w:p>
        </w:tc>
        <w:tc>
          <w:tcPr>
            <w:tcW w:w="1554" w:type="dxa"/>
            <w:vAlign w:val="bottom"/>
          </w:tcPr>
          <w:p w:rsidR="006E7B61" w:rsidRDefault="006E7B61" w:rsidP="008323BB">
            <w:pPr>
              <w:ind w:right="57"/>
              <w:jc w:val="right"/>
              <w:outlineLvl w:val="0"/>
              <w:rPr>
                <w:rFonts w:ascii="Arial" w:hAnsi="Arial" w:cs="Arial"/>
              </w:rPr>
            </w:pPr>
          </w:p>
        </w:tc>
        <w:tc>
          <w:tcPr>
            <w:tcW w:w="250" w:type="dxa"/>
          </w:tcPr>
          <w:p w:rsidR="006E7B61" w:rsidRPr="000F7DF7" w:rsidRDefault="006E7B61" w:rsidP="008323BB">
            <w:pPr>
              <w:ind w:right="57"/>
              <w:jc w:val="right"/>
              <w:outlineLvl w:val="0"/>
              <w:rPr>
                <w:rFonts w:ascii="Arial" w:hAnsi="Arial" w:cs="Arial"/>
              </w:rPr>
            </w:pPr>
          </w:p>
        </w:tc>
        <w:tc>
          <w:tcPr>
            <w:tcW w:w="1532" w:type="dxa"/>
          </w:tcPr>
          <w:p w:rsidR="006E7B61" w:rsidRDefault="006E7B61" w:rsidP="008323B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99"/>
              <w:jc w:val="both"/>
              <w:rPr>
                <w:rFonts w:ascii="Arial" w:hAnsi="Arial" w:cs="Arial"/>
              </w:rPr>
            </w:pPr>
            <w:r>
              <w:rPr>
                <w:rFonts w:ascii="Arial" w:hAnsi="Arial" w:cs="Arial"/>
              </w:rPr>
              <w:t>Efectivo y equivalentes de</w:t>
            </w:r>
            <w:r w:rsidRPr="000F7DF7">
              <w:rPr>
                <w:rFonts w:ascii="Arial" w:hAnsi="Arial" w:cs="Arial"/>
              </w:rPr>
              <w:t xml:space="preserve"> efectivo</w:t>
            </w:r>
          </w:p>
        </w:tc>
        <w:tc>
          <w:tcPr>
            <w:tcW w:w="1076" w:type="dxa"/>
          </w:tcPr>
          <w:p w:rsidR="00D6115B" w:rsidRPr="00C936B7" w:rsidRDefault="00D6115B" w:rsidP="00D6115B">
            <w:pPr>
              <w:ind w:right="57"/>
              <w:jc w:val="right"/>
              <w:rPr>
                <w:rFonts w:ascii="Arial" w:hAnsi="Arial" w:cs="Arial"/>
              </w:rPr>
            </w:pPr>
            <w:r>
              <w:rPr>
                <w:rFonts w:ascii="Arial" w:hAnsi="Arial" w:cs="Arial"/>
              </w:rPr>
              <w:t>3, 7 y 18</w:t>
            </w:r>
          </w:p>
        </w:tc>
        <w:tc>
          <w:tcPr>
            <w:tcW w:w="244" w:type="dxa"/>
          </w:tcPr>
          <w:p w:rsidR="00D6115B" w:rsidRDefault="00D6115B" w:rsidP="00D6115B">
            <w:pPr>
              <w:ind w:right="57"/>
              <w:jc w:val="right"/>
              <w:rPr>
                <w:rFonts w:ascii="Arial" w:hAnsi="Arial" w:cs="Arial"/>
              </w:rPr>
            </w:pPr>
          </w:p>
        </w:tc>
        <w:tc>
          <w:tcPr>
            <w:tcW w:w="1554"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92.098.010 </w:t>
            </w:r>
          </w:p>
        </w:tc>
        <w:tc>
          <w:tcPr>
            <w:tcW w:w="250" w:type="dxa"/>
          </w:tcPr>
          <w:p w:rsidR="00D6115B" w:rsidRPr="008323BB" w:rsidRDefault="00D6115B" w:rsidP="00D6115B">
            <w:pPr>
              <w:ind w:right="57"/>
              <w:jc w:val="right"/>
              <w:outlineLvl w:val="0"/>
              <w:rPr>
                <w:rFonts w:ascii="Arial" w:hAnsi="Arial" w:cs="Arial"/>
              </w:rPr>
            </w:pPr>
          </w:p>
        </w:tc>
        <w:tc>
          <w:tcPr>
            <w:tcW w:w="1532"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6.882.858 </w:t>
            </w:r>
          </w:p>
        </w:tc>
      </w:tr>
      <w:tr w:rsidR="00D6115B" w:rsidRPr="000F7DF7" w:rsidTr="00A0510B">
        <w:trPr>
          <w:trHeight w:val="20"/>
          <w:jc w:val="center"/>
        </w:trPr>
        <w:tc>
          <w:tcPr>
            <w:tcW w:w="5343" w:type="dxa"/>
          </w:tcPr>
          <w:p w:rsidR="00D6115B" w:rsidRDefault="00D6115B" w:rsidP="00D6115B">
            <w:pPr>
              <w:ind w:left="199"/>
              <w:jc w:val="both"/>
              <w:rPr>
                <w:rFonts w:ascii="Arial" w:hAnsi="Arial" w:cs="Arial"/>
              </w:rPr>
            </w:pPr>
            <w:r>
              <w:rPr>
                <w:rFonts w:ascii="Arial" w:hAnsi="Arial" w:cs="Arial"/>
              </w:rPr>
              <w:t>Cuentas por cobrar</w:t>
            </w:r>
          </w:p>
        </w:tc>
        <w:tc>
          <w:tcPr>
            <w:tcW w:w="1076" w:type="dxa"/>
          </w:tcPr>
          <w:p w:rsidR="00D6115B" w:rsidRPr="00C936B7" w:rsidRDefault="00D6115B" w:rsidP="00D6115B">
            <w:pPr>
              <w:ind w:right="57"/>
              <w:jc w:val="right"/>
              <w:rPr>
                <w:rFonts w:ascii="Arial" w:hAnsi="Arial" w:cs="Arial"/>
              </w:rPr>
            </w:pPr>
            <w:r w:rsidRPr="00C936B7">
              <w:rPr>
                <w:rFonts w:ascii="Arial" w:hAnsi="Arial" w:cs="Arial"/>
              </w:rPr>
              <w:t>3 y 8</w:t>
            </w:r>
          </w:p>
        </w:tc>
        <w:tc>
          <w:tcPr>
            <w:tcW w:w="244" w:type="dxa"/>
          </w:tcPr>
          <w:p w:rsidR="00D6115B" w:rsidRDefault="00D6115B" w:rsidP="00D6115B">
            <w:pPr>
              <w:ind w:right="57"/>
              <w:jc w:val="right"/>
              <w:rPr>
                <w:rFonts w:ascii="Arial" w:hAnsi="Arial" w:cs="Arial"/>
              </w:rPr>
            </w:pPr>
          </w:p>
        </w:tc>
        <w:tc>
          <w:tcPr>
            <w:tcW w:w="1554"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63.046.770 </w:t>
            </w:r>
          </w:p>
        </w:tc>
        <w:tc>
          <w:tcPr>
            <w:tcW w:w="250" w:type="dxa"/>
          </w:tcPr>
          <w:p w:rsidR="00D6115B" w:rsidRPr="008323BB" w:rsidRDefault="00D6115B" w:rsidP="00D6115B">
            <w:pPr>
              <w:ind w:right="57"/>
              <w:jc w:val="right"/>
              <w:outlineLvl w:val="0"/>
              <w:rPr>
                <w:rFonts w:ascii="Arial" w:hAnsi="Arial" w:cs="Arial"/>
              </w:rPr>
            </w:pPr>
          </w:p>
        </w:tc>
        <w:tc>
          <w:tcPr>
            <w:tcW w:w="1532"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96.351.323 </w:t>
            </w:r>
          </w:p>
        </w:tc>
      </w:tr>
      <w:tr w:rsidR="00D6115B" w:rsidRPr="000F7DF7" w:rsidTr="00A0510B">
        <w:trPr>
          <w:trHeight w:val="20"/>
          <w:jc w:val="center"/>
        </w:trPr>
        <w:tc>
          <w:tcPr>
            <w:tcW w:w="5343" w:type="dxa"/>
          </w:tcPr>
          <w:p w:rsidR="00D6115B" w:rsidRDefault="00D6115B" w:rsidP="00D6115B">
            <w:pPr>
              <w:ind w:left="199"/>
              <w:jc w:val="both"/>
              <w:rPr>
                <w:rFonts w:ascii="Arial" w:hAnsi="Arial" w:cs="Arial"/>
              </w:rPr>
            </w:pPr>
            <w:r w:rsidRPr="000F7DF7">
              <w:rPr>
                <w:rFonts w:ascii="Arial" w:hAnsi="Arial" w:cs="Arial"/>
              </w:rPr>
              <w:t>Gastos pagados por anticipado</w:t>
            </w:r>
          </w:p>
        </w:tc>
        <w:tc>
          <w:tcPr>
            <w:tcW w:w="1076" w:type="dxa"/>
          </w:tcPr>
          <w:p w:rsidR="00D6115B" w:rsidRPr="00C936B7" w:rsidRDefault="00D6115B" w:rsidP="00D6115B">
            <w:pPr>
              <w:ind w:right="57"/>
              <w:jc w:val="right"/>
              <w:rPr>
                <w:rFonts w:ascii="Arial" w:hAnsi="Arial" w:cs="Arial"/>
              </w:rPr>
            </w:pPr>
            <w:r w:rsidRPr="00C936B7">
              <w:rPr>
                <w:rFonts w:ascii="Arial" w:hAnsi="Arial" w:cs="Arial"/>
              </w:rPr>
              <w:t xml:space="preserve">3 y </w:t>
            </w:r>
            <w:r>
              <w:rPr>
                <w:rFonts w:ascii="Arial" w:hAnsi="Arial" w:cs="Arial"/>
              </w:rPr>
              <w:t>9</w:t>
            </w:r>
            <w:r w:rsidRPr="00C936B7">
              <w:rPr>
                <w:rFonts w:ascii="Arial" w:hAnsi="Arial" w:cs="Arial"/>
              </w:rPr>
              <w:t xml:space="preserve"> </w:t>
            </w:r>
          </w:p>
        </w:tc>
        <w:tc>
          <w:tcPr>
            <w:tcW w:w="244" w:type="dxa"/>
          </w:tcPr>
          <w:p w:rsidR="00D6115B"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5.715.811 </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2.865.560 </w:t>
            </w:r>
          </w:p>
        </w:tc>
      </w:tr>
      <w:tr w:rsidR="00D6115B" w:rsidRPr="000F7DF7" w:rsidTr="00A0510B">
        <w:trPr>
          <w:trHeight w:val="20"/>
          <w:jc w:val="center"/>
        </w:trPr>
        <w:tc>
          <w:tcPr>
            <w:tcW w:w="5343" w:type="dxa"/>
          </w:tcPr>
          <w:p w:rsidR="00D6115B" w:rsidRPr="000F7DF7" w:rsidRDefault="00D6115B" w:rsidP="00D6115B">
            <w:pPr>
              <w:ind w:left="199"/>
              <w:jc w:val="both"/>
              <w:rPr>
                <w:rFonts w:ascii="Arial" w:hAnsi="Arial" w:cs="Arial"/>
              </w:rPr>
            </w:pPr>
          </w:p>
        </w:tc>
        <w:tc>
          <w:tcPr>
            <w:tcW w:w="1076" w:type="dxa"/>
          </w:tcPr>
          <w:p w:rsidR="00D6115B" w:rsidRPr="00C936B7"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top w:val="single" w:sz="4" w:space="0" w:color="auto"/>
            </w:tcBorders>
          </w:tcPr>
          <w:p w:rsidR="00D6115B" w:rsidRPr="008323BB" w:rsidRDefault="00D6115B" w:rsidP="00D6115B">
            <w:pPr>
              <w:ind w:right="57"/>
              <w:jc w:val="right"/>
              <w:outlineLvl w:val="0"/>
              <w:rPr>
                <w:rFonts w:ascii="Arial" w:hAnsi="Arial" w:cs="Arial"/>
              </w:rPr>
            </w:pPr>
          </w:p>
        </w:tc>
        <w:tc>
          <w:tcPr>
            <w:tcW w:w="250" w:type="dxa"/>
          </w:tcPr>
          <w:p w:rsidR="00D6115B" w:rsidRPr="008323BB" w:rsidRDefault="00D6115B" w:rsidP="00D6115B">
            <w:pPr>
              <w:ind w:right="57"/>
              <w:jc w:val="right"/>
              <w:outlineLvl w:val="0"/>
              <w:rPr>
                <w:rFonts w:ascii="Arial" w:hAnsi="Arial" w:cs="Arial"/>
              </w:rPr>
            </w:pPr>
          </w:p>
        </w:tc>
        <w:tc>
          <w:tcPr>
            <w:tcW w:w="1532" w:type="dxa"/>
            <w:tcBorders>
              <w:top w:val="single" w:sz="4" w:space="0" w:color="auto"/>
            </w:tcBorders>
          </w:tcPr>
          <w:p w:rsidR="00D6115B" w:rsidRPr="008323BB"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r w:rsidRPr="000F7DF7">
              <w:rPr>
                <w:rFonts w:ascii="Arial" w:hAnsi="Arial" w:cs="Arial"/>
              </w:rPr>
              <w:t xml:space="preserve">Total activo </w:t>
            </w:r>
            <w:r>
              <w:rPr>
                <w:rFonts w:ascii="Arial" w:hAnsi="Arial" w:cs="Arial"/>
              </w:rPr>
              <w:t>corriente</w:t>
            </w: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160.860.591 </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106.099.741 </w:t>
            </w:r>
          </w:p>
        </w:tc>
      </w:tr>
      <w:tr w:rsidR="00D6115B" w:rsidRPr="000F7DF7" w:rsidTr="00A0510B">
        <w:trPr>
          <w:trHeight w:val="20"/>
          <w:jc w:val="center"/>
        </w:trPr>
        <w:tc>
          <w:tcPr>
            <w:tcW w:w="5343" w:type="dxa"/>
          </w:tcPr>
          <w:p w:rsidR="00D6115B" w:rsidRPr="000F7DF7" w:rsidRDefault="00D6115B" w:rsidP="00D6115B">
            <w:pPr>
              <w:tabs>
                <w:tab w:val="left" w:pos="131"/>
              </w:tabs>
              <w:ind w:left="273"/>
              <w:jc w:val="both"/>
              <w:outlineLvl w:val="0"/>
              <w:rPr>
                <w:rFonts w:ascii="Arial" w:hAnsi="Arial" w:cs="Arial"/>
              </w:rPr>
            </w:pPr>
          </w:p>
        </w:tc>
        <w:tc>
          <w:tcPr>
            <w:tcW w:w="1076" w:type="dxa"/>
          </w:tcPr>
          <w:p w:rsidR="00D6115B" w:rsidRPr="000F7DF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tcBorders>
              <w:top w:val="single" w:sz="4" w:space="0" w:color="auto"/>
            </w:tcBorders>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Borders>
              <w:top w:val="single" w:sz="4" w:space="0" w:color="auto"/>
            </w:tcBorders>
            <w:vAlign w:val="bottom"/>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r>
              <w:rPr>
                <w:rFonts w:ascii="Arial" w:hAnsi="Arial" w:cs="Arial"/>
              </w:rPr>
              <w:t>Total activo</w:t>
            </w: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bottom w:val="doub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834.365.687 </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doub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616.030.705 </w:t>
            </w:r>
          </w:p>
        </w:tc>
      </w:tr>
      <w:tr w:rsidR="00D6115B" w:rsidRPr="000F7DF7" w:rsidTr="00A0510B">
        <w:trPr>
          <w:trHeight w:val="20"/>
          <w:jc w:val="center"/>
        </w:trPr>
        <w:tc>
          <w:tcPr>
            <w:tcW w:w="5343" w:type="dxa"/>
          </w:tcPr>
          <w:p w:rsidR="00D6115B" w:rsidRPr="000F7DF7" w:rsidRDefault="00D6115B" w:rsidP="00D6115B">
            <w:pPr>
              <w:tabs>
                <w:tab w:val="left" w:pos="131"/>
              </w:tabs>
              <w:ind w:left="273"/>
              <w:jc w:val="both"/>
              <w:outlineLvl w:val="0"/>
              <w:rPr>
                <w:rFonts w:ascii="Arial" w:hAnsi="Arial" w:cs="Arial"/>
              </w:rPr>
            </w:pPr>
          </w:p>
        </w:tc>
        <w:tc>
          <w:tcPr>
            <w:tcW w:w="1076" w:type="dxa"/>
          </w:tcPr>
          <w:p w:rsidR="00D6115B" w:rsidRPr="000F7DF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tcBorders>
              <w:top w:val="double" w:sz="4" w:space="0" w:color="auto"/>
            </w:tcBorders>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Borders>
              <w:top w:val="double" w:sz="4" w:space="0" w:color="auto"/>
            </w:tcBorders>
            <w:vAlign w:val="bottom"/>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jc w:val="both"/>
              <w:rPr>
                <w:rFonts w:ascii="Arial" w:hAnsi="Arial" w:cs="Arial"/>
              </w:rPr>
            </w:pPr>
            <w:r w:rsidRPr="000F7DF7">
              <w:rPr>
                <w:rFonts w:ascii="Arial" w:hAnsi="Arial" w:cs="Arial"/>
              </w:rPr>
              <w:t>PASIVO Y PATRIMONIO</w:t>
            </w: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jc w:val="both"/>
              <w:rPr>
                <w:rFonts w:ascii="Arial" w:hAnsi="Arial" w:cs="Arial"/>
              </w:rPr>
            </w:pPr>
            <w:r w:rsidRPr="000F7DF7">
              <w:rPr>
                <w:rFonts w:ascii="Arial" w:hAnsi="Arial" w:cs="Arial"/>
              </w:rPr>
              <w:t>PATRIMONIO:</w:t>
            </w: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99"/>
              <w:jc w:val="both"/>
              <w:outlineLvl w:val="0"/>
              <w:rPr>
                <w:rFonts w:ascii="Arial" w:hAnsi="Arial" w:cs="Arial"/>
              </w:rPr>
            </w:pPr>
            <w:r>
              <w:rPr>
                <w:rFonts w:ascii="Arial" w:hAnsi="Arial" w:cs="Arial"/>
              </w:rPr>
              <w:t xml:space="preserve">Capital social actualizado (equivalente al capital social </w:t>
            </w: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30098D">
            <w:pPr>
              <w:ind w:left="199"/>
              <w:jc w:val="both"/>
              <w:outlineLvl w:val="0"/>
              <w:rPr>
                <w:rFonts w:ascii="Arial" w:hAnsi="Arial" w:cs="Arial"/>
              </w:rPr>
            </w:pPr>
            <w:r>
              <w:rPr>
                <w:rFonts w:ascii="Arial" w:hAnsi="Arial" w:cs="Arial"/>
              </w:rPr>
              <w:t xml:space="preserve"> </w:t>
            </w:r>
            <w:r w:rsidR="0030098D">
              <w:rPr>
                <w:rFonts w:ascii="Arial" w:hAnsi="Arial" w:cs="Arial"/>
              </w:rPr>
              <w:t xml:space="preserve">   </w:t>
            </w:r>
            <w:r>
              <w:rPr>
                <w:rFonts w:ascii="Arial" w:hAnsi="Arial" w:cs="Arial"/>
              </w:rPr>
              <w:t>nominal de Bs. 4.163.704)</w:t>
            </w:r>
          </w:p>
        </w:tc>
        <w:tc>
          <w:tcPr>
            <w:tcW w:w="1076" w:type="dxa"/>
          </w:tcPr>
          <w:p w:rsidR="00D6115B" w:rsidRPr="00C936B7" w:rsidRDefault="00D6115B" w:rsidP="00D6115B">
            <w:pPr>
              <w:ind w:right="57"/>
              <w:jc w:val="right"/>
              <w:rPr>
                <w:rFonts w:ascii="Arial" w:hAnsi="Arial" w:cs="Arial"/>
              </w:rPr>
            </w:pPr>
            <w:r>
              <w:rPr>
                <w:rFonts w:ascii="Arial" w:hAnsi="Arial" w:cs="Arial"/>
              </w:rPr>
              <w:t>3 y 10</w:t>
            </w:r>
          </w:p>
        </w:tc>
        <w:tc>
          <w:tcPr>
            <w:tcW w:w="244" w:type="dxa"/>
          </w:tcPr>
          <w:p w:rsidR="00D6115B" w:rsidRDefault="00D6115B" w:rsidP="00D6115B">
            <w:pPr>
              <w:ind w:right="57"/>
              <w:jc w:val="right"/>
              <w:rPr>
                <w:rFonts w:ascii="Arial" w:hAnsi="Arial" w:cs="Arial"/>
              </w:rPr>
            </w:pPr>
          </w:p>
        </w:tc>
        <w:tc>
          <w:tcPr>
            <w:tcW w:w="1554"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132.164.127 </w:t>
            </w:r>
          </w:p>
        </w:tc>
        <w:tc>
          <w:tcPr>
            <w:tcW w:w="250" w:type="dxa"/>
          </w:tcPr>
          <w:p w:rsidR="00D6115B" w:rsidRPr="008323BB" w:rsidRDefault="00D6115B" w:rsidP="00D6115B">
            <w:pPr>
              <w:ind w:right="57"/>
              <w:jc w:val="right"/>
              <w:outlineLvl w:val="0"/>
              <w:rPr>
                <w:rFonts w:ascii="Arial" w:hAnsi="Arial" w:cs="Arial"/>
              </w:rPr>
            </w:pPr>
          </w:p>
        </w:tc>
        <w:tc>
          <w:tcPr>
            <w:tcW w:w="1532"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132.164.127 </w:t>
            </w:r>
          </w:p>
        </w:tc>
      </w:tr>
      <w:tr w:rsidR="00D6115B" w:rsidRPr="000F7DF7" w:rsidTr="00A0510B">
        <w:trPr>
          <w:trHeight w:val="20"/>
          <w:jc w:val="center"/>
        </w:trPr>
        <w:tc>
          <w:tcPr>
            <w:tcW w:w="5343" w:type="dxa"/>
          </w:tcPr>
          <w:p w:rsidR="00D6115B" w:rsidRDefault="00D6115B" w:rsidP="00D6115B">
            <w:pPr>
              <w:ind w:left="199"/>
              <w:jc w:val="both"/>
              <w:outlineLvl w:val="0"/>
              <w:rPr>
                <w:rFonts w:ascii="Arial" w:hAnsi="Arial" w:cs="Arial"/>
              </w:rPr>
            </w:pPr>
            <w:r>
              <w:rPr>
                <w:rFonts w:ascii="Arial" w:hAnsi="Arial" w:cs="Arial"/>
              </w:rPr>
              <w:t xml:space="preserve">Capital social pendiente por autorización de </w:t>
            </w:r>
            <w:proofErr w:type="spellStart"/>
            <w:r>
              <w:rPr>
                <w:rFonts w:ascii="Arial" w:hAnsi="Arial" w:cs="Arial"/>
              </w:rPr>
              <w:t>Sunaval</w:t>
            </w:r>
            <w:proofErr w:type="spellEnd"/>
          </w:p>
        </w:tc>
        <w:tc>
          <w:tcPr>
            <w:tcW w:w="1076" w:type="dxa"/>
          </w:tcPr>
          <w:p w:rsidR="00D6115B" w:rsidRPr="00C936B7"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vAlign w:val="bottom"/>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Default="0030098D" w:rsidP="00D6115B">
            <w:pPr>
              <w:ind w:left="199"/>
              <w:jc w:val="both"/>
              <w:outlineLvl w:val="0"/>
              <w:rPr>
                <w:rFonts w:ascii="Arial" w:hAnsi="Arial" w:cs="Arial"/>
              </w:rPr>
            </w:pPr>
            <w:r>
              <w:rPr>
                <w:rFonts w:ascii="Arial" w:hAnsi="Arial" w:cs="Arial"/>
              </w:rPr>
              <w:t xml:space="preserve">   </w:t>
            </w:r>
            <w:r w:rsidR="00D6115B">
              <w:rPr>
                <w:rFonts w:ascii="Arial" w:hAnsi="Arial" w:cs="Arial"/>
              </w:rPr>
              <w:t>(equivalente al capital social nominal de Bs. 1.250.000)</w:t>
            </w:r>
          </w:p>
        </w:tc>
        <w:tc>
          <w:tcPr>
            <w:tcW w:w="1076" w:type="dxa"/>
          </w:tcPr>
          <w:p w:rsidR="00D6115B" w:rsidRPr="00C936B7" w:rsidRDefault="00D6115B" w:rsidP="00D6115B">
            <w:pPr>
              <w:ind w:right="57"/>
              <w:jc w:val="right"/>
              <w:rPr>
                <w:rFonts w:ascii="Arial" w:hAnsi="Arial" w:cs="Arial"/>
              </w:rPr>
            </w:pPr>
            <w:r>
              <w:rPr>
                <w:rFonts w:ascii="Arial" w:hAnsi="Arial" w:cs="Arial"/>
              </w:rPr>
              <w:t>3 y 10</w:t>
            </w:r>
          </w:p>
        </w:tc>
        <w:tc>
          <w:tcPr>
            <w:tcW w:w="244" w:type="dxa"/>
          </w:tcPr>
          <w:p w:rsidR="00D6115B"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39.760.114 </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39.760.114 </w:t>
            </w:r>
          </w:p>
        </w:tc>
      </w:tr>
      <w:tr w:rsidR="00D6115B" w:rsidRPr="000F7DF7" w:rsidTr="00A0510B">
        <w:trPr>
          <w:trHeight w:val="20"/>
          <w:jc w:val="center"/>
        </w:trPr>
        <w:tc>
          <w:tcPr>
            <w:tcW w:w="5343" w:type="dxa"/>
          </w:tcPr>
          <w:p w:rsidR="00D6115B" w:rsidRPr="003F5080" w:rsidRDefault="00D6115B" w:rsidP="00D6115B">
            <w:pPr>
              <w:ind w:left="199"/>
              <w:jc w:val="both"/>
              <w:outlineLvl w:val="0"/>
              <w:rPr>
                <w:rFonts w:ascii="Arial" w:hAnsi="Arial" w:cs="Arial"/>
                <w:sz w:val="10"/>
                <w:szCs w:val="10"/>
              </w:rPr>
            </w:pPr>
          </w:p>
        </w:tc>
        <w:tc>
          <w:tcPr>
            <w:tcW w:w="1076" w:type="dxa"/>
          </w:tcPr>
          <w:p w:rsidR="00D6115B" w:rsidRPr="003F5080" w:rsidRDefault="00D6115B" w:rsidP="00D6115B">
            <w:pPr>
              <w:ind w:right="57"/>
              <w:jc w:val="right"/>
              <w:rPr>
                <w:rFonts w:ascii="Arial" w:hAnsi="Arial" w:cs="Arial"/>
                <w:sz w:val="10"/>
                <w:szCs w:val="10"/>
              </w:rPr>
            </w:pPr>
          </w:p>
        </w:tc>
        <w:tc>
          <w:tcPr>
            <w:tcW w:w="244" w:type="dxa"/>
          </w:tcPr>
          <w:p w:rsidR="00D6115B" w:rsidRPr="003F5080" w:rsidRDefault="00D6115B" w:rsidP="00D6115B">
            <w:pPr>
              <w:ind w:right="57"/>
              <w:jc w:val="right"/>
              <w:rPr>
                <w:rFonts w:ascii="Arial" w:hAnsi="Arial" w:cs="Arial"/>
                <w:sz w:val="10"/>
                <w:szCs w:val="10"/>
              </w:rPr>
            </w:pPr>
          </w:p>
        </w:tc>
        <w:tc>
          <w:tcPr>
            <w:tcW w:w="1554" w:type="dxa"/>
            <w:tcBorders>
              <w:top w:val="single" w:sz="4" w:space="0" w:color="auto"/>
            </w:tcBorders>
          </w:tcPr>
          <w:p w:rsidR="00D6115B" w:rsidRPr="00A0510B" w:rsidRDefault="00D6115B" w:rsidP="00D6115B">
            <w:pPr>
              <w:ind w:right="57"/>
              <w:jc w:val="right"/>
              <w:outlineLvl w:val="0"/>
              <w:rPr>
                <w:rFonts w:ascii="Arial" w:hAnsi="Arial" w:cs="Arial"/>
              </w:rPr>
            </w:pPr>
          </w:p>
        </w:tc>
        <w:tc>
          <w:tcPr>
            <w:tcW w:w="250" w:type="dxa"/>
          </w:tcPr>
          <w:p w:rsidR="00D6115B" w:rsidRPr="00A0510B" w:rsidRDefault="00D6115B" w:rsidP="00D6115B">
            <w:pPr>
              <w:ind w:right="57"/>
              <w:jc w:val="right"/>
              <w:outlineLvl w:val="0"/>
              <w:rPr>
                <w:rFonts w:ascii="Arial" w:hAnsi="Arial" w:cs="Arial"/>
              </w:rPr>
            </w:pPr>
          </w:p>
        </w:tc>
        <w:tc>
          <w:tcPr>
            <w:tcW w:w="1532" w:type="dxa"/>
            <w:tcBorders>
              <w:top w:val="single" w:sz="4" w:space="0" w:color="auto"/>
            </w:tcBorders>
          </w:tcPr>
          <w:p w:rsidR="00D6115B" w:rsidRPr="00A0510B"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Default="00D6115B" w:rsidP="00D6115B">
            <w:pPr>
              <w:ind w:left="199"/>
              <w:jc w:val="both"/>
              <w:outlineLvl w:val="0"/>
              <w:rPr>
                <w:rFonts w:ascii="Arial" w:hAnsi="Arial" w:cs="Arial"/>
              </w:rPr>
            </w:pP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Pr>
                <w:rFonts w:ascii="Arial" w:hAnsi="Arial" w:cs="Arial"/>
              </w:rPr>
              <w:t>171.924.241</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Pr>
                <w:rFonts w:ascii="Arial" w:hAnsi="Arial" w:cs="Arial"/>
              </w:rPr>
              <w:t>171.924.241</w:t>
            </w:r>
          </w:p>
        </w:tc>
      </w:tr>
      <w:tr w:rsidR="00D6115B" w:rsidRPr="000F7DF7" w:rsidTr="00A0510B">
        <w:trPr>
          <w:trHeight w:val="20"/>
          <w:jc w:val="center"/>
        </w:trPr>
        <w:tc>
          <w:tcPr>
            <w:tcW w:w="5343" w:type="dxa"/>
          </w:tcPr>
          <w:p w:rsidR="00D6115B" w:rsidRDefault="00D6115B" w:rsidP="00D6115B">
            <w:pPr>
              <w:ind w:left="199"/>
              <w:jc w:val="both"/>
              <w:outlineLvl w:val="0"/>
              <w:rPr>
                <w:rFonts w:ascii="Arial" w:hAnsi="Arial" w:cs="Arial"/>
              </w:rPr>
            </w:pP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top w:val="single" w:sz="4" w:space="0" w:color="auto"/>
            </w:tcBorders>
          </w:tcPr>
          <w:p w:rsidR="00D6115B" w:rsidRPr="008323BB" w:rsidRDefault="00D6115B" w:rsidP="00D6115B">
            <w:pPr>
              <w:ind w:right="57"/>
              <w:jc w:val="right"/>
              <w:outlineLvl w:val="0"/>
              <w:rPr>
                <w:rFonts w:ascii="Arial" w:hAnsi="Arial" w:cs="Arial"/>
              </w:rPr>
            </w:pPr>
          </w:p>
        </w:tc>
        <w:tc>
          <w:tcPr>
            <w:tcW w:w="250" w:type="dxa"/>
          </w:tcPr>
          <w:p w:rsidR="00D6115B" w:rsidRPr="008323BB" w:rsidRDefault="00D6115B" w:rsidP="00D6115B">
            <w:pPr>
              <w:ind w:right="57"/>
              <w:jc w:val="right"/>
              <w:outlineLvl w:val="0"/>
              <w:rPr>
                <w:rFonts w:ascii="Arial" w:hAnsi="Arial" w:cs="Arial"/>
              </w:rPr>
            </w:pPr>
          </w:p>
        </w:tc>
        <w:tc>
          <w:tcPr>
            <w:tcW w:w="1532" w:type="dxa"/>
            <w:tcBorders>
              <w:top w:val="single" w:sz="4" w:space="0" w:color="auto"/>
            </w:tcBorders>
          </w:tcPr>
          <w:p w:rsidR="00D6115B" w:rsidRPr="008323BB"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Default="00D6115B" w:rsidP="00D6115B">
            <w:pPr>
              <w:ind w:left="199"/>
              <w:jc w:val="both"/>
              <w:outlineLvl w:val="0"/>
              <w:rPr>
                <w:rFonts w:ascii="Arial" w:hAnsi="Arial" w:cs="Arial"/>
              </w:rPr>
            </w:pPr>
            <w:r>
              <w:rPr>
                <w:rFonts w:ascii="Arial" w:hAnsi="Arial" w:cs="Arial"/>
              </w:rPr>
              <w:t xml:space="preserve">(Déficit acumulado) utilidades retenidas </w:t>
            </w:r>
          </w:p>
        </w:tc>
        <w:tc>
          <w:tcPr>
            <w:tcW w:w="1076" w:type="dxa"/>
          </w:tcPr>
          <w:p w:rsidR="00D6115B" w:rsidRPr="00C936B7"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Pr>
          <w:p w:rsidR="00D6115B" w:rsidRPr="00A0510B" w:rsidRDefault="00A0510B" w:rsidP="00A878BD">
            <w:pPr>
              <w:jc w:val="right"/>
              <w:rPr>
                <w:rFonts w:ascii="Arial" w:hAnsi="Arial" w:cs="Arial"/>
                <w:snapToGrid/>
              </w:rPr>
            </w:pPr>
            <w:r w:rsidRPr="00A0510B">
              <w:rPr>
                <w:rFonts w:ascii="Arial" w:hAnsi="Arial" w:cs="Arial"/>
                <w:snapToGrid/>
              </w:rPr>
              <w:t xml:space="preserve">  </w:t>
            </w:r>
            <w:r w:rsidR="00D6115B" w:rsidRPr="00A0510B">
              <w:rPr>
                <w:rFonts w:ascii="Arial" w:hAnsi="Arial" w:cs="Arial"/>
                <w:snapToGrid/>
              </w:rPr>
              <w:t>(399.017.789)</w:t>
            </w:r>
          </w:p>
        </w:tc>
        <w:tc>
          <w:tcPr>
            <w:tcW w:w="250" w:type="dxa"/>
          </w:tcPr>
          <w:p w:rsidR="00D6115B" w:rsidRPr="008323BB" w:rsidRDefault="00D6115B" w:rsidP="00D6115B">
            <w:pPr>
              <w:ind w:right="57"/>
              <w:jc w:val="right"/>
              <w:outlineLvl w:val="0"/>
              <w:rPr>
                <w:rFonts w:ascii="Arial" w:hAnsi="Arial" w:cs="Arial"/>
              </w:rPr>
            </w:pPr>
          </w:p>
        </w:tc>
        <w:tc>
          <w:tcPr>
            <w:tcW w:w="1532"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91.846.899 </w:t>
            </w:r>
          </w:p>
        </w:tc>
      </w:tr>
      <w:tr w:rsidR="00D6115B" w:rsidRPr="000F7DF7" w:rsidTr="00A0510B">
        <w:trPr>
          <w:trHeight w:val="20"/>
          <w:jc w:val="center"/>
        </w:trPr>
        <w:tc>
          <w:tcPr>
            <w:tcW w:w="5343" w:type="dxa"/>
          </w:tcPr>
          <w:p w:rsidR="00D6115B" w:rsidRPr="000F7DF7" w:rsidRDefault="00D6115B" w:rsidP="00D6115B">
            <w:pPr>
              <w:jc w:val="both"/>
              <w:rPr>
                <w:rFonts w:ascii="Arial" w:hAnsi="Arial" w:cs="Arial"/>
              </w:rPr>
            </w:pP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vAlign w:val="bottom"/>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99"/>
              <w:jc w:val="both"/>
              <w:rPr>
                <w:rFonts w:ascii="Arial" w:hAnsi="Arial" w:cs="Arial"/>
              </w:rPr>
            </w:pPr>
            <w:r>
              <w:rPr>
                <w:rFonts w:ascii="Arial" w:hAnsi="Arial" w:cs="Arial"/>
              </w:rPr>
              <w:t xml:space="preserve">Otros resultados integrales </w:t>
            </w: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sidRPr="00A302F4">
              <w:rPr>
                <w:rFonts w:ascii="Arial" w:hAnsi="Arial" w:cs="Arial"/>
              </w:rPr>
              <w:t>971.450.896</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239.610.072 </w:t>
            </w: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vAlign w:val="bottom"/>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r>
              <w:rPr>
                <w:rFonts w:ascii="Arial" w:hAnsi="Arial" w:cs="Arial"/>
              </w:rPr>
              <w:t>Total patrimonio</w:t>
            </w: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sidRPr="00A302F4">
              <w:rPr>
                <w:rFonts w:ascii="Arial" w:hAnsi="Arial" w:cs="Arial"/>
              </w:rPr>
              <w:t>744.357.348</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503.381.212 </w:t>
            </w:r>
          </w:p>
        </w:tc>
      </w:tr>
      <w:tr w:rsidR="00D6115B" w:rsidRPr="000F7DF7" w:rsidTr="00A0510B">
        <w:trPr>
          <w:trHeight w:val="20"/>
          <w:jc w:val="center"/>
        </w:trPr>
        <w:tc>
          <w:tcPr>
            <w:tcW w:w="5343" w:type="dxa"/>
          </w:tcPr>
          <w:p w:rsidR="00D6115B" w:rsidRPr="000F7DF7" w:rsidRDefault="00D6115B" w:rsidP="00D6115B">
            <w:pPr>
              <w:tabs>
                <w:tab w:val="left" w:pos="131"/>
              </w:tabs>
              <w:ind w:left="273"/>
              <w:jc w:val="both"/>
              <w:outlineLvl w:val="0"/>
              <w:rPr>
                <w:rFonts w:ascii="Arial" w:hAnsi="Arial" w:cs="Arial"/>
              </w:rPr>
            </w:pPr>
          </w:p>
        </w:tc>
        <w:tc>
          <w:tcPr>
            <w:tcW w:w="1076" w:type="dxa"/>
          </w:tcPr>
          <w:p w:rsidR="00D6115B" w:rsidRPr="000F7DF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tcBorders>
              <w:top w:val="single" w:sz="4" w:space="0" w:color="auto"/>
            </w:tcBorders>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Borders>
              <w:top w:val="single" w:sz="4" w:space="0" w:color="auto"/>
            </w:tcBorders>
            <w:vAlign w:val="bottom"/>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jc w:val="both"/>
              <w:rPr>
                <w:rFonts w:ascii="Arial" w:hAnsi="Arial" w:cs="Arial"/>
              </w:rPr>
            </w:pPr>
            <w:r>
              <w:rPr>
                <w:rFonts w:ascii="Arial" w:hAnsi="Arial" w:cs="Arial"/>
              </w:rPr>
              <w:t>PASIVO</w:t>
            </w: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Default="00D6115B" w:rsidP="00D6115B">
            <w:pPr>
              <w:ind w:left="105"/>
              <w:jc w:val="both"/>
              <w:outlineLvl w:val="0"/>
              <w:rPr>
                <w:rFonts w:ascii="Arial" w:hAnsi="Arial" w:cs="Arial"/>
              </w:rPr>
            </w:pPr>
            <w:r>
              <w:rPr>
                <w:rFonts w:ascii="Arial" w:hAnsi="Arial" w:cs="Arial"/>
              </w:rPr>
              <w:t>Pasivo no corriente:</w:t>
            </w:r>
          </w:p>
        </w:tc>
        <w:tc>
          <w:tcPr>
            <w:tcW w:w="1076" w:type="dxa"/>
          </w:tcPr>
          <w:p w:rsidR="00D6115B" w:rsidRPr="00C936B7"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vAlign w:val="bottom"/>
          </w:tcPr>
          <w:p w:rsidR="00D6115B"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Pr>
          <w:p w:rsidR="00D6115B"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Default="00D6115B" w:rsidP="00D6115B">
            <w:pPr>
              <w:ind w:left="314"/>
              <w:jc w:val="both"/>
              <w:outlineLvl w:val="0"/>
              <w:rPr>
                <w:rFonts w:ascii="Arial" w:hAnsi="Arial" w:cs="Arial"/>
              </w:rPr>
            </w:pPr>
            <w:r>
              <w:rPr>
                <w:rFonts w:ascii="Arial" w:hAnsi="Arial" w:cs="Arial"/>
              </w:rPr>
              <w:t xml:space="preserve">Apartado para indemnizaciones laborales </w:t>
            </w:r>
          </w:p>
        </w:tc>
        <w:tc>
          <w:tcPr>
            <w:tcW w:w="1076" w:type="dxa"/>
          </w:tcPr>
          <w:p w:rsidR="00D6115B" w:rsidRPr="00E07981" w:rsidRDefault="00D6115B" w:rsidP="00D6115B">
            <w:pPr>
              <w:ind w:right="57"/>
              <w:jc w:val="right"/>
              <w:rPr>
                <w:rFonts w:ascii="Arial" w:hAnsi="Arial" w:cs="Arial"/>
              </w:rPr>
            </w:pPr>
            <w:r>
              <w:rPr>
                <w:rFonts w:ascii="Arial" w:hAnsi="Arial" w:cs="Arial"/>
              </w:rPr>
              <w:t>3</w:t>
            </w:r>
          </w:p>
        </w:tc>
        <w:tc>
          <w:tcPr>
            <w:tcW w:w="244" w:type="dxa"/>
          </w:tcPr>
          <w:p w:rsidR="00D6115B"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582.877 </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543.624 </w:t>
            </w:r>
          </w:p>
        </w:tc>
      </w:tr>
      <w:tr w:rsidR="00D6115B" w:rsidRPr="000F7DF7" w:rsidTr="00A0510B">
        <w:trPr>
          <w:trHeight w:val="20"/>
          <w:jc w:val="center"/>
        </w:trPr>
        <w:tc>
          <w:tcPr>
            <w:tcW w:w="5343" w:type="dxa"/>
          </w:tcPr>
          <w:p w:rsidR="00D6115B" w:rsidRPr="000F7DF7" w:rsidRDefault="00D6115B" w:rsidP="00D6115B">
            <w:pPr>
              <w:tabs>
                <w:tab w:val="left" w:pos="131"/>
              </w:tabs>
              <w:ind w:left="273"/>
              <w:jc w:val="both"/>
              <w:outlineLvl w:val="0"/>
              <w:rPr>
                <w:rFonts w:ascii="Arial" w:hAnsi="Arial" w:cs="Arial"/>
              </w:rPr>
            </w:pPr>
          </w:p>
        </w:tc>
        <w:tc>
          <w:tcPr>
            <w:tcW w:w="1076" w:type="dxa"/>
          </w:tcPr>
          <w:p w:rsidR="00D6115B" w:rsidRPr="000F7DF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tcBorders>
              <w:top w:val="single" w:sz="4" w:space="0" w:color="auto"/>
            </w:tcBorders>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Borders>
              <w:top w:val="single" w:sz="4" w:space="0" w:color="auto"/>
            </w:tcBorders>
            <w:vAlign w:val="bottom"/>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05"/>
              <w:jc w:val="both"/>
              <w:outlineLvl w:val="0"/>
              <w:rPr>
                <w:rFonts w:ascii="Arial" w:hAnsi="Arial" w:cs="Arial"/>
              </w:rPr>
            </w:pPr>
            <w:r w:rsidRPr="000F7DF7">
              <w:rPr>
                <w:rFonts w:ascii="Arial" w:hAnsi="Arial" w:cs="Arial"/>
              </w:rPr>
              <w:t xml:space="preserve">Pasivo </w:t>
            </w:r>
            <w:r>
              <w:rPr>
                <w:rFonts w:ascii="Arial" w:hAnsi="Arial" w:cs="Arial"/>
              </w:rPr>
              <w:t>corriente</w:t>
            </w:r>
            <w:r w:rsidRPr="000F7DF7">
              <w:rPr>
                <w:rFonts w:ascii="Arial" w:hAnsi="Arial" w:cs="Arial"/>
              </w:rPr>
              <w:t>:</w:t>
            </w:r>
          </w:p>
        </w:tc>
        <w:tc>
          <w:tcPr>
            <w:tcW w:w="1076" w:type="dxa"/>
          </w:tcPr>
          <w:p w:rsidR="00D6115B" w:rsidRPr="00C936B7" w:rsidRDefault="00D6115B" w:rsidP="00D6115B">
            <w:pPr>
              <w:ind w:right="57"/>
              <w:jc w:val="right"/>
              <w:rPr>
                <w:rFonts w:ascii="Arial" w:hAnsi="Arial" w:cs="Arial"/>
              </w:rPr>
            </w:pPr>
          </w:p>
        </w:tc>
        <w:tc>
          <w:tcPr>
            <w:tcW w:w="244" w:type="dxa"/>
          </w:tcPr>
          <w:p w:rsidR="00D6115B" w:rsidRPr="000F7DF7" w:rsidRDefault="00D6115B" w:rsidP="00D6115B">
            <w:pPr>
              <w:ind w:right="57"/>
              <w:jc w:val="right"/>
              <w:rPr>
                <w:rFonts w:ascii="Arial" w:hAnsi="Arial" w:cs="Arial"/>
              </w:rPr>
            </w:pPr>
          </w:p>
        </w:tc>
        <w:tc>
          <w:tcPr>
            <w:tcW w:w="1554" w:type="dxa"/>
            <w:vAlign w:val="bottom"/>
          </w:tcPr>
          <w:p w:rsidR="00D6115B" w:rsidRPr="000F7DF7"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vAlign w:val="bottom"/>
          </w:tcPr>
          <w:p w:rsidR="00D6115B" w:rsidRPr="000F7DF7"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Default="00D6115B" w:rsidP="00D6115B">
            <w:pPr>
              <w:ind w:left="314"/>
              <w:jc w:val="both"/>
              <w:outlineLvl w:val="0"/>
              <w:rPr>
                <w:rFonts w:ascii="Arial" w:hAnsi="Arial" w:cs="Arial"/>
              </w:rPr>
            </w:pPr>
            <w:r>
              <w:rPr>
                <w:rFonts w:ascii="Arial" w:hAnsi="Arial" w:cs="Arial"/>
              </w:rPr>
              <w:t>Cuentas por pagar</w:t>
            </w:r>
          </w:p>
        </w:tc>
        <w:tc>
          <w:tcPr>
            <w:tcW w:w="1076" w:type="dxa"/>
          </w:tcPr>
          <w:p w:rsidR="00D6115B" w:rsidRDefault="00D6115B" w:rsidP="00D6115B">
            <w:pPr>
              <w:ind w:right="57"/>
              <w:jc w:val="right"/>
              <w:rPr>
                <w:rFonts w:ascii="Arial" w:hAnsi="Arial" w:cs="Arial"/>
              </w:rPr>
            </w:pPr>
            <w:r>
              <w:rPr>
                <w:rFonts w:ascii="Arial" w:hAnsi="Arial" w:cs="Arial"/>
              </w:rPr>
              <w:t>3 y 11</w:t>
            </w:r>
          </w:p>
        </w:tc>
        <w:tc>
          <w:tcPr>
            <w:tcW w:w="244" w:type="dxa"/>
          </w:tcPr>
          <w:p w:rsidR="00D6115B" w:rsidRDefault="00D6115B" w:rsidP="00D6115B">
            <w:pPr>
              <w:ind w:right="57"/>
              <w:jc w:val="right"/>
              <w:rPr>
                <w:rFonts w:ascii="Arial" w:hAnsi="Arial" w:cs="Arial"/>
              </w:rPr>
            </w:pPr>
          </w:p>
        </w:tc>
        <w:tc>
          <w:tcPr>
            <w:tcW w:w="1554" w:type="dxa"/>
          </w:tcPr>
          <w:p w:rsidR="00D6115B" w:rsidRPr="008323BB" w:rsidRDefault="00D6115B" w:rsidP="00D6115B">
            <w:pPr>
              <w:ind w:right="57"/>
              <w:jc w:val="right"/>
              <w:outlineLvl w:val="0"/>
              <w:rPr>
                <w:rFonts w:ascii="Arial" w:hAnsi="Arial" w:cs="Arial"/>
              </w:rPr>
            </w:pPr>
            <w:r>
              <w:rPr>
                <w:rFonts w:ascii="Arial" w:hAnsi="Arial" w:cs="Arial"/>
              </w:rPr>
              <w:t>52.060.087</w:t>
            </w:r>
          </w:p>
        </w:tc>
        <w:tc>
          <w:tcPr>
            <w:tcW w:w="250" w:type="dxa"/>
          </w:tcPr>
          <w:p w:rsidR="00D6115B" w:rsidRPr="008323BB" w:rsidRDefault="00D6115B" w:rsidP="00D6115B">
            <w:pPr>
              <w:ind w:right="57"/>
              <w:jc w:val="right"/>
              <w:outlineLvl w:val="0"/>
              <w:rPr>
                <w:rFonts w:ascii="Arial" w:hAnsi="Arial" w:cs="Arial"/>
              </w:rPr>
            </w:pPr>
          </w:p>
        </w:tc>
        <w:tc>
          <w:tcPr>
            <w:tcW w:w="1532" w:type="dxa"/>
          </w:tcPr>
          <w:p w:rsidR="00D6115B" w:rsidRPr="008323BB" w:rsidRDefault="00D6115B" w:rsidP="00D6115B">
            <w:pPr>
              <w:ind w:right="57"/>
              <w:jc w:val="right"/>
              <w:outlineLvl w:val="0"/>
              <w:rPr>
                <w:rFonts w:ascii="Arial" w:hAnsi="Arial" w:cs="Arial"/>
              </w:rPr>
            </w:pPr>
            <w:r>
              <w:rPr>
                <w:rFonts w:ascii="Arial" w:hAnsi="Arial" w:cs="Arial"/>
              </w:rPr>
              <w:t>76.383.143</w:t>
            </w:r>
          </w:p>
        </w:tc>
      </w:tr>
      <w:tr w:rsidR="00D6115B" w:rsidRPr="000F7DF7" w:rsidTr="00A0510B">
        <w:trPr>
          <w:trHeight w:val="20"/>
          <w:jc w:val="center"/>
        </w:trPr>
        <w:tc>
          <w:tcPr>
            <w:tcW w:w="5343" w:type="dxa"/>
          </w:tcPr>
          <w:p w:rsidR="00D6115B" w:rsidRPr="000F7DF7" w:rsidRDefault="00D6115B" w:rsidP="00D6115B">
            <w:pPr>
              <w:ind w:left="314"/>
              <w:jc w:val="both"/>
              <w:outlineLvl w:val="0"/>
              <w:rPr>
                <w:rFonts w:ascii="Arial" w:hAnsi="Arial" w:cs="Arial"/>
              </w:rPr>
            </w:pPr>
            <w:r w:rsidRPr="000F7DF7">
              <w:rPr>
                <w:rFonts w:ascii="Arial" w:hAnsi="Arial" w:cs="Arial"/>
              </w:rPr>
              <w:t>Gastos acumulados por pagar</w:t>
            </w:r>
          </w:p>
        </w:tc>
        <w:tc>
          <w:tcPr>
            <w:tcW w:w="1076" w:type="dxa"/>
          </w:tcPr>
          <w:p w:rsidR="00D6115B" w:rsidRPr="00E07981" w:rsidRDefault="00D6115B" w:rsidP="00D6115B">
            <w:pPr>
              <w:ind w:right="57"/>
              <w:jc w:val="right"/>
              <w:rPr>
                <w:rFonts w:ascii="Arial" w:hAnsi="Arial" w:cs="Arial"/>
              </w:rPr>
            </w:pPr>
            <w:r>
              <w:rPr>
                <w:rFonts w:ascii="Arial" w:hAnsi="Arial" w:cs="Arial"/>
              </w:rPr>
              <w:t>3 y 12</w:t>
            </w:r>
          </w:p>
        </w:tc>
        <w:tc>
          <w:tcPr>
            <w:tcW w:w="244" w:type="dxa"/>
          </w:tcPr>
          <w:p w:rsidR="00D6115B" w:rsidRDefault="00D6115B" w:rsidP="00D6115B">
            <w:pPr>
              <w:ind w:right="57"/>
              <w:jc w:val="right"/>
              <w:rPr>
                <w:rFonts w:ascii="Arial" w:hAnsi="Arial" w:cs="Arial"/>
              </w:rPr>
            </w:pPr>
          </w:p>
        </w:tc>
        <w:tc>
          <w:tcPr>
            <w:tcW w:w="1554" w:type="dxa"/>
          </w:tcPr>
          <w:p w:rsidR="00D6115B" w:rsidRPr="008323BB" w:rsidRDefault="00D6115B" w:rsidP="00D6115B">
            <w:pPr>
              <w:ind w:right="57"/>
              <w:jc w:val="right"/>
              <w:outlineLvl w:val="0"/>
              <w:rPr>
                <w:rFonts w:ascii="Arial" w:hAnsi="Arial" w:cs="Arial"/>
              </w:rPr>
            </w:pPr>
            <w:r w:rsidRPr="00A302F4">
              <w:rPr>
                <w:rFonts w:ascii="Arial" w:hAnsi="Arial" w:cs="Arial"/>
              </w:rPr>
              <w:t>24.261.944</w:t>
            </w:r>
          </w:p>
        </w:tc>
        <w:tc>
          <w:tcPr>
            <w:tcW w:w="250" w:type="dxa"/>
          </w:tcPr>
          <w:p w:rsidR="00D6115B" w:rsidRPr="008323BB" w:rsidRDefault="00D6115B" w:rsidP="00D6115B">
            <w:pPr>
              <w:ind w:right="57"/>
              <w:jc w:val="right"/>
              <w:outlineLvl w:val="0"/>
              <w:rPr>
                <w:rFonts w:ascii="Arial" w:hAnsi="Arial" w:cs="Arial"/>
              </w:rPr>
            </w:pPr>
          </w:p>
        </w:tc>
        <w:tc>
          <w:tcPr>
            <w:tcW w:w="1532"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16.402.956 </w:t>
            </w:r>
          </w:p>
        </w:tc>
      </w:tr>
      <w:tr w:rsidR="00D6115B" w:rsidRPr="000F7DF7" w:rsidTr="00A0510B">
        <w:trPr>
          <w:trHeight w:val="20"/>
          <w:jc w:val="center"/>
        </w:trPr>
        <w:tc>
          <w:tcPr>
            <w:tcW w:w="5343" w:type="dxa"/>
          </w:tcPr>
          <w:p w:rsidR="00D6115B" w:rsidRDefault="00D6115B" w:rsidP="00D6115B">
            <w:pPr>
              <w:ind w:left="314"/>
              <w:jc w:val="both"/>
              <w:outlineLvl w:val="0"/>
              <w:rPr>
                <w:rFonts w:ascii="Arial" w:hAnsi="Arial" w:cs="Arial"/>
              </w:rPr>
            </w:pPr>
            <w:r>
              <w:rPr>
                <w:rFonts w:ascii="Arial" w:hAnsi="Arial" w:cs="Arial"/>
              </w:rPr>
              <w:t>Impuesto sobre la renta por pagar</w:t>
            </w:r>
          </w:p>
        </w:tc>
        <w:tc>
          <w:tcPr>
            <w:tcW w:w="1076" w:type="dxa"/>
          </w:tcPr>
          <w:p w:rsidR="00D6115B" w:rsidRDefault="00D6115B" w:rsidP="00D6115B">
            <w:pPr>
              <w:ind w:right="57"/>
              <w:jc w:val="right"/>
              <w:rPr>
                <w:rFonts w:ascii="Arial" w:hAnsi="Arial" w:cs="Arial"/>
              </w:rPr>
            </w:pPr>
            <w:r>
              <w:rPr>
                <w:rFonts w:ascii="Arial" w:hAnsi="Arial" w:cs="Arial"/>
              </w:rPr>
              <w:t>3 y 16</w:t>
            </w:r>
          </w:p>
        </w:tc>
        <w:tc>
          <w:tcPr>
            <w:tcW w:w="244" w:type="dxa"/>
          </w:tcPr>
          <w:p w:rsidR="00D6115B" w:rsidRDefault="00D6115B" w:rsidP="00D6115B">
            <w:pPr>
              <w:ind w:right="57"/>
              <w:jc w:val="right"/>
              <w:rPr>
                <w:rFonts w:ascii="Arial" w:hAnsi="Arial" w:cs="Arial"/>
              </w:rPr>
            </w:pPr>
          </w:p>
        </w:tc>
        <w:tc>
          <w:tcPr>
            <w:tcW w:w="1554" w:type="dxa"/>
          </w:tcPr>
          <w:p w:rsidR="00D6115B" w:rsidRPr="008323BB" w:rsidRDefault="00D6115B" w:rsidP="00D6115B">
            <w:pPr>
              <w:ind w:right="57"/>
              <w:jc w:val="right"/>
              <w:outlineLvl w:val="0"/>
              <w:rPr>
                <w:rFonts w:ascii="Arial" w:hAnsi="Arial" w:cs="Arial"/>
              </w:rPr>
            </w:pPr>
            <w:r w:rsidRPr="00A302F4">
              <w:rPr>
                <w:rFonts w:ascii="Arial" w:hAnsi="Arial" w:cs="Arial"/>
              </w:rPr>
              <w:t>13.103.431</w:t>
            </w:r>
          </w:p>
        </w:tc>
        <w:tc>
          <w:tcPr>
            <w:tcW w:w="250" w:type="dxa"/>
          </w:tcPr>
          <w:p w:rsidR="00D6115B" w:rsidRPr="008323BB" w:rsidRDefault="00D6115B" w:rsidP="00D6115B">
            <w:pPr>
              <w:ind w:right="57"/>
              <w:jc w:val="right"/>
              <w:outlineLvl w:val="0"/>
              <w:rPr>
                <w:rFonts w:ascii="Arial" w:hAnsi="Arial" w:cs="Arial"/>
              </w:rPr>
            </w:pPr>
          </w:p>
        </w:tc>
        <w:tc>
          <w:tcPr>
            <w:tcW w:w="1532" w:type="dxa"/>
          </w:tcPr>
          <w:p w:rsidR="00D6115B" w:rsidRPr="008323BB" w:rsidRDefault="00D6115B" w:rsidP="00D6115B">
            <w:pPr>
              <w:ind w:right="57"/>
              <w:jc w:val="right"/>
              <w:outlineLvl w:val="0"/>
              <w:rPr>
                <w:rFonts w:ascii="Arial" w:hAnsi="Arial" w:cs="Arial"/>
              </w:rPr>
            </w:pPr>
            <w:r w:rsidRPr="008323BB">
              <w:rPr>
                <w:rFonts w:ascii="Arial" w:hAnsi="Arial" w:cs="Arial"/>
              </w:rPr>
              <w:t xml:space="preserve"> 19.319.770 </w:t>
            </w: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top w:val="single" w:sz="4" w:space="0" w:color="auto"/>
            </w:tcBorders>
            <w:vAlign w:val="bottom"/>
          </w:tcPr>
          <w:p w:rsidR="00D6115B"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Borders>
              <w:top w:val="single" w:sz="4" w:space="0" w:color="auto"/>
            </w:tcBorders>
            <w:vAlign w:val="bottom"/>
          </w:tcPr>
          <w:p w:rsidR="00D6115B"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r>
              <w:rPr>
                <w:rFonts w:ascii="Arial" w:hAnsi="Arial" w:cs="Arial"/>
              </w:rPr>
              <w:t>Total pasivo corriente</w:t>
            </w: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sidRPr="00A302F4">
              <w:rPr>
                <w:rFonts w:ascii="Arial" w:hAnsi="Arial" w:cs="Arial"/>
              </w:rPr>
              <w:t>89.425.462</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112.105.869 </w:t>
            </w:r>
          </w:p>
        </w:tc>
      </w:tr>
      <w:tr w:rsidR="00D6115B" w:rsidRPr="000F7DF7" w:rsidTr="00A0510B">
        <w:trPr>
          <w:trHeight w:val="20"/>
          <w:jc w:val="center"/>
        </w:trPr>
        <w:tc>
          <w:tcPr>
            <w:tcW w:w="5343" w:type="dxa"/>
          </w:tcPr>
          <w:p w:rsidR="00D6115B" w:rsidRDefault="00D6115B" w:rsidP="00D6115B">
            <w:pPr>
              <w:ind w:left="1443"/>
              <w:jc w:val="both"/>
              <w:rPr>
                <w:rFonts w:ascii="Arial" w:hAnsi="Arial" w:cs="Arial"/>
              </w:rPr>
            </w:pP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top w:val="single" w:sz="4" w:space="0" w:color="auto"/>
            </w:tcBorders>
            <w:vAlign w:val="bottom"/>
          </w:tcPr>
          <w:p w:rsidR="00D6115B"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Borders>
              <w:top w:val="single" w:sz="4" w:space="0" w:color="auto"/>
            </w:tcBorders>
            <w:vAlign w:val="bottom"/>
          </w:tcPr>
          <w:p w:rsidR="00D6115B"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r w:rsidRPr="000F7DF7">
              <w:rPr>
                <w:rFonts w:ascii="Arial" w:hAnsi="Arial" w:cs="Arial"/>
              </w:rPr>
              <w:t xml:space="preserve">Total pasivo </w:t>
            </w: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bottom w:val="single" w:sz="4" w:space="0" w:color="auto"/>
            </w:tcBorders>
          </w:tcPr>
          <w:p w:rsidR="00D6115B" w:rsidRPr="008323BB" w:rsidRDefault="00D6115B" w:rsidP="00D6115B">
            <w:pPr>
              <w:ind w:right="57"/>
              <w:jc w:val="right"/>
              <w:outlineLvl w:val="0"/>
              <w:rPr>
                <w:rFonts w:ascii="Arial" w:hAnsi="Arial" w:cs="Arial"/>
              </w:rPr>
            </w:pPr>
            <w:r w:rsidRPr="00A302F4">
              <w:rPr>
                <w:rFonts w:ascii="Arial" w:hAnsi="Arial" w:cs="Arial"/>
              </w:rPr>
              <w:t>90.008.339</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sing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112.649.493 </w:t>
            </w: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top w:val="single" w:sz="4" w:space="0" w:color="auto"/>
            </w:tcBorders>
            <w:vAlign w:val="bottom"/>
          </w:tcPr>
          <w:p w:rsidR="00D6115B" w:rsidRPr="00C735A1" w:rsidRDefault="00D6115B" w:rsidP="00D6115B">
            <w:pPr>
              <w:ind w:right="57"/>
              <w:jc w:val="right"/>
              <w:outlineLvl w:val="0"/>
              <w:rPr>
                <w:rFonts w:ascii="Arial" w:hAnsi="Arial" w:cs="Arial"/>
              </w:rPr>
            </w:pPr>
          </w:p>
        </w:tc>
        <w:tc>
          <w:tcPr>
            <w:tcW w:w="250" w:type="dxa"/>
          </w:tcPr>
          <w:p w:rsidR="00D6115B" w:rsidRPr="000F7DF7" w:rsidRDefault="00D6115B" w:rsidP="00D6115B">
            <w:pPr>
              <w:ind w:right="57"/>
              <w:jc w:val="right"/>
              <w:outlineLvl w:val="0"/>
              <w:rPr>
                <w:rFonts w:ascii="Arial" w:hAnsi="Arial" w:cs="Arial"/>
              </w:rPr>
            </w:pPr>
          </w:p>
        </w:tc>
        <w:tc>
          <w:tcPr>
            <w:tcW w:w="1532" w:type="dxa"/>
            <w:tcBorders>
              <w:top w:val="single" w:sz="4" w:space="0" w:color="auto"/>
            </w:tcBorders>
            <w:vAlign w:val="bottom"/>
          </w:tcPr>
          <w:p w:rsidR="00D6115B" w:rsidRPr="0025516B" w:rsidRDefault="00D6115B" w:rsidP="00D6115B">
            <w:pPr>
              <w:ind w:right="57"/>
              <w:jc w:val="right"/>
              <w:outlineLvl w:val="0"/>
              <w:rPr>
                <w:rFonts w:ascii="Arial" w:hAnsi="Arial" w:cs="Arial"/>
              </w:rPr>
            </w:pPr>
          </w:p>
        </w:tc>
      </w:tr>
      <w:tr w:rsidR="00D6115B" w:rsidRPr="000F7DF7" w:rsidTr="00A0510B">
        <w:trPr>
          <w:trHeight w:val="20"/>
          <w:jc w:val="center"/>
        </w:trPr>
        <w:tc>
          <w:tcPr>
            <w:tcW w:w="5343" w:type="dxa"/>
          </w:tcPr>
          <w:p w:rsidR="00D6115B" w:rsidRPr="000F7DF7" w:rsidRDefault="00D6115B" w:rsidP="00D6115B">
            <w:pPr>
              <w:ind w:left="1443"/>
              <w:jc w:val="both"/>
              <w:rPr>
                <w:rFonts w:ascii="Arial" w:hAnsi="Arial" w:cs="Arial"/>
              </w:rPr>
            </w:pPr>
            <w:r w:rsidRPr="000F7DF7">
              <w:rPr>
                <w:rFonts w:ascii="Arial" w:hAnsi="Arial" w:cs="Arial"/>
              </w:rPr>
              <w:t>Total pasivo y patrimonio</w:t>
            </w:r>
          </w:p>
        </w:tc>
        <w:tc>
          <w:tcPr>
            <w:tcW w:w="1076" w:type="dxa"/>
          </w:tcPr>
          <w:p w:rsidR="00D6115B" w:rsidRDefault="00D6115B" w:rsidP="00D6115B">
            <w:pPr>
              <w:ind w:right="57"/>
              <w:jc w:val="right"/>
              <w:rPr>
                <w:rFonts w:ascii="Arial" w:hAnsi="Arial" w:cs="Arial"/>
              </w:rPr>
            </w:pPr>
          </w:p>
        </w:tc>
        <w:tc>
          <w:tcPr>
            <w:tcW w:w="244" w:type="dxa"/>
          </w:tcPr>
          <w:p w:rsidR="00D6115B" w:rsidRDefault="00D6115B" w:rsidP="00D6115B">
            <w:pPr>
              <w:ind w:right="57"/>
              <w:jc w:val="right"/>
              <w:rPr>
                <w:rFonts w:ascii="Arial" w:hAnsi="Arial" w:cs="Arial"/>
              </w:rPr>
            </w:pPr>
          </w:p>
        </w:tc>
        <w:tc>
          <w:tcPr>
            <w:tcW w:w="1554" w:type="dxa"/>
            <w:tcBorders>
              <w:bottom w:val="double" w:sz="4" w:space="0" w:color="auto"/>
            </w:tcBorders>
          </w:tcPr>
          <w:p w:rsidR="00D6115B" w:rsidRPr="008323BB" w:rsidRDefault="00D6115B" w:rsidP="00D6115B">
            <w:pPr>
              <w:ind w:right="57"/>
              <w:jc w:val="right"/>
              <w:outlineLvl w:val="0"/>
              <w:rPr>
                <w:rFonts w:ascii="Arial" w:hAnsi="Arial" w:cs="Arial"/>
              </w:rPr>
            </w:pPr>
            <w:r w:rsidRPr="00681D3A">
              <w:rPr>
                <w:rFonts w:ascii="Arial" w:hAnsi="Arial" w:cs="Arial"/>
              </w:rPr>
              <w:t>834.365.687</w:t>
            </w:r>
          </w:p>
        </w:tc>
        <w:tc>
          <w:tcPr>
            <w:tcW w:w="250" w:type="dxa"/>
          </w:tcPr>
          <w:p w:rsidR="00D6115B" w:rsidRPr="008323BB" w:rsidRDefault="00D6115B" w:rsidP="00D6115B">
            <w:pPr>
              <w:ind w:right="57"/>
              <w:jc w:val="right"/>
              <w:outlineLvl w:val="0"/>
              <w:rPr>
                <w:rFonts w:ascii="Arial" w:hAnsi="Arial" w:cs="Arial"/>
              </w:rPr>
            </w:pPr>
          </w:p>
        </w:tc>
        <w:tc>
          <w:tcPr>
            <w:tcW w:w="1532" w:type="dxa"/>
            <w:tcBorders>
              <w:bottom w:val="double" w:sz="4" w:space="0" w:color="auto"/>
            </w:tcBorders>
          </w:tcPr>
          <w:p w:rsidR="00D6115B" w:rsidRPr="008323BB" w:rsidRDefault="00D6115B" w:rsidP="00D6115B">
            <w:pPr>
              <w:ind w:right="57"/>
              <w:jc w:val="right"/>
              <w:outlineLvl w:val="0"/>
              <w:rPr>
                <w:rFonts w:ascii="Arial" w:hAnsi="Arial" w:cs="Arial"/>
              </w:rPr>
            </w:pPr>
            <w:r w:rsidRPr="008323BB">
              <w:rPr>
                <w:rFonts w:ascii="Arial" w:hAnsi="Arial" w:cs="Arial"/>
              </w:rPr>
              <w:t xml:space="preserve"> 616.030.705 </w:t>
            </w:r>
          </w:p>
        </w:tc>
      </w:tr>
    </w:tbl>
    <w:p w:rsidR="00D851FF" w:rsidRPr="00A0510B" w:rsidRDefault="00D851FF" w:rsidP="00D851FF">
      <w:pPr>
        <w:jc w:val="center"/>
        <w:outlineLvl w:val="0"/>
        <w:rPr>
          <w:rFonts w:ascii="Arial" w:hAnsi="Arial" w:cs="Arial"/>
          <w:b/>
          <w:sz w:val="14"/>
        </w:rPr>
      </w:pPr>
    </w:p>
    <w:p w:rsidR="00D851FF" w:rsidRPr="000F7DF7" w:rsidRDefault="00D851FF" w:rsidP="00D851FF">
      <w:pPr>
        <w:jc w:val="center"/>
        <w:rPr>
          <w:rFonts w:ascii="Arial" w:hAnsi="Arial" w:cs="Arial"/>
        </w:rPr>
      </w:pPr>
      <w:r w:rsidRPr="000F7DF7">
        <w:rPr>
          <w:rFonts w:ascii="Arial" w:hAnsi="Arial" w:cs="Arial"/>
        </w:rPr>
        <w:t>Las notas adjuntas (</w:t>
      </w:r>
      <w:smartTag w:uri="urn:schemas-microsoft-com:office:smarttags" w:element="metricconverter">
        <w:smartTagPr>
          <w:attr w:name="ProductID" w:val="1 a"/>
        </w:smartTagPr>
        <w:r w:rsidRPr="000F7DF7">
          <w:rPr>
            <w:rFonts w:ascii="Arial" w:hAnsi="Arial" w:cs="Arial"/>
          </w:rPr>
          <w:t>1 a</w:t>
        </w:r>
      </w:smartTag>
      <w:r w:rsidRPr="000F7DF7">
        <w:rPr>
          <w:rFonts w:ascii="Arial" w:hAnsi="Arial" w:cs="Arial"/>
        </w:rPr>
        <w:t xml:space="preserve"> la </w:t>
      </w:r>
      <w:r w:rsidR="00C936B7">
        <w:rPr>
          <w:rFonts w:ascii="Arial" w:hAnsi="Arial" w:cs="Arial"/>
        </w:rPr>
        <w:t>19</w:t>
      </w:r>
      <w:r w:rsidRPr="000F7DF7">
        <w:rPr>
          <w:rFonts w:ascii="Arial" w:hAnsi="Arial" w:cs="Arial"/>
        </w:rPr>
        <w:t>) son parte</w:t>
      </w:r>
    </w:p>
    <w:p w:rsidR="00D851FF" w:rsidRPr="00E21390" w:rsidRDefault="000A1B6B" w:rsidP="00D851FF">
      <w:pPr>
        <w:jc w:val="center"/>
        <w:rPr>
          <w:rFonts w:ascii="Arial" w:hAnsi="Arial" w:cs="Arial"/>
        </w:rPr>
        <w:sectPr w:rsidR="00D851FF" w:rsidRPr="00E21390" w:rsidSect="00340D11">
          <w:headerReference w:type="even" r:id="rId12"/>
          <w:headerReference w:type="default" r:id="rId13"/>
          <w:footerReference w:type="default" r:id="rId14"/>
          <w:headerReference w:type="first" r:id="rId15"/>
          <w:footnotePr>
            <w:numRestart w:val="eachSect"/>
          </w:footnotePr>
          <w:pgSz w:w="12242" w:h="15842" w:code="159"/>
          <w:pgMar w:top="1418" w:right="851" w:bottom="851" w:left="1418" w:header="709" w:footer="709" w:gutter="0"/>
          <w:pgNumType w:start="1"/>
          <w:cols w:space="720"/>
          <w:docGrid w:linePitch="272"/>
        </w:sectPr>
      </w:pPr>
      <w:r>
        <w:rPr>
          <w:rFonts w:ascii="Arial" w:hAnsi="Arial" w:cs="Arial"/>
        </w:rPr>
        <w:t>integral</w:t>
      </w:r>
      <w:r w:rsidR="00D851FF" w:rsidRPr="000F7DF7">
        <w:rPr>
          <w:rFonts w:ascii="Arial" w:hAnsi="Arial" w:cs="Arial"/>
        </w:rPr>
        <w:t xml:space="preserve"> de estos estados financiero</w:t>
      </w:r>
      <w:r w:rsidR="00D851FF">
        <w:rPr>
          <w:rFonts w:ascii="Arial" w:hAnsi="Arial" w:cs="Arial"/>
        </w:rPr>
        <w:t>s</w:t>
      </w:r>
    </w:p>
    <w:p w:rsidR="00D851FF" w:rsidRPr="00A1234C" w:rsidRDefault="00D851FF" w:rsidP="00D851FF">
      <w:pPr>
        <w:jc w:val="center"/>
        <w:outlineLvl w:val="0"/>
        <w:rPr>
          <w:rFonts w:ascii="Arial" w:hAnsi="Arial" w:cs="Arial"/>
          <w:b/>
        </w:rPr>
      </w:pPr>
      <w:r>
        <w:rPr>
          <w:rFonts w:ascii="Arial" w:hAnsi="Arial" w:cs="Arial"/>
          <w:b/>
        </w:rPr>
        <w:lastRenderedPageBreak/>
        <w:t>INVERSIONES</w:t>
      </w:r>
      <w:r w:rsidR="00BB3572">
        <w:rPr>
          <w:rFonts w:ascii="Arial" w:hAnsi="Arial" w:cs="Arial"/>
          <w:b/>
        </w:rPr>
        <w:t xml:space="preserve"> CRECEPYMES</w:t>
      </w:r>
      <w:r>
        <w:rPr>
          <w:rFonts w:ascii="Arial" w:hAnsi="Arial" w:cs="Arial"/>
          <w:b/>
        </w:rPr>
        <w:t>, C.A.</w:t>
      </w:r>
    </w:p>
    <w:p w:rsidR="00D851FF" w:rsidRDefault="00D851FF" w:rsidP="00D851FF">
      <w:pPr>
        <w:jc w:val="center"/>
        <w:outlineLvl w:val="0"/>
        <w:rPr>
          <w:rFonts w:ascii="Arial" w:hAnsi="Arial" w:cs="Arial"/>
        </w:rPr>
      </w:pPr>
      <w:r>
        <w:rPr>
          <w:rFonts w:ascii="Arial" w:hAnsi="Arial" w:cs="Arial"/>
        </w:rPr>
        <w:t>ESTADOS DE RESULTADOS</w:t>
      </w:r>
    </w:p>
    <w:p w:rsidR="00D851FF" w:rsidRDefault="00D851FF" w:rsidP="00D851FF">
      <w:pPr>
        <w:jc w:val="center"/>
        <w:outlineLvl w:val="0"/>
        <w:rPr>
          <w:rFonts w:ascii="Arial" w:hAnsi="Arial" w:cs="Arial"/>
        </w:rPr>
      </w:pPr>
      <w:r>
        <w:rPr>
          <w:rFonts w:ascii="Arial" w:hAnsi="Arial" w:cs="Arial"/>
        </w:rPr>
        <w:t>Por los años termi</w:t>
      </w:r>
      <w:r w:rsidR="00BB3572">
        <w:rPr>
          <w:rFonts w:ascii="Arial" w:hAnsi="Arial" w:cs="Arial"/>
        </w:rPr>
        <w:t>nados al 31 de diciembre de 2016 y 2015</w:t>
      </w:r>
    </w:p>
    <w:p w:rsidR="00D851FF" w:rsidRDefault="00D851FF" w:rsidP="00D851FF">
      <w:pPr>
        <w:jc w:val="center"/>
        <w:outlineLvl w:val="0"/>
        <w:rPr>
          <w:rFonts w:ascii="Arial" w:hAnsi="Arial" w:cs="Arial"/>
        </w:rPr>
      </w:pPr>
      <w:r>
        <w:rPr>
          <w:rFonts w:ascii="Arial" w:hAnsi="Arial" w:cs="Arial"/>
        </w:rPr>
        <w:t>(Ex</w:t>
      </w:r>
      <w:r w:rsidR="00BB3572">
        <w:rPr>
          <w:rFonts w:ascii="Arial" w:hAnsi="Arial" w:cs="Arial"/>
        </w:rPr>
        <w:t>presados en bolívares</w:t>
      </w:r>
      <w:r w:rsidR="005E1527">
        <w:rPr>
          <w:rFonts w:ascii="Arial" w:hAnsi="Arial" w:cs="Arial"/>
        </w:rPr>
        <w:t xml:space="preserve"> constantes</w:t>
      </w:r>
      <w:r>
        <w:rPr>
          <w:rFonts w:ascii="Arial" w:hAnsi="Arial" w:cs="Arial"/>
        </w:rPr>
        <w:t>)</w:t>
      </w:r>
    </w:p>
    <w:p w:rsidR="00D851FF" w:rsidRPr="006123FF" w:rsidRDefault="00D851FF" w:rsidP="006123FF">
      <w:pPr>
        <w:jc w:val="center"/>
        <w:outlineLvl w:val="0"/>
        <w:rPr>
          <w:rFonts w:ascii="Arial" w:hAnsi="Arial" w:cs="Arial"/>
        </w:rPr>
      </w:pPr>
      <w:r>
        <w:rPr>
          <w:rFonts w:ascii="Arial" w:hAnsi="Arial" w:cs="Arial"/>
        </w:rPr>
        <w:t>___________________</w:t>
      </w:r>
    </w:p>
    <w:p w:rsidR="00D851FF" w:rsidRDefault="00D851FF" w:rsidP="00D851FF">
      <w:pPr>
        <w:jc w:val="center"/>
        <w:outlineLvl w:val="0"/>
        <w:rPr>
          <w:rFonts w:ascii="Arial" w:hAnsi="Arial" w:cs="Arial"/>
          <w:b/>
        </w:rPr>
      </w:pPr>
    </w:p>
    <w:p w:rsidR="00D851FF" w:rsidRDefault="00D851FF" w:rsidP="00D851FF">
      <w:pPr>
        <w:jc w:val="center"/>
        <w:outlineLvl w:val="0"/>
        <w:rPr>
          <w:rFonts w:ascii="Arial" w:hAnsi="Arial" w:cs="Arial"/>
          <w:b/>
        </w:rPr>
      </w:pPr>
    </w:p>
    <w:p w:rsidR="00D851FF" w:rsidRPr="000F7DF7" w:rsidRDefault="00D851FF" w:rsidP="00D851FF">
      <w:pPr>
        <w:jc w:val="center"/>
        <w:outlineLvl w:val="0"/>
        <w:rPr>
          <w:rFonts w:ascii="Arial" w:hAnsi="Arial" w:cs="Arial"/>
          <w:b/>
        </w:rPr>
      </w:pPr>
    </w:p>
    <w:tbl>
      <w:tblPr>
        <w:tblW w:w="10080" w:type="dxa"/>
        <w:jc w:val="center"/>
        <w:tblLayout w:type="fixed"/>
        <w:tblCellMar>
          <w:left w:w="70" w:type="dxa"/>
          <w:right w:w="70" w:type="dxa"/>
        </w:tblCellMar>
        <w:tblLook w:val="0000" w:firstRow="0" w:lastRow="0" w:firstColumn="0" w:lastColumn="0" w:noHBand="0" w:noVBand="0"/>
      </w:tblPr>
      <w:tblGrid>
        <w:gridCol w:w="5621"/>
        <w:gridCol w:w="1077"/>
        <w:gridCol w:w="160"/>
        <w:gridCol w:w="1547"/>
        <w:gridCol w:w="160"/>
        <w:gridCol w:w="1515"/>
      </w:tblGrid>
      <w:tr w:rsidR="00D851FF" w:rsidRPr="0016093C" w:rsidTr="00392DDB">
        <w:trPr>
          <w:trHeight w:val="20"/>
          <w:jc w:val="center"/>
        </w:trPr>
        <w:tc>
          <w:tcPr>
            <w:tcW w:w="5621" w:type="dxa"/>
          </w:tcPr>
          <w:p w:rsidR="00D851FF" w:rsidRPr="000A763F" w:rsidRDefault="00D851FF" w:rsidP="002F1085">
            <w:pPr>
              <w:pStyle w:val="Encabezado"/>
              <w:tabs>
                <w:tab w:val="clear" w:pos="4252"/>
                <w:tab w:val="clear" w:pos="8504"/>
              </w:tabs>
              <w:outlineLvl w:val="0"/>
              <w:rPr>
                <w:rFonts w:ascii="Arial" w:hAnsi="Arial" w:cs="Arial"/>
                <w:highlight w:val="yellow"/>
              </w:rPr>
            </w:pPr>
            <w:bookmarkStart w:id="0" w:name="OLE_LINK2"/>
          </w:p>
        </w:tc>
        <w:tc>
          <w:tcPr>
            <w:tcW w:w="1077" w:type="dxa"/>
            <w:tcBorders>
              <w:bottom w:val="single" w:sz="4" w:space="0" w:color="auto"/>
            </w:tcBorders>
          </w:tcPr>
          <w:p w:rsidR="00D851FF" w:rsidRPr="000A763F" w:rsidRDefault="00D851FF" w:rsidP="002F1085">
            <w:pPr>
              <w:ind w:right="57"/>
              <w:jc w:val="center"/>
              <w:outlineLvl w:val="0"/>
              <w:rPr>
                <w:rFonts w:ascii="Arial" w:hAnsi="Arial"/>
              </w:rPr>
            </w:pPr>
            <w:r w:rsidRPr="000A763F">
              <w:rPr>
                <w:rFonts w:ascii="Arial" w:hAnsi="Arial"/>
              </w:rPr>
              <w:t>Notas</w:t>
            </w:r>
          </w:p>
        </w:tc>
        <w:tc>
          <w:tcPr>
            <w:tcW w:w="160" w:type="dxa"/>
          </w:tcPr>
          <w:p w:rsidR="00D851FF" w:rsidRPr="000A763F" w:rsidRDefault="00D851FF" w:rsidP="002F1085">
            <w:pPr>
              <w:ind w:right="57"/>
              <w:jc w:val="center"/>
              <w:outlineLvl w:val="0"/>
              <w:rPr>
                <w:rFonts w:ascii="Arial" w:hAnsi="Arial"/>
              </w:rPr>
            </w:pPr>
          </w:p>
        </w:tc>
        <w:tc>
          <w:tcPr>
            <w:tcW w:w="1547" w:type="dxa"/>
            <w:tcBorders>
              <w:bottom w:val="single" w:sz="4" w:space="0" w:color="auto"/>
            </w:tcBorders>
          </w:tcPr>
          <w:p w:rsidR="00D851FF" w:rsidRPr="000A763F" w:rsidRDefault="00D851FF" w:rsidP="002F1085">
            <w:pPr>
              <w:ind w:right="57"/>
              <w:jc w:val="center"/>
              <w:outlineLvl w:val="0"/>
              <w:rPr>
                <w:rFonts w:ascii="Arial" w:hAnsi="Arial"/>
              </w:rPr>
            </w:pPr>
            <w:r w:rsidRPr="000A763F">
              <w:rPr>
                <w:rFonts w:ascii="Arial" w:hAnsi="Arial"/>
              </w:rPr>
              <w:t>201</w:t>
            </w:r>
            <w:r w:rsidR="00BB3572">
              <w:rPr>
                <w:rFonts w:ascii="Arial" w:hAnsi="Arial"/>
              </w:rPr>
              <w:t>6</w:t>
            </w:r>
          </w:p>
        </w:tc>
        <w:tc>
          <w:tcPr>
            <w:tcW w:w="160" w:type="dxa"/>
          </w:tcPr>
          <w:p w:rsidR="00D851FF" w:rsidRPr="000A763F" w:rsidRDefault="00D851FF" w:rsidP="002F1085">
            <w:pPr>
              <w:ind w:right="57"/>
              <w:outlineLvl w:val="0"/>
              <w:rPr>
                <w:rFonts w:ascii="Arial" w:hAnsi="Arial"/>
              </w:rPr>
            </w:pPr>
          </w:p>
        </w:tc>
        <w:tc>
          <w:tcPr>
            <w:tcW w:w="1515" w:type="dxa"/>
            <w:tcBorders>
              <w:bottom w:val="single" w:sz="4" w:space="0" w:color="auto"/>
            </w:tcBorders>
          </w:tcPr>
          <w:p w:rsidR="00D851FF" w:rsidRPr="000A763F" w:rsidRDefault="00D851FF" w:rsidP="002F1085">
            <w:pPr>
              <w:ind w:right="57"/>
              <w:jc w:val="center"/>
              <w:outlineLvl w:val="0"/>
              <w:rPr>
                <w:rFonts w:ascii="Arial" w:hAnsi="Arial"/>
              </w:rPr>
            </w:pPr>
            <w:r w:rsidRPr="000A763F">
              <w:rPr>
                <w:rFonts w:ascii="Arial" w:hAnsi="Arial"/>
              </w:rPr>
              <w:t>20</w:t>
            </w:r>
            <w:r w:rsidR="00BB3572">
              <w:rPr>
                <w:rFonts w:ascii="Arial" w:hAnsi="Arial"/>
              </w:rPr>
              <w:t>15</w:t>
            </w:r>
          </w:p>
        </w:tc>
      </w:tr>
      <w:tr w:rsidR="00D851FF" w:rsidRPr="00683FF1" w:rsidTr="00392DDB">
        <w:trPr>
          <w:trHeight w:val="20"/>
          <w:jc w:val="center"/>
        </w:trPr>
        <w:tc>
          <w:tcPr>
            <w:tcW w:w="5621" w:type="dxa"/>
          </w:tcPr>
          <w:p w:rsidR="00D851FF" w:rsidRPr="00683FF1" w:rsidRDefault="00D851FF" w:rsidP="002F1085">
            <w:pPr>
              <w:pStyle w:val="Encabezado"/>
              <w:tabs>
                <w:tab w:val="clear" w:pos="4252"/>
                <w:tab w:val="clear" w:pos="8504"/>
              </w:tabs>
              <w:outlineLvl w:val="0"/>
              <w:rPr>
                <w:rFonts w:ascii="Arial" w:hAnsi="Arial" w:cs="Arial"/>
                <w:sz w:val="4"/>
                <w:szCs w:val="4"/>
              </w:rPr>
            </w:pPr>
          </w:p>
        </w:tc>
        <w:tc>
          <w:tcPr>
            <w:tcW w:w="1077" w:type="dxa"/>
            <w:tcBorders>
              <w:top w:val="single" w:sz="4" w:space="0" w:color="auto"/>
            </w:tcBorders>
          </w:tcPr>
          <w:p w:rsidR="00D851FF" w:rsidRPr="00683FF1" w:rsidRDefault="00D851FF" w:rsidP="002F1085">
            <w:pPr>
              <w:ind w:right="57"/>
              <w:jc w:val="right"/>
              <w:outlineLvl w:val="0"/>
              <w:rPr>
                <w:rFonts w:ascii="Arial" w:hAnsi="Arial" w:cs="Arial"/>
                <w:sz w:val="4"/>
                <w:szCs w:val="4"/>
              </w:rPr>
            </w:pPr>
          </w:p>
        </w:tc>
        <w:tc>
          <w:tcPr>
            <w:tcW w:w="160" w:type="dxa"/>
          </w:tcPr>
          <w:p w:rsidR="00D851FF" w:rsidRPr="00683FF1" w:rsidRDefault="00D851FF" w:rsidP="002F1085">
            <w:pPr>
              <w:ind w:right="57"/>
              <w:jc w:val="right"/>
              <w:outlineLvl w:val="0"/>
              <w:rPr>
                <w:rFonts w:ascii="Arial" w:hAnsi="Arial" w:cs="Arial"/>
                <w:sz w:val="4"/>
                <w:szCs w:val="4"/>
              </w:rPr>
            </w:pPr>
          </w:p>
        </w:tc>
        <w:tc>
          <w:tcPr>
            <w:tcW w:w="1547" w:type="dxa"/>
            <w:tcBorders>
              <w:top w:val="single" w:sz="4" w:space="0" w:color="auto"/>
            </w:tcBorders>
          </w:tcPr>
          <w:p w:rsidR="00D851FF" w:rsidRPr="00683FF1" w:rsidRDefault="00D851FF" w:rsidP="002F1085">
            <w:pPr>
              <w:ind w:right="57"/>
              <w:jc w:val="right"/>
              <w:outlineLvl w:val="0"/>
              <w:rPr>
                <w:rFonts w:ascii="Arial" w:hAnsi="Arial" w:cs="Arial"/>
                <w:sz w:val="4"/>
                <w:szCs w:val="4"/>
              </w:rPr>
            </w:pPr>
          </w:p>
        </w:tc>
        <w:tc>
          <w:tcPr>
            <w:tcW w:w="160" w:type="dxa"/>
          </w:tcPr>
          <w:p w:rsidR="00D851FF" w:rsidRPr="00683FF1" w:rsidRDefault="00D851FF" w:rsidP="002F1085">
            <w:pPr>
              <w:outlineLvl w:val="0"/>
              <w:rPr>
                <w:rFonts w:ascii="Arial" w:hAnsi="Arial" w:cs="Arial"/>
                <w:sz w:val="4"/>
                <w:szCs w:val="4"/>
              </w:rPr>
            </w:pPr>
          </w:p>
        </w:tc>
        <w:tc>
          <w:tcPr>
            <w:tcW w:w="1515" w:type="dxa"/>
            <w:tcBorders>
              <w:top w:val="single" w:sz="4" w:space="0" w:color="auto"/>
            </w:tcBorders>
          </w:tcPr>
          <w:p w:rsidR="00D851FF" w:rsidRPr="00683FF1" w:rsidRDefault="00D851FF" w:rsidP="002F1085">
            <w:pPr>
              <w:ind w:right="57"/>
              <w:jc w:val="right"/>
              <w:outlineLvl w:val="0"/>
              <w:rPr>
                <w:rFonts w:ascii="Arial" w:hAnsi="Arial" w:cs="Arial"/>
                <w:sz w:val="4"/>
                <w:szCs w:val="4"/>
              </w:rPr>
            </w:pPr>
          </w:p>
        </w:tc>
      </w:tr>
      <w:tr w:rsidR="00D851FF" w:rsidRPr="0016093C" w:rsidTr="00392DDB">
        <w:trPr>
          <w:trHeight w:val="20"/>
          <w:jc w:val="center"/>
        </w:trPr>
        <w:tc>
          <w:tcPr>
            <w:tcW w:w="5621" w:type="dxa"/>
          </w:tcPr>
          <w:p w:rsidR="00D851FF" w:rsidRPr="003318C9" w:rsidRDefault="00D851FF" w:rsidP="002F1085">
            <w:pPr>
              <w:outlineLvl w:val="0"/>
              <w:rPr>
                <w:rFonts w:ascii="Arial" w:hAnsi="Arial" w:cs="Arial"/>
              </w:rPr>
            </w:pPr>
          </w:p>
        </w:tc>
        <w:tc>
          <w:tcPr>
            <w:tcW w:w="1077" w:type="dxa"/>
          </w:tcPr>
          <w:p w:rsidR="00D851FF" w:rsidRPr="00E76F35" w:rsidRDefault="00D851FF" w:rsidP="002F1085">
            <w:pPr>
              <w:jc w:val="right"/>
              <w:outlineLvl w:val="0"/>
              <w:rPr>
                <w:rFonts w:ascii="Arial" w:hAnsi="Arial" w:cs="Arial"/>
                <w:highlight w:val="yellow"/>
              </w:rPr>
            </w:pPr>
          </w:p>
        </w:tc>
        <w:tc>
          <w:tcPr>
            <w:tcW w:w="160" w:type="dxa"/>
          </w:tcPr>
          <w:p w:rsidR="00D851FF" w:rsidRPr="00D94D6E" w:rsidRDefault="00D851FF" w:rsidP="002F1085">
            <w:pPr>
              <w:ind w:right="57"/>
              <w:jc w:val="right"/>
              <w:outlineLvl w:val="0"/>
              <w:rPr>
                <w:rFonts w:ascii="Arial" w:hAnsi="Arial" w:cs="Arial"/>
                <w:highlight w:val="yellow"/>
              </w:rPr>
            </w:pPr>
          </w:p>
        </w:tc>
        <w:tc>
          <w:tcPr>
            <w:tcW w:w="1547" w:type="dxa"/>
          </w:tcPr>
          <w:p w:rsidR="00D851FF" w:rsidRPr="0016093C" w:rsidRDefault="00D851FF" w:rsidP="002F1085">
            <w:pPr>
              <w:ind w:right="57"/>
              <w:jc w:val="right"/>
              <w:outlineLvl w:val="0"/>
              <w:rPr>
                <w:rFonts w:ascii="Arial" w:hAnsi="Arial" w:cs="Arial"/>
              </w:rPr>
            </w:pPr>
          </w:p>
        </w:tc>
        <w:tc>
          <w:tcPr>
            <w:tcW w:w="160" w:type="dxa"/>
          </w:tcPr>
          <w:p w:rsidR="00D851FF" w:rsidRPr="0016093C" w:rsidRDefault="00D851FF" w:rsidP="002F1085">
            <w:pPr>
              <w:jc w:val="right"/>
              <w:outlineLvl w:val="0"/>
              <w:rPr>
                <w:rFonts w:ascii="Arial" w:hAnsi="Arial" w:cs="Arial"/>
              </w:rPr>
            </w:pPr>
          </w:p>
        </w:tc>
        <w:tc>
          <w:tcPr>
            <w:tcW w:w="1515" w:type="dxa"/>
          </w:tcPr>
          <w:p w:rsidR="00D851FF" w:rsidRPr="0016093C" w:rsidRDefault="00D6115B" w:rsidP="00D6115B">
            <w:pPr>
              <w:ind w:right="57"/>
              <w:jc w:val="center"/>
              <w:outlineLvl w:val="0"/>
              <w:rPr>
                <w:rFonts w:ascii="Arial" w:hAnsi="Arial" w:cs="Arial"/>
              </w:rPr>
            </w:pPr>
            <w:r>
              <w:rPr>
                <w:rFonts w:ascii="Arial" w:hAnsi="Arial" w:cs="Arial"/>
              </w:rPr>
              <w:t>(ver Nota 2)</w:t>
            </w:r>
          </w:p>
        </w:tc>
      </w:tr>
      <w:tr w:rsidR="00D6115B" w:rsidRPr="0016093C" w:rsidTr="00392DDB">
        <w:trPr>
          <w:trHeight w:val="20"/>
          <w:jc w:val="center"/>
        </w:trPr>
        <w:tc>
          <w:tcPr>
            <w:tcW w:w="5621" w:type="dxa"/>
          </w:tcPr>
          <w:p w:rsidR="00D6115B" w:rsidRPr="00D6115B" w:rsidRDefault="00D6115B" w:rsidP="002F1085">
            <w:pPr>
              <w:outlineLvl w:val="0"/>
              <w:rPr>
                <w:rFonts w:ascii="Arial" w:hAnsi="Arial" w:cs="Arial"/>
                <w:sz w:val="6"/>
                <w:szCs w:val="6"/>
              </w:rPr>
            </w:pPr>
          </w:p>
        </w:tc>
        <w:tc>
          <w:tcPr>
            <w:tcW w:w="1077" w:type="dxa"/>
          </w:tcPr>
          <w:p w:rsidR="00D6115B" w:rsidRPr="00D6115B" w:rsidRDefault="00D6115B" w:rsidP="002F1085">
            <w:pPr>
              <w:jc w:val="right"/>
              <w:outlineLvl w:val="0"/>
              <w:rPr>
                <w:rFonts w:ascii="Arial" w:hAnsi="Arial" w:cs="Arial"/>
                <w:sz w:val="6"/>
                <w:szCs w:val="6"/>
                <w:highlight w:val="yellow"/>
              </w:rPr>
            </w:pPr>
          </w:p>
        </w:tc>
        <w:tc>
          <w:tcPr>
            <w:tcW w:w="160" w:type="dxa"/>
          </w:tcPr>
          <w:p w:rsidR="00D6115B" w:rsidRPr="00D6115B" w:rsidRDefault="00D6115B" w:rsidP="002F1085">
            <w:pPr>
              <w:ind w:right="57"/>
              <w:jc w:val="right"/>
              <w:outlineLvl w:val="0"/>
              <w:rPr>
                <w:rFonts w:ascii="Arial" w:hAnsi="Arial" w:cs="Arial"/>
                <w:sz w:val="6"/>
                <w:szCs w:val="6"/>
                <w:highlight w:val="yellow"/>
              </w:rPr>
            </w:pPr>
          </w:p>
        </w:tc>
        <w:tc>
          <w:tcPr>
            <w:tcW w:w="1547" w:type="dxa"/>
          </w:tcPr>
          <w:p w:rsidR="00D6115B" w:rsidRPr="00D6115B" w:rsidRDefault="00D6115B" w:rsidP="002F1085">
            <w:pPr>
              <w:ind w:right="57"/>
              <w:jc w:val="right"/>
              <w:outlineLvl w:val="0"/>
              <w:rPr>
                <w:rFonts w:ascii="Arial" w:hAnsi="Arial" w:cs="Arial"/>
                <w:sz w:val="6"/>
                <w:szCs w:val="6"/>
              </w:rPr>
            </w:pPr>
          </w:p>
        </w:tc>
        <w:tc>
          <w:tcPr>
            <w:tcW w:w="160" w:type="dxa"/>
          </w:tcPr>
          <w:p w:rsidR="00D6115B" w:rsidRPr="00D6115B" w:rsidRDefault="00D6115B" w:rsidP="002F1085">
            <w:pPr>
              <w:jc w:val="right"/>
              <w:outlineLvl w:val="0"/>
              <w:rPr>
                <w:rFonts w:ascii="Arial" w:hAnsi="Arial" w:cs="Arial"/>
                <w:sz w:val="6"/>
                <w:szCs w:val="6"/>
              </w:rPr>
            </w:pPr>
          </w:p>
        </w:tc>
        <w:tc>
          <w:tcPr>
            <w:tcW w:w="1515" w:type="dxa"/>
          </w:tcPr>
          <w:p w:rsidR="00D6115B" w:rsidRPr="00D6115B" w:rsidRDefault="00D6115B" w:rsidP="00BB3572">
            <w:pPr>
              <w:ind w:right="57"/>
              <w:jc w:val="right"/>
              <w:outlineLvl w:val="0"/>
              <w:rPr>
                <w:rFonts w:ascii="Arial" w:hAnsi="Arial" w:cs="Arial"/>
                <w:sz w:val="6"/>
                <w:szCs w:val="6"/>
              </w:rPr>
            </w:pPr>
          </w:p>
        </w:tc>
      </w:tr>
      <w:tr w:rsidR="00984572" w:rsidRPr="0016093C" w:rsidTr="00392DDB">
        <w:trPr>
          <w:trHeight w:val="20"/>
          <w:jc w:val="center"/>
        </w:trPr>
        <w:tc>
          <w:tcPr>
            <w:tcW w:w="5621" w:type="dxa"/>
          </w:tcPr>
          <w:p w:rsidR="00984572" w:rsidRPr="003318C9" w:rsidRDefault="00984572" w:rsidP="002F1085">
            <w:pPr>
              <w:outlineLvl w:val="0"/>
              <w:rPr>
                <w:rFonts w:ascii="Arial" w:hAnsi="Arial" w:cs="Arial"/>
              </w:rPr>
            </w:pPr>
            <w:r>
              <w:rPr>
                <w:rFonts w:ascii="Arial" w:hAnsi="Arial" w:cs="Arial"/>
              </w:rPr>
              <w:t>Ingresos por servicios</w:t>
            </w:r>
          </w:p>
        </w:tc>
        <w:tc>
          <w:tcPr>
            <w:tcW w:w="1077" w:type="dxa"/>
          </w:tcPr>
          <w:p w:rsidR="00984572" w:rsidRPr="00C936B7" w:rsidRDefault="00984572" w:rsidP="00C936B7">
            <w:pPr>
              <w:ind w:right="57"/>
              <w:jc w:val="right"/>
              <w:rPr>
                <w:rFonts w:ascii="Arial" w:hAnsi="Arial" w:cs="Arial"/>
              </w:rPr>
            </w:pPr>
            <w:r w:rsidRPr="00BB3572">
              <w:rPr>
                <w:rFonts w:ascii="Arial" w:hAnsi="Arial" w:cs="Arial"/>
              </w:rPr>
              <w:t>3</w:t>
            </w: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Pr>
          <w:p w:rsidR="00984572" w:rsidRPr="008323BB" w:rsidRDefault="00DA1B13" w:rsidP="00B91E96">
            <w:pPr>
              <w:ind w:right="57"/>
              <w:outlineLvl w:val="0"/>
              <w:rPr>
                <w:rFonts w:ascii="Arial" w:hAnsi="Arial" w:cs="Arial"/>
              </w:rPr>
            </w:pPr>
            <w:r>
              <w:rPr>
                <w:rFonts w:ascii="Arial" w:hAnsi="Arial" w:cs="Arial"/>
              </w:rPr>
              <w:t xml:space="preserve">      </w:t>
            </w:r>
            <w:r w:rsidR="00984572" w:rsidRPr="008323BB">
              <w:rPr>
                <w:rFonts w:ascii="Arial" w:hAnsi="Arial" w:cs="Arial"/>
              </w:rPr>
              <w:t>38.318.660</w:t>
            </w:r>
          </w:p>
        </w:tc>
        <w:tc>
          <w:tcPr>
            <w:tcW w:w="160" w:type="dxa"/>
          </w:tcPr>
          <w:p w:rsidR="00984572" w:rsidRPr="008323BB" w:rsidRDefault="00984572" w:rsidP="00B91E96">
            <w:pPr>
              <w:ind w:right="57"/>
              <w:outlineLvl w:val="0"/>
              <w:rPr>
                <w:rFonts w:ascii="Arial" w:hAnsi="Arial" w:cs="Arial"/>
              </w:rPr>
            </w:pPr>
          </w:p>
        </w:tc>
        <w:tc>
          <w:tcPr>
            <w:tcW w:w="1515" w:type="dxa"/>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DA1B13">
              <w:rPr>
                <w:rFonts w:ascii="Arial" w:hAnsi="Arial" w:cs="Arial"/>
              </w:rPr>
              <w:t xml:space="preserve">  </w:t>
            </w:r>
            <w:r w:rsidRPr="008323BB">
              <w:rPr>
                <w:rFonts w:ascii="Arial" w:hAnsi="Arial" w:cs="Arial"/>
              </w:rPr>
              <w:t xml:space="preserve">145.104.986 </w:t>
            </w:r>
          </w:p>
        </w:tc>
      </w:tr>
      <w:tr w:rsidR="00984572" w:rsidRPr="0016093C" w:rsidTr="00392DDB">
        <w:trPr>
          <w:trHeight w:val="20"/>
          <w:jc w:val="center"/>
        </w:trPr>
        <w:tc>
          <w:tcPr>
            <w:tcW w:w="5621" w:type="dxa"/>
          </w:tcPr>
          <w:p w:rsidR="00984572" w:rsidRPr="003318C9" w:rsidRDefault="00984572" w:rsidP="002F1085">
            <w:pPr>
              <w:outlineLvl w:val="0"/>
              <w:rPr>
                <w:rFonts w:ascii="Arial" w:hAnsi="Arial" w:cs="Arial"/>
              </w:rPr>
            </w:pPr>
            <w:r>
              <w:rPr>
                <w:rFonts w:ascii="Arial" w:hAnsi="Arial" w:cs="Arial"/>
              </w:rPr>
              <w:t xml:space="preserve">Gastos generales y de administración </w:t>
            </w:r>
          </w:p>
        </w:tc>
        <w:tc>
          <w:tcPr>
            <w:tcW w:w="1077" w:type="dxa"/>
          </w:tcPr>
          <w:p w:rsidR="00984572" w:rsidRPr="00C936B7" w:rsidRDefault="00984572" w:rsidP="00C936B7">
            <w:pPr>
              <w:ind w:right="57"/>
              <w:jc w:val="right"/>
              <w:rPr>
                <w:rFonts w:ascii="Arial" w:hAnsi="Arial" w:cs="Arial"/>
              </w:rPr>
            </w:pPr>
            <w:r>
              <w:rPr>
                <w:rFonts w:ascii="Arial" w:hAnsi="Arial" w:cs="Arial"/>
              </w:rPr>
              <w:t>3,</w:t>
            </w:r>
            <w:r w:rsidRPr="006123FF">
              <w:rPr>
                <w:rFonts w:ascii="Arial" w:hAnsi="Arial" w:cs="Arial"/>
              </w:rPr>
              <w:t>1</w:t>
            </w:r>
            <w:r>
              <w:rPr>
                <w:rFonts w:ascii="Arial" w:hAnsi="Arial" w:cs="Arial"/>
              </w:rPr>
              <w:t>4 y 15</w:t>
            </w: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Borders>
              <w:bottom w:val="single" w:sz="4" w:space="0" w:color="auto"/>
            </w:tcBorders>
          </w:tcPr>
          <w:p w:rsidR="00984572" w:rsidRPr="00A0510B" w:rsidRDefault="00DA1B13" w:rsidP="00B91E96">
            <w:pPr>
              <w:ind w:right="-57"/>
              <w:rPr>
                <w:rFonts w:ascii="Arial" w:hAnsi="Arial" w:cs="Arial"/>
                <w:snapToGrid/>
              </w:rPr>
            </w:pPr>
            <w:r>
              <w:rPr>
                <w:rFonts w:ascii="Arial" w:hAnsi="Arial" w:cs="Arial"/>
                <w:snapToGrid/>
              </w:rPr>
              <w:t xml:space="preserve">     </w:t>
            </w:r>
            <w:r w:rsidR="00681D3A" w:rsidRPr="00A0510B">
              <w:rPr>
                <w:rFonts w:ascii="Arial" w:hAnsi="Arial" w:cs="Arial"/>
                <w:snapToGrid/>
              </w:rPr>
              <w:t>(73.486.002)</w:t>
            </w:r>
          </w:p>
        </w:tc>
        <w:tc>
          <w:tcPr>
            <w:tcW w:w="160" w:type="dxa"/>
          </w:tcPr>
          <w:p w:rsidR="00984572" w:rsidRPr="008323BB" w:rsidRDefault="00984572" w:rsidP="00B91E96">
            <w:pPr>
              <w:ind w:right="57"/>
              <w:outlineLvl w:val="0"/>
              <w:rPr>
                <w:rFonts w:ascii="Arial" w:hAnsi="Arial" w:cs="Arial"/>
              </w:rPr>
            </w:pPr>
          </w:p>
        </w:tc>
        <w:tc>
          <w:tcPr>
            <w:tcW w:w="1515" w:type="dxa"/>
            <w:tcBorders>
              <w:bottom w:val="single" w:sz="4" w:space="0" w:color="auto"/>
            </w:tcBorders>
          </w:tcPr>
          <w:p w:rsidR="00984572" w:rsidRPr="00A0510B" w:rsidRDefault="00B91E96" w:rsidP="00B91E96">
            <w:pPr>
              <w:ind w:right="-57"/>
              <w:rPr>
                <w:rFonts w:ascii="Arial" w:hAnsi="Arial" w:cs="Arial"/>
                <w:snapToGrid/>
              </w:rPr>
            </w:pPr>
            <w:r>
              <w:rPr>
                <w:rFonts w:ascii="Arial" w:hAnsi="Arial" w:cs="Arial"/>
                <w:snapToGrid/>
              </w:rPr>
              <w:t xml:space="preserve">  </w:t>
            </w:r>
            <w:r w:rsidR="00984572" w:rsidRPr="00A0510B">
              <w:rPr>
                <w:rFonts w:ascii="Arial" w:hAnsi="Arial" w:cs="Arial"/>
                <w:snapToGrid/>
              </w:rPr>
              <w:t>(135.049.553)</w:t>
            </w:r>
          </w:p>
        </w:tc>
      </w:tr>
      <w:tr w:rsidR="00BB3572" w:rsidRPr="0016093C" w:rsidTr="00392DDB">
        <w:trPr>
          <w:trHeight w:val="20"/>
          <w:jc w:val="center"/>
        </w:trPr>
        <w:tc>
          <w:tcPr>
            <w:tcW w:w="5621" w:type="dxa"/>
          </w:tcPr>
          <w:p w:rsidR="00BB3572" w:rsidRPr="003318C9" w:rsidRDefault="00BB3572" w:rsidP="002F1085">
            <w:pPr>
              <w:outlineLvl w:val="0"/>
              <w:rPr>
                <w:rFonts w:ascii="Arial" w:hAnsi="Arial" w:cs="Arial"/>
              </w:rPr>
            </w:pPr>
          </w:p>
        </w:tc>
        <w:tc>
          <w:tcPr>
            <w:tcW w:w="1077" w:type="dxa"/>
          </w:tcPr>
          <w:p w:rsidR="00BB3572" w:rsidRPr="00C936B7" w:rsidRDefault="00BB3572" w:rsidP="00C936B7">
            <w:pPr>
              <w:ind w:right="57"/>
              <w:jc w:val="right"/>
              <w:rPr>
                <w:rFonts w:ascii="Arial" w:hAnsi="Arial" w:cs="Arial"/>
              </w:rPr>
            </w:pPr>
          </w:p>
        </w:tc>
        <w:tc>
          <w:tcPr>
            <w:tcW w:w="160" w:type="dxa"/>
          </w:tcPr>
          <w:p w:rsidR="00BB3572" w:rsidRPr="00D94D6E" w:rsidRDefault="00BB3572" w:rsidP="002F1085">
            <w:pPr>
              <w:ind w:right="57"/>
              <w:jc w:val="right"/>
              <w:outlineLvl w:val="0"/>
              <w:rPr>
                <w:rFonts w:ascii="Arial" w:hAnsi="Arial" w:cs="Arial"/>
                <w:highlight w:val="yellow"/>
              </w:rPr>
            </w:pPr>
          </w:p>
        </w:tc>
        <w:tc>
          <w:tcPr>
            <w:tcW w:w="1547" w:type="dxa"/>
            <w:tcBorders>
              <w:top w:val="single" w:sz="4" w:space="0" w:color="auto"/>
            </w:tcBorders>
          </w:tcPr>
          <w:p w:rsidR="00BB3572" w:rsidRPr="0016093C" w:rsidRDefault="00BB3572" w:rsidP="00B91E96">
            <w:pPr>
              <w:ind w:right="57"/>
              <w:outlineLvl w:val="0"/>
              <w:rPr>
                <w:rFonts w:ascii="Arial" w:hAnsi="Arial" w:cs="Arial"/>
              </w:rPr>
            </w:pPr>
          </w:p>
        </w:tc>
        <w:tc>
          <w:tcPr>
            <w:tcW w:w="160" w:type="dxa"/>
          </w:tcPr>
          <w:p w:rsidR="00BB3572" w:rsidRPr="0016093C" w:rsidRDefault="00BB3572" w:rsidP="00B91E96">
            <w:pPr>
              <w:outlineLvl w:val="0"/>
              <w:rPr>
                <w:rFonts w:ascii="Arial" w:hAnsi="Arial" w:cs="Arial"/>
              </w:rPr>
            </w:pPr>
          </w:p>
        </w:tc>
        <w:tc>
          <w:tcPr>
            <w:tcW w:w="1515" w:type="dxa"/>
            <w:tcBorders>
              <w:top w:val="single" w:sz="4" w:space="0" w:color="auto"/>
            </w:tcBorders>
          </w:tcPr>
          <w:p w:rsidR="00BB3572" w:rsidRPr="0016093C" w:rsidRDefault="00BB3572" w:rsidP="00B91E96">
            <w:pPr>
              <w:ind w:right="57"/>
              <w:outlineLvl w:val="0"/>
              <w:rPr>
                <w:rFonts w:ascii="Arial" w:hAnsi="Arial" w:cs="Arial"/>
              </w:rPr>
            </w:pPr>
          </w:p>
        </w:tc>
      </w:tr>
      <w:tr w:rsidR="00984572" w:rsidRPr="0016093C" w:rsidTr="00392DDB">
        <w:trPr>
          <w:trHeight w:val="20"/>
          <w:jc w:val="center"/>
        </w:trPr>
        <w:tc>
          <w:tcPr>
            <w:tcW w:w="5621" w:type="dxa"/>
          </w:tcPr>
          <w:p w:rsidR="00984572" w:rsidRPr="003318C9" w:rsidRDefault="00C30C0F" w:rsidP="00776F55">
            <w:pPr>
              <w:ind w:left="431"/>
              <w:outlineLvl w:val="0"/>
              <w:rPr>
                <w:rFonts w:ascii="Arial" w:hAnsi="Arial" w:cs="Arial"/>
              </w:rPr>
            </w:pPr>
            <w:r>
              <w:rPr>
                <w:rFonts w:ascii="Arial" w:hAnsi="Arial" w:cs="Arial"/>
              </w:rPr>
              <w:t>(Pérdida) utilidad</w:t>
            </w:r>
            <w:r w:rsidR="00984572">
              <w:rPr>
                <w:rFonts w:ascii="Arial" w:hAnsi="Arial" w:cs="Arial"/>
              </w:rPr>
              <w:t xml:space="preserve"> en operaciones </w:t>
            </w:r>
          </w:p>
        </w:tc>
        <w:tc>
          <w:tcPr>
            <w:tcW w:w="1077" w:type="dxa"/>
          </w:tcPr>
          <w:p w:rsidR="00984572" w:rsidRPr="00C936B7" w:rsidRDefault="00984572" w:rsidP="00C936B7">
            <w:pPr>
              <w:ind w:right="57"/>
              <w:jc w:val="right"/>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Borders>
              <w:bottom w:val="single" w:sz="4" w:space="0" w:color="auto"/>
            </w:tcBorders>
          </w:tcPr>
          <w:p w:rsidR="00984572" w:rsidRPr="00A0510B" w:rsidRDefault="00DA1B13" w:rsidP="00B91E96">
            <w:pPr>
              <w:ind w:right="-57"/>
              <w:rPr>
                <w:rFonts w:ascii="Arial" w:hAnsi="Arial" w:cs="Arial"/>
                <w:snapToGrid/>
              </w:rPr>
            </w:pPr>
            <w:r>
              <w:rPr>
                <w:rFonts w:ascii="Arial" w:hAnsi="Arial" w:cs="Arial"/>
                <w:snapToGrid/>
              </w:rPr>
              <w:t xml:space="preserve">     </w:t>
            </w:r>
            <w:r w:rsidR="00681D3A" w:rsidRPr="00A0510B">
              <w:rPr>
                <w:rFonts w:ascii="Arial" w:hAnsi="Arial" w:cs="Arial"/>
                <w:snapToGrid/>
              </w:rPr>
              <w:t>(35.167.342)</w:t>
            </w:r>
          </w:p>
        </w:tc>
        <w:tc>
          <w:tcPr>
            <w:tcW w:w="160" w:type="dxa"/>
          </w:tcPr>
          <w:p w:rsidR="00984572" w:rsidRPr="008323BB" w:rsidRDefault="00984572" w:rsidP="00B91E96">
            <w:pPr>
              <w:ind w:right="57"/>
              <w:outlineLvl w:val="0"/>
              <w:rPr>
                <w:rFonts w:ascii="Arial" w:hAnsi="Arial" w:cs="Arial"/>
              </w:rPr>
            </w:pPr>
          </w:p>
        </w:tc>
        <w:tc>
          <w:tcPr>
            <w:tcW w:w="1515" w:type="dxa"/>
            <w:tcBorders>
              <w:bottom w:val="single" w:sz="4" w:space="0" w:color="auto"/>
            </w:tcBorders>
          </w:tcPr>
          <w:p w:rsidR="00984572" w:rsidRPr="008323BB" w:rsidRDefault="00DA1B13" w:rsidP="00B91E96">
            <w:pPr>
              <w:ind w:right="57"/>
              <w:outlineLvl w:val="0"/>
              <w:rPr>
                <w:rFonts w:ascii="Arial" w:hAnsi="Arial" w:cs="Arial"/>
              </w:rPr>
            </w:pPr>
            <w:r>
              <w:rPr>
                <w:rFonts w:ascii="Arial" w:hAnsi="Arial" w:cs="Arial"/>
              </w:rPr>
              <w:t xml:space="preserve">     </w:t>
            </w:r>
            <w:r w:rsidR="00984572" w:rsidRPr="008323BB">
              <w:rPr>
                <w:rFonts w:ascii="Arial" w:hAnsi="Arial" w:cs="Arial"/>
              </w:rPr>
              <w:t>10.055.433</w:t>
            </w:r>
          </w:p>
        </w:tc>
      </w:tr>
      <w:tr w:rsidR="00BB3572" w:rsidRPr="0016093C" w:rsidTr="00392DDB">
        <w:trPr>
          <w:trHeight w:val="20"/>
          <w:jc w:val="center"/>
        </w:trPr>
        <w:tc>
          <w:tcPr>
            <w:tcW w:w="5621" w:type="dxa"/>
          </w:tcPr>
          <w:p w:rsidR="00BB3572" w:rsidRPr="003318C9" w:rsidRDefault="00BB3572" w:rsidP="002F1085">
            <w:pPr>
              <w:outlineLvl w:val="0"/>
              <w:rPr>
                <w:rFonts w:ascii="Arial" w:hAnsi="Arial" w:cs="Arial"/>
              </w:rPr>
            </w:pPr>
          </w:p>
        </w:tc>
        <w:tc>
          <w:tcPr>
            <w:tcW w:w="1077" w:type="dxa"/>
          </w:tcPr>
          <w:p w:rsidR="00BB3572" w:rsidRPr="00C936B7" w:rsidRDefault="00BB3572" w:rsidP="00C936B7">
            <w:pPr>
              <w:ind w:right="57"/>
              <w:jc w:val="right"/>
              <w:rPr>
                <w:rFonts w:ascii="Arial" w:hAnsi="Arial" w:cs="Arial"/>
              </w:rPr>
            </w:pPr>
          </w:p>
        </w:tc>
        <w:tc>
          <w:tcPr>
            <w:tcW w:w="160" w:type="dxa"/>
          </w:tcPr>
          <w:p w:rsidR="00BB3572" w:rsidRPr="00D94D6E" w:rsidRDefault="00BB3572" w:rsidP="002F1085">
            <w:pPr>
              <w:ind w:right="57"/>
              <w:jc w:val="right"/>
              <w:outlineLvl w:val="0"/>
              <w:rPr>
                <w:rFonts w:ascii="Arial" w:hAnsi="Arial" w:cs="Arial"/>
                <w:highlight w:val="yellow"/>
              </w:rPr>
            </w:pPr>
          </w:p>
        </w:tc>
        <w:tc>
          <w:tcPr>
            <w:tcW w:w="1547" w:type="dxa"/>
            <w:tcBorders>
              <w:top w:val="single" w:sz="4" w:space="0" w:color="auto"/>
            </w:tcBorders>
          </w:tcPr>
          <w:p w:rsidR="00BB3572" w:rsidRPr="0016093C" w:rsidRDefault="00BB3572" w:rsidP="00B91E96">
            <w:pPr>
              <w:ind w:right="57"/>
              <w:outlineLvl w:val="0"/>
              <w:rPr>
                <w:rFonts w:ascii="Arial" w:hAnsi="Arial" w:cs="Arial"/>
              </w:rPr>
            </w:pPr>
          </w:p>
        </w:tc>
        <w:tc>
          <w:tcPr>
            <w:tcW w:w="160" w:type="dxa"/>
          </w:tcPr>
          <w:p w:rsidR="00BB3572" w:rsidRPr="0016093C" w:rsidRDefault="00BB3572" w:rsidP="00B91E96">
            <w:pPr>
              <w:outlineLvl w:val="0"/>
              <w:rPr>
                <w:rFonts w:ascii="Arial" w:hAnsi="Arial" w:cs="Arial"/>
              </w:rPr>
            </w:pPr>
          </w:p>
        </w:tc>
        <w:tc>
          <w:tcPr>
            <w:tcW w:w="1515" w:type="dxa"/>
            <w:tcBorders>
              <w:top w:val="single" w:sz="4" w:space="0" w:color="auto"/>
            </w:tcBorders>
          </w:tcPr>
          <w:p w:rsidR="00BB3572" w:rsidRPr="0016093C" w:rsidRDefault="00BB3572" w:rsidP="00B91E96">
            <w:pPr>
              <w:ind w:right="57"/>
              <w:outlineLvl w:val="0"/>
              <w:rPr>
                <w:rFonts w:ascii="Arial" w:hAnsi="Arial" w:cs="Arial"/>
              </w:rPr>
            </w:pPr>
          </w:p>
        </w:tc>
      </w:tr>
      <w:tr w:rsidR="00984572" w:rsidRPr="0016093C" w:rsidTr="00392DDB">
        <w:trPr>
          <w:trHeight w:val="20"/>
          <w:jc w:val="center"/>
        </w:trPr>
        <w:tc>
          <w:tcPr>
            <w:tcW w:w="5621" w:type="dxa"/>
          </w:tcPr>
          <w:p w:rsidR="00984572" w:rsidRPr="003318C9" w:rsidRDefault="00984572" w:rsidP="002F1085">
            <w:pPr>
              <w:outlineLvl w:val="0"/>
              <w:rPr>
                <w:rFonts w:ascii="Arial" w:hAnsi="Arial" w:cs="Arial"/>
              </w:rPr>
            </w:pPr>
            <w:r>
              <w:rPr>
                <w:rFonts w:ascii="Arial" w:hAnsi="Arial" w:cs="Arial"/>
              </w:rPr>
              <w:t>Ingresos financieros, neto</w:t>
            </w:r>
          </w:p>
        </w:tc>
        <w:tc>
          <w:tcPr>
            <w:tcW w:w="1077" w:type="dxa"/>
          </w:tcPr>
          <w:p w:rsidR="00984572" w:rsidRPr="006123FF" w:rsidRDefault="00984572" w:rsidP="00C936B7">
            <w:pPr>
              <w:ind w:right="57"/>
              <w:jc w:val="right"/>
              <w:rPr>
                <w:rFonts w:ascii="Arial" w:hAnsi="Arial" w:cs="Arial"/>
              </w:rPr>
            </w:pPr>
            <w:r>
              <w:rPr>
                <w:rFonts w:ascii="Arial" w:hAnsi="Arial" w:cs="Arial"/>
              </w:rPr>
              <w:t>3 y</w:t>
            </w:r>
            <w:r w:rsidRPr="006123FF">
              <w:rPr>
                <w:rFonts w:ascii="Arial" w:hAnsi="Arial" w:cs="Arial"/>
              </w:rPr>
              <w:t xml:space="preserve"> 1</w:t>
            </w:r>
            <w:r w:rsidR="00D6115B">
              <w:rPr>
                <w:rFonts w:ascii="Arial" w:hAnsi="Arial" w:cs="Arial"/>
              </w:rPr>
              <w:t>4</w:t>
            </w: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Pr>
          <w:p w:rsidR="00984572" w:rsidRPr="00A0510B" w:rsidRDefault="00DA1B13" w:rsidP="00B91E96">
            <w:pPr>
              <w:ind w:right="57"/>
              <w:outlineLvl w:val="0"/>
              <w:rPr>
                <w:rFonts w:ascii="Arial" w:hAnsi="Arial" w:cs="Arial"/>
              </w:rPr>
            </w:pPr>
            <w:r>
              <w:rPr>
                <w:rFonts w:ascii="Arial" w:hAnsi="Arial" w:cs="Arial"/>
              </w:rPr>
              <w:t xml:space="preserve">    </w:t>
            </w:r>
            <w:r w:rsidR="00681D3A" w:rsidRPr="00A0510B">
              <w:rPr>
                <w:rFonts w:ascii="Arial" w:hAnsi="Arial" w:cs="Arial"/>
              </w:rPr>
              <w:t>144.659.923</w:t>
            </w:r>
          </w:p>
        </w:tc>
        <w:tc>
          <w:tcPr>
            <w:tcW w:w="160" w:type="dxa"/>
          </w:tcPr>
          <w:p w:rsidR="00984572" w:rsidRPr="00A0510B" w:rsidRDefault="00984572" w:rsidP="00B91E96">
            <w:pPr>
              <w:ind w:right="57"/>
              <w:outlineLvl w:val="0"/>
              <w:rPr>
                <w:rFonts w:ascii="Arial" w:hAnsi="Arial" w:cs="Arial"/>
              </w:rPr>
            </w:pPr>
          </w:p>
        </w:tc>
        <w:tc>
          <w:tcPr>
            <w:tcW w:w="1515" w:type="dxa"/>
          </w:tcPr>
          <w:p w:rsidR="00984572" w:rsidRPr="00A0510B" w:rsidRDefault="00DA1B13" w:rsidP="00B91E96">
            <w:pPr>
              <w:ind w:right="57"/>
              <w:outlineLvl w:val="0"/>
              <w:rPr>
                <w:rFonts w:ascii="Arial" w:hAnsi="Arial" w:cs="Arial"/>
              </w:rPr>
            </w:pPr>
            <w:r>
              <w:rPr>
                <w:rFonts w:ascii="Arial" w:hAnsi="Arial" w:cs="Arial"/>
              </w:rPr>
              <w:t xml:space="preserve">   </w:t>
            </w:r>
            <w:r w:rsidR="00984572" w:rsidRPr="00A0510B">
              <w:rPr>
                <w:rFonts w:ascii="Arial" w:hAnsi="Arial" w:cs="Arial"/>
              </w:rPr>
              <w:t xml:space="preserve">166.916.381 </w:t>
            </w:r>
          </w:p>
        </w:tc>
      </w:tr>
      <w:tr w:rsidR="00984572" w:rsidRPr="0016093C" w:rsidTr="00392DDB">
        <w:trPr>
          <w:trHeight w:val="20"/>
          <w:jc w:val="center"/>
        </w:trPr>
        <w:tc>
          <w:tcPr>
            <w:tcW w:w="5621" w:type="dxa"/>
          </w:tcPr>
          <w:p w:rsidR="00984572" w:rsidRPr="003318C9" w:rsidRDefault="00984572" w:rsidP="002F1085">
            <w:pPr>
              <w:outlineLvl w:val="0"/>
              <w:rPr>
                <w:rFonts w:ascii="Arial" w:hAnsi="Arial" w:cs="Arial"/>
              </w:rPr>
            </w:pPr>
            <w:r>
              <w:rPr>
                <w:rFonts w:ascii="Arial" w:hAnsi="Arial" w:cs="Arial"/>
              </w:rPr>
              <w:t>Resultado monetario del ejercicio</w:t>
            </w:r>
          </w:p>
        </w:tc>
        <w:tc>
          <w:tcPr>
            <w:tcW w:w="1077" w:type="dxa"/>
          </w:tcPr>
          <w:p w:rsidR="00984572" w:rsidRPr="006123FF" w:rsidRDefault="00984572" w:rsidP="00C936B7">
            <w:pPr>
              <w:ind w:right="57"/>
              <w:jc w:val="right"/>
              <w:rPr>
                <w:rFonts w:ascii="Arial" w:hAnsi="Arial" w:cs="Arial"/>
              </w:rPr>
            </w:pPr>
            <w:r>
              <w:rPr>
                <w:rFonts w:ascii="Arial" w:hAnsi="Arial" w:cs="Arial"/>
              </w:rPr>
              <w:t>3 y 15</w:t>
            </w: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Pr>
          <w:p w:rsidR="00984572" w:rsidRPr="00A0510B" w:rsidRDefault="00DA1B13" w:rsidP="00B91E96">
            <w:pPr>
              <w:ind w:right="-57"/>
              <w:rPr>
                <w:rFonts w:ascii="Arial" w:hAnsi="Arial" w:cs="Arial"/>
                <w:snapToGrid/>
              </w:rPr>
            </w:pPr>
            <w:r>
              <w:rPr>
                <w:rFonts w:ascii="Arial" w:hAnsi="Arial" w:cs="Arial"/>
                <w:snapToGrid/>
              </w:rPr>
              <w:t xml:space="preserve">   </w:t>
            </w:r>
            <w:r w:rsidR="00681D3A" w:rsidRPr="00A0510B">
              <w:rPr>
                <w:rFonts w:ascii="Arial" w:hAnsi="Arial" w:cs="Arial"/>
                <w:snapToGrid/>
              </w:rPr>
              <w:t>(594.434.646)</w:t>
            </w:r>
          </w:p>
        </w:tc>
        <w:tc>
          <w:tcPr>
            <w:tcW w:w="160" w:type="dxa"/>
          </w:tcPr>
          <w:p w:rsidR="00984572" w:rsidRPr="00A0510B" w:rsidRDefault="00984572" w:rsidP="00B91E96">
            <w:pPr>
              <w:ind w:right="-57"/>
              <w:rPr>
                <w:rFonts w:ascii="Arial" w:hAnsi="Arial" w:cs="Arial"/>
                <w:snapToGrid/>
              </w:rPr>
            </w:pPr>
          </w:p>
        </w:tc>
        <w:tc>
          <w:tcPr>
            <w:tcW w:w="1515" w:type="dxa"/>
          </w:tcPr>
          <w:p w:rsidR="00984572" w:rsidRPr="00A0510B" w:rsidRDefault="00DA1B13" w:rsidP="00B91E96">
            <w:pPr>
              <w:ind w:right="-57"/>
              <w:rPr>
                <w:rFonts w:ascii="Arial" w:hAnsi="Arial" w:cs="Arial"/>
                <w:snapToGrid/>
              </w:rPr>
            </w:pPr>
            <w:r>
              <w:rPr>
                <w:rFonts w:ascii="Arial" w:hAnsi="Arial" w:cs="Arial"/>
                <w:snapToGrid/>
              </w:rPr>
              <w:t xml:space="preserve">   </w:t>
            </w:r>
            <w:r w:rsidR="00984572" w:rsidRPr="00A0510B">
              <w:rPr>
                <w:rFonts w:ascii="Arial" w:hAnsi="Arial" w:cs="Arial"/>
                <w:snapToGrid/>
              </w:rPr>
              <w:t xml:space="preserve"> (86.385.849)</w:t>
            </w:r>
          </w:p>
        </w:tc>
      </w:tr>
      <w:tr w:rsidR="00984572" w:rsidRPr="0016093C" w:rsidTr="00392DDB">
        <w:trPr>
          <w:trHeight w:val="20"/>
          <w:jc w:val="center"/>
        </w:trPr>
        <w:tc>
          <w:tcPr>
            <w:tcW w:w="5621" w:type="dxa"/>
          </w:tcPr>
          <w:p w:rsidR="00984572" w:rsidRPr="003318C9" w:rsidRDefault="00984572" w:rsidP="00CC2ECE">
            <w:pPr>
              <w:outlineLvl w:val="0"/>
              <w:rPr>
                <w:rFonts w:ascii="Arial" w:hAnsi="Arial" w:cs="Arial"/>
              </w:rPr>
            </w:pPr>
            <w:r>
              <w:rPr>
                <w:rFonts w:ascii="Arial" w:hAnsi="Arial" w:cs="Arial"/>
              </w:rPr>
              <w:t>Otros ingresos, neto</w:t>
            </w:r>
          </w:p>
        </w:tc>
        <w:tc>
          <w:tcPr>
            <w:tcW w:w="1077" w:type="dxa"/>
          </w:tcPr>
          <w:p w:rsidR="00984572" w:rsidRPr="006123FF" w:rsidRDefault="00984572" w:rsidP="00C936B7">
            <w:pPr>
              <w:ind w:right="57"/>
              <w:jc w:val="right"/>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Borders>
              <w:bottom w:val="single" w:sz="4" w:space="0" w:color="auto"/>
            </w:tcBorders>
          </w:tcPr>
          <w:p w:rsidR="00984572" w:rsidRPr="008323BB" w:rsidRDefault="00DA1B13" w:rsidP="00B91E96">
            <w:pPr>
              <w:ind w:right="57"/>
              <w:outlineLvl w:val="0"/>
              <w:rPr>
                <w:rFonts w:ascii="Arial" w:hAnsi="Arial" w:cs="Arial"/>
              </w:rPr>
            </w:pPr>
            <w:r>
              <w:rPr>
                <w:rFonts w:ascii="Arial" w:hAnsi="Arial" w:cs="Arial"/>
              </w:rPr>
              <w:t xml:space="preserve">        </w:t>
            </w:r>
            <w:r w:rsidR="00681D3A" w:rsidRPr="00681D3A">
              <w:rPr>
                <w:rFonts w:ascii="Arial" w:hAnsi="Arial" w:cs="Arial"/>
              </w:rPr>
              <w:t>7.180.808</w:t>
            </w:r>
          </w:p>
        </w:tc>
        <w:tc>
          <w:tcPr>
            <w:tcW w:w="160" w:type="dxa"/>
          </w:tcPr>
          <w:p w:rsidR="00984572" w:rsidRPr="008323BB" w:rsidRDefault="00984572" w:rsidP="00B91E96">
            <w:pPr>
              <w:ind w:right="57"/>
              <w:outlineLvl w:val="0"/>
              <w:rPr>
                <w:rFonts w:ascii="Arial" w:hAnsi="Arial" w:cs="Arial"/>
              </w:rPr>
            </w:pPr>
          </w:p>
        </w:tc>
        <w:tc>
          <w:tcPr>
            <w:tcW w:w="1515" w:type="dxa"/>
            <w:tcBorders>
              <w:bottom w:val="single" w:sz="4" w:space="0" w:color="auto"/>
            </w:tcBorders>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DA1B13">
              <w:rPr>
                <w:rFonts w:ascii="Arial" w:hAnsi="Arial" w:cs="Arial"/>
              </w:rPr>
              <w:t xml:space="preserve">    </w:t>
            </w:r>
            <w:r w:rsidRPr="008323BB">
              <w:rPr>
                <w:rFonts w:ascii="Arial" w:hAnsi="Arial" w:cs="Arial"/>
              </w:rPr>
              <w:t xml:space="preserve">48.075.004 </w:t>
            </w:r>
          </w:p>
        </w:tc>
      </w:tr>
      <w:tr w:rsidR="00AA59DF" w:rsidRPr="0016093C" w:rsidTr="00392DDB">
        <w:trPr>
          <w:trHeight w:val="70"/>
          <w:jc w:val="center"/>
        </w:trPr>
        <w:tc>
          <w:tcPr>
            <w:tcW w:w="5621" w:type="dxa"/>
          </w:tcPr>
          <w:p w:rsidR="00AA59DF" w:rsidRPr="006F265D" w:rsidRDefault="00AA59DF" w:rsidP="000F6A1D">
            <w:pPr>
              <w:outlineLvl w:val="0"/>
              <w:rPr>
                <w:rFonts w:ascii="Arial" w:hAnsi="Arial" w:cs="Arial"/>
              </w:rPr>
            </w:pPr>
          </w:p>
        </w:tc>
        <w:tc>
          <w:tcPr>
            <w:tcW w:w="1077" w:type="dxa"/>
          </w:tcPr>
          <w:p w:rsidR="00AA59DF" w:rsidRPr="00895E4F" w:rsidRDefault="00AA59DF" w:rsidP="00C936B7">
            <w:pPr>
              <w:ind w:right="57"/>
              <w:jc w:val="right"/>
              <w:rPr>
                <w:rFonts w:ascii="Arial" w:hAnsi="Arial" w:cs="Arial"/>
              </w:rPr>
            </w:pPr>
          </w:p>
        </w:tc>
        <w:tc>
          <w:tcPr>
            <w:tcW w:w="160" w:type="dxa"/>
          </w:tcPr>
          <w:p w:rsidR="00AA59DF" w:rsidRPr="00D94D6E" w:rsidRDefault="00AA59DF" w:rsidP="000F6A1D">
            <w:pPr>
              <w:ind w:right="57"/>
              <w:jc w:val="right"/>
              <w:outlineLvl w:val="0"/>
              <w:rPr>
                <w:rFonts w:ascii="Arial" w:hAnsi="Arial" w:cs="Arial"/>
                <w:highlight w:val="yellow"/>
              </w:rPr>
            </w:pPr>
          </w:p>
        </w:tc>
        <w:tc>
          <w:tcPr>
            <w:tcW w:w="1547" w:type="dxa"/>
            <w:tcBorders>
              <w:top w:val="single" w:sz="4" w:space="0" w:color="auto"/>
            </w:tcBorders>
          </w:tcPr>
          <w:p w:rsidR="00AA59DF" w:rsidRDefault="00AA59DF" w:rsidP="00B91E96">
            <w:pPr>
              <w:ind w:right="57"/>
              <w:outlineLvl w:val="0"/>
              <w:rPr>
                <w:rFonts w:ascii="Arial" w:hAnsi="Arial" w:cs="Arial"/>
              </w:rPr>
            </w:pPr>
          </w:p>
        </w:tc>
        <w:tc>
          <w:tcPr>
            <w:tcW w:w="160" w:type="dxa"/>
          </w:tcPr>
          <w:p w:rsidR="00AA59DF" w:rsidRPr="0016093C" w:rsidRDefault="00AA59DF" w:rsidP="00B91E96">
            <w:pPr>
              <w:ind w:right="57"/>
              <w:outlineLvl w:val="0"/>
              <w:rPr>
                <w:rFonts w:ascii="Arial" w:hAnsi="Arial" w:cs="Arial"/>
              </w:rPr>
            </w:pPr>
          </w:p>
        </w:tc>
        <w:tc>
          <w:tcPr>
            <w:tcW w:w="1515" w:type="dxa"/>
            <w:tcBorders>
              <w:top w:val="single" w:sz="4" w:space="0" w:color="auto"/>
            </w:tcBorders>
          </w:tcPr>
          <w:p w:rsidR="00AA59DF" w:rsidRDefault="00AA59DF" w:rsidP="00B91E96">
            <w:pPr>
              <w:ind w:right="57"/>
              <w:outlineLvl w:val="0"/>
              <w:rPr>
                <w:rFonts w:ascii="Arial" w:hAnsi="Arial" w:cs="Arial"/>
              </w:rPr>
            </w:pPr>
          </w:p>
        </w:tc>
      </w:tr>
      <w:tr w:rsidR="00984572" w:rsidRPr="0016093C" w:rsidTr="00392DDB">
        <w:trPr>
          <w:trHeight w:val="20"/>
          <w:jc w:val="center"/>
        </w:trPr>
        <w:tc>
          <w:tcPr>
            <w:tcW w:w="5621" w:type="dxa"/>
          </w:tcPr>
          <w:p w:rsidR="00984572" w:rsidRPr="006F265D" w:rsidRDefault="00984572" w:rsidP="002F1085">
            <w:pPr>
              <w:outlineLvl w:val="0"/>
              <w:rPr>
                <w:rFonts w:ascii="Arial" w:hAnsi="Arial" w:cs="Arial"/>
              </w:rPr>
            </w:pPr>
          </w:p>
        </w:tc>
        <w:tc>
          <w:tcPr>
            <w:tcW w:w="1077" w:type="dxa"/>
          </w:tcPr>
          <w:p w:rsidR="00984572" w:rsidRPr="00895E4F" w:rsidRDefault="00984572" w:rsidP="00C936B7">
            <w:pPr>
              <w:ind w:right="57"/>
              <w:jc w:val="right"/>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Borders>
              <w:bottom w:val="single" w:sz="4" w:space="0" w:color="auto"/>
            </w:tcBorders>
          </w:tcPr>
          <w:p w:rsidR="00984572" w:rsidRPr="00A0510B" w:rsidRDefault="00DA1B13" w:rsidP="00B91E96">
            <w:pPr>
              <w:ind w:right="-57"/>
              <w:rPr>
                <w:rFonts w:ascii="Arial" w:hAnsi="Arial" w:cs="Arial"/>
                <w:snapToGrid/>
              </w:rPr>
            </w:pPr>
            <w:r>
              <w:rPr>
                <w:rFonts w:ascii="Arial" w:hAnsi="Arial" w:cs="Arial"/>
                <w:snapToGrid/>
              </w:rPr>
              <w:t xml:space="preserve">   </w:t>
            </w:r>
            <w:r w:rsidR="00681D3A" w:rsidRPr="00A0510B">
              <w:rPr>
                <w:rFonts w:ascii="Arial" w:hAnsi="Arial" w:cs="Arial"/>
                <w:snapToGrid/>
              </w:rPr>
              <w:t>(442.593.915)</w:t>
            </w:r>
          </w:p>
        </w:tc>
        <w:tc>
          <w:tcPr>
            <w:tcW w:w="160" w:type="dxa"/>
          </w:tcPr>
          <w:p w:rsidR="00984572" w:rsidRPr="008323BB" w:rsidRDefault="00984572" w:rsidP="00B91E96">
            <w:pPr>
              <w:ind w:right="57"/>
              <w:outlineLvl w:val="0"/>
              <w:rPr>
                <w:rFonts w:ascii="Arial" w:hAnsi="Arial" w:cs="Arial"/>
              </w:rPr>
            </w:pPr>
          </w:p>
        </w:tc>
        <w:tc>
          <w:tcPr>
            <w:tcW w:w="1515" w:type="dxa"/>
            <w:tcBorders>
              <w:bottom w:val="single" w:sz="4" w:space="0" w:color="auto"/>
            </w:tcBorders>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B91E96">
              <w:rPr>
                <w:rFonts w:ascii="Arial" w:hAnsi="Arial" w:cs="Arial"/>
              </w:rPr>
              <w:t xml:space="preserve">  </w:t>
            </w:r>
            <w:r w:rsidRPr="008323BB">
              <w:rPr>
                <w:rFonts w:ascii="Arial" w:hAnsi="Arial" w:cs="Arial"/>
              </w:rPr>
              <w:t xml:space="preserve">128.605.536 </w:t>
            </w:r>
          </w:p>
        </w:tc>
      </w:tr>
      <w:tr w:rsidR="00AA59DF" w:rsidRPr="0016093C" w:rsidTr="00392DDB">
        <w:trPr>
          <w:trHeight w:val="20"/>
          <w:jc w:val="center"/>
        </w:trPr>
        <w:tc>
          <w:tcPr>
            <w:tcW w:w="5621" w:type="dxa"/>
          </w:tcPr>
          <w:p w:rsidR="00AA59DF" w:rsidRPr="006F265D" w:rsidRDefault="00AA59DF" w:rsidP="000F6A1D">
            <w:pPr>
              <w:outlineLvl w:val="0"/>
              <w:rPr>
                <w:rFonts w:ascii="Arial" w:hAnsi="Arial" w:cs="Arial"/>
              </w:rPr>
            </w:pPr>
          </w:p>
        </w:tc>
        <w:tc>
          <w:tcPr>
            <w:tcW w:w="1077" w:type="dxa"/>
          </w:tcPr>
          <w:p w:rsidR="00AA59DF" w:rsidRPr="00895E4F" w:rsidRDefault="00AA59DF" w:rsidP="00C936B7">
            <w:pPr>
              <w:ind w:right="57"/>
              <w:jc w:val="right"/>
              <w:rPr>
                <w:rFonts w:ascii="Arial" w:hAnsi="Arial" w:cs="Arial"/>
              </w:rPr>
            </w:pPr>
          </w:p>
        </w:tc>
        <w:tc>
          <w:tcPr>
            <w:tcW w:w="160" w:type="dxa"/>
          </w:tcPr>
          <w:p w:rsidR="00AA59DF" w:rsidRPr="00D94D6E" w:rsidRDefault="00AA59DF" w:rsidP="000F6A1D">
            <w:pPr>
              <w:ind w:right="57"/>
              <w:jc w:val="right"/>
              <w:outlineLvl w:val="0"/>
              <w:rPr>
                <w:rFonts w:ascii="Arial" w:hAnsi="Arial" w:cs="Arial"/>
                <w:highlight w:val="yellow"/>
              </w:rPr>
            </w:pPr>
          </w:p>
        </w:tc>
        <w:tc>
          <w:tcPr>
            <w:tcW w:w="1547" w:type="dxa"/>
            <w:tcBorders>
              <w:top w:val="single" w:sz="4" w:space="0" w:color="auto"/>
            </w:tcBorders>
          </w:tcPr>
          <w:p w:rsidR="00AA59DF" w:rsidRPr="00A0510B" w:rsidRDefault="00AA59DF" w:rsidP="00B91E96">
            <w:pPr>
              <w:ind w:right="-57"/>
              <w:rPr>
                <w:rFonts w:ascii="Arial" w:hAnsi="Arial" w:cs="Arial"/>
                <w:snapToGrid/>
              </w:rPr>
            </w:pPr>
          </w:p>
        </w:tc>
        <w:tc>
          <w:tcPr>
            <w:tcW w:w="160" w:type="dxa"/>
          </w:tcPr>
          <w:p w:rsidR="00AA59DF" w:rsidRPr="0016093C" w:rsidRDefault="00AA59DF" w:rsidP="00B91E96">
            <w:pPr>
              <w:ind w:right="57"/>
              <w:outlineLvl w:val="0"/>
              <w:rPr>
                <w:rFonts w:ascii="Arial" w:hAnsi="Arial" w:cs="Arial"/>
              </w:rPr>
            </w:pPr>
          </w:p>
        </w:tc>
        <w:tc>
          <w:tcPr>
            <w:tcW w:w="1515" w:type="dxa"/>
            <w:tcBorders>
              <w:top w:val="single" w:sz="4" w:space="0" w:color="auto"/>
            </w:tcBorders>
          </w:tcPr>
          <w:p w:rsidR="00AA59DF" w:rsidRPr="00E75369" w:rsidRDefault="00AA59DF" w:rsidP="00B91E96">
            <w:pPr>
              <w:ind w:right="57"/>
              <w:outlineLvl w:val="0"/>
              <w:rPr>
                <w:rFonts w:ascii="Arial" w:hAnsi="Arial" w:cs="Arial"/>
              </w:rPr>
            </w:pPr>
          </w:p>
        </w:tc>
      </w:tr>
      <w:tr w:rsidR="00D851FF" w:rsidRPr="0016093C" w:rsidTr="00392DDB">
        <w:trPr>
          <w:trHeight w:val="249"/>
          <w:jc w:val="center"/>
        </w:trPr>
        <w:tc>
          <w:tcPr>
            <w:tcW w:w="5621" w:type="dxa"/>
          </w:tcPr>
          <w:p w:rsidR="00D851FF" w:rsidRPr="006F265D" w:rsidRDefault="00C30C0F" w:rsidP="00392DDB">
            <w:pPr>
              <w:ind w:left="421"/>
              <w:outlineLvl w:val="0"/>
              <w:rPr>
                <w:rFonts w:ascii="Arial" w:hAnsi="Arial" w:cs="Arial"/>
              </w:rPr>
            </w:pPr>
            <w:r>
              <w:rPr>
                <w:rFonts w:ascii="Arial" w:hAnsi="Arial" w:cs="Arial"/>
              </w:rPr>
              <w:t xml:space="preserve">(Pérdida) utilidad </w:t>
            </w:r>
            <w:r w:rsidR="00D851FF">
              <w:rPr>
                <w:rFonts w:ascii="Arial" w:hAnsi="Arial" w:cs="Arial"/>
              </w:rPr>
              <w:t xml:space="preserve">antes de provisión para impuesto </w:t>
            </w:r>
          </w:p>
        </w:tc>
        <w:tc>
          <w:tcPr>
            <w:tcW w:w="1077" w:type="dxa"/>
          </w:tcPr>
          <w:p w:rsidR="00D851FF" w:rsidRPr="00895E4F" w:rsidRDefault="00D851FF" w:rsidP="00C936B7">
            <w:pPr>
              <w:ind w:right="57"/>
              <w:jc w:val="right"/>
              <w:rPr>
                <w:rFonts w:ascii="Arial" w:hAnsi="Arial" w:cs="Arial"/>
              </w:rPr>
            </w:pPr>
          </w:p>
        </w:tc>
        <w:tc>
          <w:tcPr>
            <w:tcW w:w="160" w:type="dxa"/>
          </w:tcPr>
          <w:p w:rsidR="00D851FF" w:rsidRPr="00D94D6E" w:rsidRDefault="00D851FF" w:rsidP="002F1085">
            <w:pPr>
              <w:ind w:right="57"/>
              <w:jc w:val="right"/>
              <w:outlineLvl w:val="0"/>
              <w:rPr>
                <w:rFonts w:ascii="Arial" w:hAnsi="Arial" w:cs="Arial"/>
                <w:highlight w:val="yellow"/>
              </w:rPr>
            </w:pPr>
          </w:p>
        </w:tc>
        <w:tc>
          <w:tcPr>
            <w:tcW w:w="1547" w:type="dxa"/>
            <w:vAlign w:val="bottom"/>
          </w:tcPr>
          <w:p w:rsidR="00D851FF" w:rsidRPr="00A0510B" w:rsidRDefault="00D851FF" w:rsidP="00B91E96">
            <w:pPr>
              <w:ind w:right="-57"/>
              <w:rPr>
                <w:rFonts w:ascii="Arial" w:hAnsi="Arial" w:cs="Arial"/>
                <w:snapToGrid/>
              </w:rPr>
            </w:pPr>
          </w:p>
        </w:tc>
        <w:tc>
          <w:tcPr>
            <w:tcW w:w="160" w:type="dxa"/>
            <w:vAlign w:val="bottom"/>
          </w:tcPr>
          <w:p w:rsidR="00D851FF" w:rsidRPr="0016093C" w:rsidRDefault="00D851FF" w:rsidP="00B91E96">
            <w:pPr>
              <w:ind w:right="57"/>
              <w:outlineLvl w:val="0"/>
              <w:rPr>
                <w:rFonts w:ascii="Arial" w:hAnsi="Arial" w:cs="Arial"/>
              </w:rPr>
            </w:pPr>
          </w:p>
        </w:tc>
        <w:tc>
          <w:tcPr>
            <w:tcW w:w="1515" w:type="dxa"/>
            <w:vAlign w:val="bottom"/>
          </w:tcPr>
          <w:p w:rsidR="00D851FF" w:rsidRPr="00E75369" w:rsidRDefault="00D851FF" w:rsidP="00B91E96">
            <w:pPr>
              <w:ind w:right="57"/>
              <w:outlineLvl w:val="0"/>
              <w:rPr>
                <w:rFonts w:ascii="Arial" w:hAnsi="Arial" w:cs="Arial"/>
              </w:rPr>
            </w:pPr>
          </w:p>
        </w:tc>
      </w:tr>
      <w:tr w:rsidR="00392DDB" w:rsidRPr="0016093C" w:rsidTr="00392DDB">
        <w:trPr>
          <w:trHeight w:val="249"/>
          <w:jc w:val="center"/>
        </w:trPr>
        <w:tc>
          <w:tcPr>
            <w:tcW w:w="5621" w:type="dxa"/>
          </w:tcPr>
          <w:p w:rsidR="00392DDB" w:rsidRDefault="00392DDB" w:rsidP="00392DDB">
            <w:pPr>
              <w:ind w:left="421"/>
              <w:outlineLvl w:val="0"/>
              <w:rPr>
                <w:rFonts w:ascii="Arial" w:hAnsi="Arial" w:cs="Arial"/>
              </w:rPr>
            </w:pPr>
            <w:r>
              <w:rPr>
                <w:rFonts w:ascii="Arial" w:hAnsi="Arial" w:cs="Arial"/>
              </w:rPr>
              <w:t>sobre la renta</w:t>
            </w:r>
          </w:p>
        </w:tc>
        <w:tc>
          <w:tcPr>
            <w:tcW w:w="1077" w:type="dxa"/>
          </w:tcPr>
          <w:p w:rsidR="00392DDB" w:rsidRPr="00895E4F" w:rsidRDefault="00392DDB" w:rsidP="00392DDB">
            <w:pPr>
              <w:ind w:right="57"/>
              <w:jc w:val="right"/>
              <w:rPr>
                <w:rFonts w:ascii="Arial" w:hAnsi="Arial" w:cs="Arial"/>
              </w:rPr>
            </w:pPr>
          </w:p>
        </w:tc>
        <w:tc>
          <w:tcPr>
            <w:tcW w:w="160" w:type="dxa"/>
          </w:tcPr>
          <w:p w:rsidR="00392DDB" w:rsidRPr="00D94D6E" w:rsidRDefault="00392DDB" w:rsidP="00392DDB">
            <w:pPr>
              <w:ind w:right="57"/>
              <w:jc w:val="right"/>
              <w:outlineLvl w:val="0"/>
              <w:rPr>
                <w:rFonts w:ascii="Arial" w:hAnsi="Arial" w:cs="Arial"/>
                <w:highlight w:val="yellow"/>
              </w:rPr>
            </w:pPr>
          </w:p>
        </w:tc>
        <w:tc>
          <w:tcPr>
            <w:tcW w:w="1547" w:type="dxa"/>
            <w:vAlign w:val="bottom"/>
          </w:tcPr>
          <w:p w:rsidR="00392DDB" w:rsidRPr="00A0510B" w:rsidRDefault="00DA1B13" w:rsidP="00B91E96">
            <w:pPr>
              <w:ind w:right="-57"/>
              <w:rPr>
                <w:rFonts w:ascii="Arial" w:hAnsi="Arial" w:cs="Arial"/>
                <w:snapToGrid/>
              </w:rPr>
            </w:pPr>
            <w:r>
              <w:rPr>
                <w:rFonts w:ascii="Arial" w:hAnsi="Arial" w:cs="Arial"/>
                <w:snapToGrid/>
              </w:rPr>
              <w:t xml:space="preserve">   </w:t>
            </w:r>
            <w:r w:rsidR="00392DDB" w:rsidRPr="00A0510B">
              <w:rPr>
                <w:rFonts w:ascii="Arial" w:hAnsi="Arial" w:cs="Arial"/>
                <w:snapToGrid/>
              </w:rPr>
              <w:t>(477.761.257)</w:t>
            </w:r>
          </w:p>
        </w:tc>
        <w:tc>
          <w:tcPr>
            <w:tcW w:w="160" w:type="dxa"/>
            <w:vAlign w:val="bottom"/>
          </w:tcPr>
          <w:p w:rsidR="00392DDB" w:rsidRPr="0016093C" w:rsidRDefault="00392DDB" w:rsidP="00B91E96">
            <w:pPr>
              <w:ind w:right="57"/>
              <w:outlineLvl w:val="0"/>
              <w:rPr>
                <w:rFonts w:ascii="Arial" w:hAnsi="Arial" w:cs="Arial"/>
              </w:rPr>
            </w:pPr>
          </w:p>
        </w:tc>
        <w:tc>
          <w:tcPr>
            <w:tcW w:w="1515" w:type="dxa"/>
            <w:vAlign w:val="bottom"/>
          </w:tcPr>
          <w:p w:rsidR="00392DDB" w:rsidRPr="00E75369" w:rsidRDefault="00DA1B13" w:rsidP="00B91E96">
            <w:pPr>
              <w:ind w:right="57"/>
              <w:outlineLvl w:val="0"/>
              <w:rPr>
                <w:rFonts w:ascii="Arial" w:hAnsi="Arial" w:cs="Arial"/>
              </w:rPr>
            </w:pPr>
            <w:r>
              <w:rPr>
                <w:rFonts w:ascii="Arial" w:hAnsi="Arial" w:cs="Arial"/>
              </w:rPr>
              <w:t xml:space="preserve">   </w:t>
            </w:r>
            <w:r w:rsidR="00392DDB" w:rsidRPr="00CC2ECE">
              <w:rPr>
                <w:rFonts w:ascii="Arial" w:hAnsi="Arial" w:cs="Arial"/>
              </w:rPr>
              <w:t>138.818.314</w:t>
            </w:r>
          </w:p>
        </w:tc>
      </w:tr>
      <w:tr w:rsidR="00D851FF" w:rsidRPr="0016093C" w:rsidTr="00392DDB">
        <w:trPr>
          <w:trHeight w:val="20"/>
          <w:jc w:val="center"/>
        </w:trPr>
        <w:tc>
          <w:tcPr>
            <w:tcW w:w="5621" w:type="dxa"/>
          </w:tcPr>
          <w:p w:rsidR="00D851FF" w:rsidRDefault="00D851FF" w:rsidP="002F1085">
            <w:pPr>
              <w:outlineLvl w:val="0"/>
              <w:rPr>
                <w:rFonts w:ascii="Arial" w:hAnsi="Arial" w:cs="Arial"/>
              </w:rPr>
            </w:pPr>
          </w:p>
        </w:tc>
        <w:tc>
          <w:tcPr>
            <w:tcW w:w="1077" w:type="dxa"/>
          </w:tcPr>
          <w:p w:rsidR="00D851FF" w:rsidRPr="006123FF" w:rsidRDefault="00D851FF" w:rsidP="00C936B7">
            <w:pPr>
              <w:ind w:right="57"/>
              <w:jc w:val="right"/>
              <w:rPr>
                <w:rFonts w:ascii="Arial" w:hAnsi="Arial" w:cs="Arial"/>
              </w:rPr>
            </w:pPr>
          </w:p>
        </w:tc>
        <w:tc>
          <w:tcPr>
            <w:tcW w:w="160" w:type="dxa"/>
          </w:tcPr>
          <w:p w:rsidR="00D851FF" w:rsidRPr="00D94D6E" w:rsidRDefault="00D851FF" w:rsidP="002F1085">
            <w:pPr>
              <w:ind w:right="57"/>
              <w:jc w:val="right"/>
              <w:outlineLvl w:val="0"/>
              <w:rPr>
                <w:rFonts w:ascii="Arial" w:hAnsi="Arial" w:cs="Arial"/>
                <w:highlight w:val="yellow"/>
              </w:rPr>
            </w:pPr>
          </w:p>
        </w:tc>
        <w:tc>
          <w:tcPr>
            <w:tcW w:w="1547" w:type="dxa"/>
          </w:tcPr>
          <w:p w:rsidR="00D851FF" w:rsidRPr="00A0510B" w:rsidRDefault="00D851FF" w:rsidP="00B91E96">
            <w:pPr>
              <w:ind w:right="-57"/>
              <w:rPr>
                <w:rFonts w:ascii="Arial" w:hAnsi="Arial" w:cs="Arial"/>
                <w:snapToGrid/>
              </w:rPr>
            </w:pPr>
          </w:p>
        </w:tc>
        <w:tc>
          <w:tcPr>
            <w:tcW w:w="160" w:type="dxa"/>
          </w:tcPr>
          <w:p w:rsidR="00D851FF" w:rsidRPr="0016093C" w:rsidRDefault="00D851FF" w:rsidP="00B91E96">
            <w:pPr>
              <w:ind w:right="57"/>
              <w:outlineLvl w:val="0"/>
              <w:rPr>
                <w:rFonts w:ascii="Arial" w:hAnsi="Arial" w:cs="Arial"/>
              </w:rPr>
            </w:pPr>
          </w:p>
        </w:tc>
        <w:tc>
          <w:tcPr>
            <w:tcW w:w="1515" w:type="dxa"/>
          </w:tcPr>
          <w:p w:rsidR="00D851FF" w:rsidRPr="0016093C" w:rsidRDefault="00D851FF" w:rsidP="00B91E96">
            <w:pPr>
              <w:ind w:right="57"/>
              <w:outlineLvl w:val="0"/>
              <w:rPr>
                <w:rFonts w:ascii="Arial" w:hAnsi="Arial" w:cs="Arial"/>
              </w:rPr>
            </w:pPr>
          </w:p>
        </w:tc>
      </w:tr>
      <w:tr w:rsidR="00984572" w:rsidRPr="0016093C" w:rsidTr="00392DDB">
        <w:trPr>
          <w:trHeight w:val="20"/>
          <w:jc w:val="center"/>
        </w:trPr>
        <w:tc>
          <w:tcPr>
            <w:tcW w:w="5621" w:type="dxa"/>
          </w:tcPr>
          <w:p w:rsidR="00984572" w:rsidRPr="006F265D" w:rsidRDefault="00984572" w:rsidP="002F1085">
            <w:pPr>
              <w:outlineLvl w:val="0"/>
              <w:rPr>
                <w:rFonts w:ascii="Arial" w:hAnsi="Arial" w:cs="Arial"/>
              </w:rPr>
            </w:pPr>
            <w:r>
              <w:rPr>
                <w:rFonts w:ascii="Arial" w:hAnsi="Arial" w:cs="Arial"/>
              </w:rPr>
              <w:t>Provisión para impuesto sobre la renta corriente</w:t>
            </w:r>
          </w:p>
        </w:tc>
        <w:tc>
          <w:tcPr>
            <w:tcW w:w="1077" w:type="dxa"/>
          </w:tcPr>
          <w:p w:rsidR="00984572" w:rsidRPr="002F1085" w:rsidRDefault="00984572" w:rsidP="00C936B7">
            <w:pPr>
              <w:ind w:right="57"/>
              <w:jc w:val="right"/>
              <w:rPr>
                <w:rFonts w:ascii="Arial" w:hAnsi="Arial" w:cs="Arial"/>
              </w:rPr>
            </w:pPr>
            <w:r>
              <w:rPr>
                <w:rFonts w:ascii="Arial" w:hAnsi="Arial" w:cs="Arial"/>
              </w:rPr>
              <w:t>3 y 16</w:t>
            </w: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Pr>
          <w:p w:rsidR="00984572" w:rsidRPr="00A0510B" w:rsidRDefault="00DA1B13" w:rsidP="00B91E96">
            <w:pPr>
              <w:ind w:right="-57"/>
              <w:rPr>
                <w:rFonts w:ascii="Arial" w:hAnsi="Arial" w:cs="Arial"/>
                <w:snapToGrid/>
              </w:rPr>
            </w:pPr>
            <w:r>
              <w:rPr>
                <w:rFonts w:ascii="Arial" w:hAnsi="Arial" w:cs="Arial"/>
                <w:snapToGrid/>
              </w:rPr>
              <w:t xml:space="preserve">     </w:t>
            </w:r>
            <w:r w:rsidR="00681D3A" w:rsidRPr="00A0510B">
              <w:rPr>
                <w:rFonts w:ascii="Arial" w:hAnsi="Arial" w:cs="Arial"/>
                <w:snapToGrid/>
              </w:rPr>
              <w:t>(13.103.431)</w:t>
            </w:r>
          </w:p>
        </w:tc>
        <w:tc>
          <w:tcPr>
            <w:tcW w:w="160" w:type="dxa"/>
          </w:tcPr>
          <w:p w:rsidR="00984572" w:rsidRPr="008323BB" w:rsidRDefault="00984572" w:rsidP="00B91E96">
            <w:pPr>
              <w:ind w:right="57"/>
              <w:outlineLvl w:val="0"/>
              <w:rPr>
                <w:rFonts w:ascii="Arial" w:hAnsi="Arial" w:cs="Arial"/>
              </w:rPr>
            </w:pPr>
          </w:p>
        </w:tc>
        <w:tc>
          <w:tcPr>
            <w:tcW w:w="1515" w:type="dxa"/>
          </w:tcPr>
          <w:p w:rsidR="00984572" w:rsidRPr="00A0510B" w:rsidRDefault="00DA1B13" w:rsidP="00B91E96">
            <w:pPr>
              <w:ind w:right="-57"/>
              <w:rPr>
                <w:rFonts w:ascii="Arial" w:hAnsi="Arial" w:cs="Arial"/>
                <w:snapToGrid/>
              </w:rPr>
            </w:pPr>
            <w:r>
              <w:rPr>
                <w:rFonts w:ascii="Arial" w:hAnsi="Arial" w:cs="Arial"/>
                <w:snapToGrid/>
              </w:rPr>
              <w:t xml:space="preserve">  </w:t>
            </w:r>
            <w:r w:rsidR="00B91E96">
              <w:rPr>
                <w:rFonts w:ascii="Arial" w:hAnsi="Arial" w:cs="Arial"/>
                <w:snapToGrid/>
              </w:rPr>
              <w:t xml:space="preserve">  </w:t>
            </w:r>
            <w:r w:rsidR="00984572" w:rsidRPr="00A0510B">
              <w:rPr>
                <w:rFonts w:ascii="Arial" w:hAnsi="Arial" w:cs="Arial"/>
                <w:snapToGrid/>
              </w:rPr>
              <w:t>(26.921.674)</w:t>
            </w:r>
          </w:p>
        </w:tc>
      </w:tr>
      <w:tr w:rsidR="00D851FF" w:rsidRPr="0016093C" w:rsidTr="00392DDB">
        <w:trPr>
          <w:trHeight w:val="20"/>
          <w:jc w:val="center"/>
        </w:trPr>
        <w:tc>
          <w:tcPr>
            <w:tcW w:w="5621" w:type="dxa"/>
          </w:tcPr>
          <w:p w:rsidR="00D851FF" w:rsidRPr="006F265D" w:rsidRDefault="00D851FF" w:rsidP="002F1085">
            <w:pPr>
              <w:outlineLvl w:val="0"/>
              <w:rPr>
                <w:rFonts w:ascii="Arial" w:hAnsi="Arial" w:cs="Arial"/>
              </w:rPr>
            </w:pPr>
          </w:p>
        </w:tc>
        <w:tc>
          <w:tcPr>
            <w:tcW w:w="1077" w:type="dxa"/>
          </w:tcPr>
          <w:p w:rsidR="00D851FF" w:rsidRPr="006123FF" w:rsidRDefault="00D851FF" w:rsidP="00C936B7">
            <w:pPr>
              <w:ind w:right="57"/>
              <w:jc w:val="right"/>
              <w:rPr>
                <w:rFonts w:ascii="Arial" w:hAnsi="Arial" w:cs="Arial"/>
              </w:rPr>
            </w:pPr>
          </w:p>
        </w:tc>
        <w:tc>
          <w:tcPr>
            <w:tcW w:w="160" w:type="dxa"/>
          </w:tcPr>
          <w:p w:rsidR="00D851FF" w:rsidRPr="00D94D6E" w:rsidRDefault="00D851FF" w:rsidP="002F1085">
            <w:pPr>
              <w:ind w:right="57"/>
              <w:jc w:val="right"/>
              <w:outlineLvl w:val="0"/>
              <w:rPr>
                <w:rFonts w:ascii="Arial" w:hAnsi="Arial" w:cs="Arial"/>
                <w:highlight w:val="yellow"/>
              </w:rPr>
            </w:pPr>
          </w:p>
        </w:tc>
        <w:tc>
          <w:tcPr>
            <w:tcW w:w="1547" w:type="dxa"/>
            <w:tcBorders>
              <w:top w:val="single" w:sz="4" w:space="0" w:color="auto"/>
            </w:tcBorders>
          </w:tcPr>
          <w:p w:rsidR="00D851FF" w:rsidRPr="00A0510B" w:rsidRDefault="00D851FF" w:rsidP="00B91E96">
            <w:pPr>
              <w:ind w:right="-57"/>
              <w:rPr>
                <w:rFonts w:ascii="Arial" w:hAnsi="Arial" w:cs="Arial"/>
                <w:snapToGrid/>
              </w:rPr>
            </w:pPr>
          </w:p>
        </w:tc>
        <w:tc>
          <w:tcPr>
            <w:tcW w:w="160" w:type="dxa"/>
          </w:tcPr>
          <w:p w:rsidR="00D851FF" w:rsidRPr="0016093C" w:rsidRDefault="00D851FF" w:rsidP="00B91E96">
            <w:pPr>
              <w:ind w:right="57"/>
              <w:outlineLvl w:val="0"/>
              <w:rPr>
                <w:rFonts w:ascii="Arial" w:hAnsi="Arial" w:cs="Arial"/>
              </w:rPr>
            </w:pPr>
          </w:p>
        </w:tc>
        <w:tc>
          <w:tcPr>
            <w:tcW w:w="1515" w:type="dxa"/>
            <w:tcBorders>
              <w:top w:val="single" w:sz="4" w:space="0" w:color="auto"/>
            </w:tcBorders>
          </w:tcPr>
          <w:p w:rsidR="00D851FF" w:rsidRPr="0016093C" w:rsidRDefault="00D851FF" w:rsidP="00B91E96">
            <w:pPr>
              <w:ind w:right="57"/>
              <w:outlineLvl w:val="0"/>
              <w:rPr>
                <w:rFonts w:ascii="Arial" w:hAnsi="Arial" w:cs="Arial"/>
              </w:rPr>
            </w:pPr>
          </w:p>
        </w:tc>
      </w:tr>
      <w:tr w:rsidR="00984572" w:rsidRPr="0016093C" w:rsidTr="00392DDB">
        <w:trPr>
          <w:trHeight w:val="20"/>
          <w:jc w:val="center"/>
        </w:trPr>
        <w:tc>
          <w:tcPr>
            <w:tcW w:w="5621" w:type="dxa"/>
          </w:tcPr>
          <w:p w:rsidR="00984572" w:rsidRPr="006F265D" w:rsidRDefault="00C30C0F" w:rsidP="00776F55">
            <w:pPr>
              <w:ind w:left="431"/>
              <w:outlineLvl w:val="0"/>
              <w:rPr>
                <w:rFonts w:ascii="Arial" w:hAnsi="Arial" w:cs="Arial"/>
              </w:rPr>
            </w:pPr>
            <w:r>
              <w:rPr>
                <w:rFonts w:ascii="Arial" w:hAnsi="Arial" w:cs="Arial"/>
              </w:rPr>
              <w:t xml:space="preserve">(Pérdida) utilidad, </w:t>
            </w:r>
            <w:r w:rsidR="00984572">
              <w:rPr>
                <w:rFonts w:ascii="Arial" w:hAnsi="Arial" w:cs="Arial"/>
              </w:rPr>
              <w:t xml:space="preserve">neta </w:t>
            </w:r>
          </w:p>
        </w:tc>
        <w:tc>
          <w:tcPr>
            <w:tcW w:w="1077" w:type="dxa"/>
          </w:tcPr>
          <w:p w:rsidR="00984572" w:rsidRPr="006123FF" w:rsidRDefault="00984572" w:rsidP="00C936B7">
            <w:pPr>
              <w:ind w:right="57"/>
              <w:jc w:val="right"/>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Borders>
              <w:bottom w:val="single" w:sz="4" w:space="0" w:color="auto"/>
            </w:tcBorders>
          </w:tcPr>
          <w:p w:rsidR="00984572" w:rsidRPr="00A0510B" w:rsidRDefault="00B91E96" w:rsidP="00B91E96">
            <w:pPr>
              <w:ind w:right="-57"/>
              <w:rPr>
                <w:rFonts w:ascii="Arial" w:hAnsi="Arial" w:cs="Arial"/>
                <w:snapToGrid/>
              </w:rPr>
            </w:pPr>
            <w:r>
              <w:rPr>
                <w:rFonts w:ascii="Arial" w:hAnsi="Arial" w:cs="Arial"/>
                <w:snapToGrid/>
              </w:rPr>
              <w:t xml:space="preserve">   </w:t>
            </w:r>
            <w:r w:rsidR="00681D3A" w:rsidRPr="00A0510B">
              <w:rPr>
                <w:rFonts w:ascii="Arial" w:hAnsi="Arial" w:cs="Arial"/>
                <w:snapToGrid/>
              </w:rPr>
              <w:t>(490.864.688)</w:t>
            </w:r>
          </w:p>
        </w:tc>
        <w:tc>
          <w:tcPr>
            <w:tcW w:w="160" w:type="dxa"/>
          </w:tcPr>
          <w:p w:rsidR="00984572" w:rsidRPr="008323BB" w:rsidRDefault="00984572" w:rsidP="00B91E96">
            <w:pPr>
              <w:ind w:right="57"/>
              <w:outlineLvl w:val="0"/>
              <w:rPr>
                <w:rFonts w:ascii="Arial" w:hAnsi="Arial" w:cs="Arial"/>
              </w:rPr>
            </w:pPr>
          </w:p>
        </w:tc>
        <w:tc>
          <w:tcPr>
            <w:tcW w:w="1515" w:type="dxa"/>
            <w:tcBorders>
              <w:bottom w:val="single" w:sz="4" w:space="0" w:color="auto"/>
            </w:tcBorders>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DA1B13">
              <w:rPr>
                <w:rFonts w:ascii="Arial" w:hAnsi="Arial" w:cs="Arial"/>
              </w:rPr>
              <w:t xml:space="preserve">  </w:t>
            </w:r>
            <w:r w:rsidRPr="008323BB">
              <w:rPr>
                <w:rFonts w:ascii="Arial" w:hAnsi="Arial" w:cs="Arial"/>
              </w:rPr>
              <w:t xml:space="preserve">111.739.295 </w:t>
            </w:r>
          </w:p>
        </w:tc>
      </w:tr>
      <w:tr w:rsidR="006123FF" w:rsidRPr="0016093C" w:rsidTr="00392DDB">
        <w:trPr>
          <w:trHeight w:val="20"/>
          <w:jc w:val="center"/>
        </w:trPr>
        <w:tc>
          <w:tcPr>
            <w:tcW w:w="5621" w:type="dxa"/>
          </w:tcPr>
          <w:p w:rsidR="006123FF" w:rsidRPr="006F265D" w:rsidRDefault="006123FF" w:rsidP="002F1085">
            <w:pPr>
              <w:outlineLvl w:val="0"/>
              <w:rPr>
                <w:rFonts w:ascii="Arial" w:hAnsi="Arial" w:cs="Arial"/>
              </w:rPr>
            </w:pPr>
          </w:p>
        </w:tc>
        <w:tc>
          <w:tcPr>
            <w:tcW w:w="1077" w:type="dxa"/>
          </w:tcPr>
          <w:p w:rsidR="006123FF" w:rsidRPr="006123FF" w:rsidRDefault="006123FF" w:rsidP="00C936B7">
            <w:pPr>
              <w:ind w:right="57"/>
              <w:jc w:val="right"/>
              <w:rPr>
                <w:rFonts w:ascii="Arial" w:hAnsi="Arial" w:cs="Arial"/>
              </w:rPr>
            </w:pPr>
          </w:p>
        </w:tc>
        <w:tc>
          <w:tcPr>
            <w:tcW w:w="160" w:type="dxa"/>
          </w:tcPr>
          <w:p w:rsidR="006123FF" w:rsidRPr="00D94D6E" w:rsidRDefault="006123FF" w:rsidP="002F1085">
            <w:pPr>
              <w:ind w:right="57"/>
              <w:jc w:val="right"/>
              <w:outlineLvl w:val="0"/>
              <w:rPr>
                <w:rFonts w:ascii="Arial" w:hAnsi="Arial" w:cs="Arial"/>
                <w:highlight w:val="yellow"/>
              </w:rPr>
            </w:pPr>
          </w:p>
        </w:tc>
        <w:tc>
          <w:tcPr>
            <w:tcW w:w="1547" w:type="dxa"/>
            <w:tcBorders>
              <w:top w:val="single" w:sz="4" w:space="0" w:color="auto"/>
            </w:tcBorders>
          </w:tcPr>
          <w:p w:rsidR="006123FF" w:rsidRPr="0016093C" w:rsidRDefault="006123FF" w:rsidP="00B91E96">
            <w:pPr>
              <w:ind w:right="57"/>
              <w:outlineLvl w:val="0"/>
              <w:rPr>
                <w:rFonts w:ascii="Arial" w:hAnsi="Arial" w:cs="Arial"/>
              </w:rPr>
            </w:pPr>
          </w:p>
        </w:tc>
        <w:tc>
          <w:tcPr>
            <w:tcW w:w="160" w:type="dxa"/>
          </w:tcPr>
          <w:p w:rsidR="006123FF" w:rsidRPr="0016093C" w:rsidRDefault="006123FF" w:rsidP="00B91E96">
            <w:pPr>
              <w:ind w:right="57"/>
              <w:outlineLvl w:val="0"/>
              <w:rPr>
                <w:rFonts w:ascii="Arial" w:hAnsi="Arial" w:cs="Arial"/>
              </w:rPr>
            </w:pPr>
          </w:p>
        </w:tc>
        <w:tc>
          <w:tcPr>
            <w:tcW w:w="1515" w:type="dxa"/>
            <w:tcBorders>
              <w:top w:val="single" w:sz="4" w:space="0" w:color="auto"/>
            </w:tcBorders>
          </w:tcPr>
          <w:p w:rsidR="006123FF" w:rsidRPr="0016093C" w:rsidRDefault="006123FF" w:rsidP="00B91E96">
            <w:pPr>
              <w:ind w:right="57"/>
              <w:outlineLvl w:val="0"/>
              <w:rPr>
                <w:rFonts w:ascii="Arial" w:hAnsi="Arial" w:cs="Arial"/>
              </w:rPr>
            </w:pPr>
          </w:p>
        </w:tc>
      </w:tr>
      <w:tr w:rsidR="006123FF" w:rsidRPr="0016093C" w:rsidTr="00392DDB">
        <w:trPr>
          <w:trHeight w:val="20"/>
          <w:jc w:val="center"/>
        </w:trPr>
        <w:tc>
          <w:tcPr>
            <w:tcW w:w="5621" w:type="dxa"/>
          </w:tcPr>
          <w:p w:rsidR="006123FF" w:rsidRPr="006F265D" w:rsidRDefault="006123FF" w:rsidP="002F1085">
            <w:pPr>
              <w:outlineLvl w:val="0"/>
              <w:rPr>
                <w:rFonts w:ascii="Arial" w:hAnsi="Arial" w:cs="Arial"/>
              </w:rPr>
            </w:pPr>
            <w:r>
              <w:rPr>
                <w:rFonts w:ascii="Arial" w:hAnsi="Arial" w:cs="Arial"/>
              </w:rPr>
              <w:t>Otros resultados integrales:</w:t>
            </w:r>
          </w:p>
        </w:tc>
        <w:tc>
          <w:tcPr>
            <w:tcW w:w="1077" w:type="dxa"/>
          </w:tcPr>
          <w:p w:rsidR="00A464A8" w:rsidRPr="006123FF" w:rsidRDefault="00A464A8" w:rsidP="00C936B7">
            <w:pPr>
              <w:ind w:right="57"/>
              <w:jc w:val="right"/>
              <w:rPr>
                <w:rFonts w:ascii="Arial" w:hAnsi="Arial" w:cs="Arial"/>
              </w:rPr>
            </w:pPr>
          </w:p>
        </w:tc>
        <w:tc>
          <w:tcPr>
            <w:tcW w:w="160" w:type="dxa"/>
          </w:tcPr>
          <w:p w:rsidR="006123FF" w:rsidRPr="00D94D6E" w:rsidRDefault="006123FF" w:rsidP="002F1085">
            <w:pPr>
              <w:ind w:right="57"/>
              <w:jc w:val="right"/>
              <w:outlineLvl w:val="0"/>
              <w:rPr>
                <w:rFonts w:ascii="Arial" w:hAnsi="Arial" w:cs="Arial"/>
                <w:highlight w:val="yellow"/>
              </w:rPr>
            </w:pPr>
          </w:p>
        </w:tc>
        <w:tc>
          <w:tcPr>
            <w:tcW w:w="1547" w:type="dxa"/>
          </w:tcPr>
          <w:p w:rsidR="006123FF" w:rsidRPr="0016093C" w:rsidRDefault="006123FF" w:rsidP="00B91E96">
            <w:pPr>
              <w:ind w:right="57"/>
              <w:outlineLvl w:val="0"/>
              <w:rPr>
                <w:rFonts w:ascii="Arial" w:hAnsi="Arial" w:cs="Arial"/>
              </w:rPr>
            </w:pPr>
          </w:p>
        </w:tc>
        <w:tc>
          <w:tcPr>
            <w:tcW w:w="160" w:type="dxa"/>
          </w:tcPr>
          <w:p w:rsidR="006123FF" w:rsidRPr="0016093C" w:rsidRDefault="006123FF" w:rsidP="00B91E96">
            <w:pPr>
              <w:ind w:right="57"/>
              <w:outlineLvl w:val="0"/>
              <w:rPr>
                <w:rFonts w:ascii="Arial" w:hAnsi="Arial" w:cs="Arial"/>
              </w:rPr>
            </w:pPr>
          </w:p>
        </w:tc>
        <w:tc>
          <w:tcPr>
            <w:tcW w:w="1515" w:type="dxa"/>
          </w:tcPr>
          <w:p w:rsidR="006123FF" w:rsidRPr="0016093C" w:rsidRDefault="006123FF" w:rsidP="00B91E96">
            <w:pPr>
              <w:ind w:right="57"/>
              <w:outlineLvl w:val="0"/>
              <w:rPr>
                <w:rFonts w:ascii="Arial" w:hAnsi="Arial" w:cs="Arial"/>
              </w:rPr>
            </w:pPr>
          </w:p>
        </w:tc>
      </w:tr>
      <w:tr w:rsidR="00CC2ECE" w:rsidRPr="00D1739C" w:rsidTr="00392DDB">
        <w:trPr>
          <w:trHeight w:val="80"/>
          <w:jc w:val="center"/>
        </w:trPr>
        <w:tc>
          <w:tcPr>
            <w:tcW w:w="5621" w:type="dxa"/>
          </w:tcPr>
          <w:p w:rsidR="00CC2ECE" w:rsidRPr="00D1739C" w:rsidRDefault="00CC2ECE" w:rsidP="000F6A1D">
            <w:pPr>
              <w:outlineLvl w:val="0"/>
              <w:rPr>
                <w:rFonts w:ascii="Arial" w:hAnsi="Arial" w:cs="Arial"/>
                <w:sz w:val="6"/>
                <w:szCs w:val="6"/>
              </w:rPr>
            </w:pPr>
          </w:p>
        </w:tc>
        <w:tc>
          <w:tcPr>
            <w:tcW w:w="1077" w:type="dxa"/>
          </w:tcPr>
          <w:p w:rsidR="00CC2ECE" w:rsidRPr="00C936B7" w:rsidRDefault="00CC2ECE" w:rsidP="00C936B7">
            <w:pPr>
              <w:ind w:right="57"/>
              <w:jc w:val="right"/>
              <w:rPr>
                <w:rFonts w:ascii="Arial" w:hAnsi="Arial" w:cs="Arial"/>
              </w:rPr>
            </w:pPr>
          </w:p>
        </w:tc>
        <w:tc>
          <w:tcPr>
            <w:tcW w:w="160" w:type="dxa"/>
          </w:tcPr>
          <w:p w:rsidR="00CC2ECE" w:rsidRPr="00D1739C" w:rsidRDefault="00CC2ECE" w:rsidP="000F6A1D">
            <w:pPr>
              <w:ind w:right="57"/>
              <w:jc w:val="right"/>
              <w:outlineLvl w:val="0"/>
              <w:rPr>
                <w:rFonts w:ascii="Arial" w:hAnsi="Arial" w:cs="Arial"/>
                <w:sz w:val="6"/>
                <w:szCs w:val="6"/>
                <w:highlight w:val="yellow"/>
              </w:rPr>
            </w:pPr>
          </w:p>
        </w:tc>
        <w:tc>
          <w:tcPr>
            <w:tcW w:w="1547" w:type="dxa"/>
          </w:tcPr>
          <w:p w:rsidR="00CC2ECE" w:rsidRPr="008323BB" w:rsidRDefault="00CC2ECE" w:rsidP="00B91E96">
            <w:pPr>
              <w:ind w:right="57"/>
              <w:outlineLvl w:val="0"/>
              <w:rPr>
                <w:rFonts w:ascii="Arial" w:hAnsi="Arial" w:cs="Arial"/>
              </w:rPr>
            </w:pPr>
          </w:p>
        </w:tc>
        <w:tc>
          <w:tcPr>
            <w:tcW w:w="160" w:type="dxa"/>
          </w:tcPr>
          <w:p w:rsidR="00CC2ECE" w:rsidRPr="008323BB" w:rsidRDefault="00CC2ECE" w:rsidP="00B91E96">
            <w:pPr>
              <w:ind w:right="57"/>
              <w:outlineLvl w:val="0"/>
              <w:rPr>
                <w:rFonts w:ascii="Arial" w:hAnsi="Arial" w:cs="Arial"/>
              </w:rPr>
            </w:pPr>
          </w:p>
        </w:tc>
        <w:tc>
          <w:tcPr>
            <w:tcW w:w="1515" w:type="dxa"/>
          </w:tcPr>
          <w:p w:rsidR="00CC2ECE" w:rsidRPr="008323BB" w:rsidRDefault="00CC2ECE" w:rsidP="00B91E96">
            <w:pPr>
              <w:ind w:right="57"/>
              <w:outlineLvl w:val="0"/>
              <w:rPr>
                <w:rFonts w:ascii="Arial" w:hAnsi="Arial" w:cs="Arial"/>
              </w:rPr>
            </w:pPr>
          </w:p>
        </w:tc>
      </w:tr>
      <w:tr w:rsidR="006123FF" w:rsidRPr="0016093C" w:rsidTr="00392DDB">
        <w:trPr>
          <w:trHeight w:val="20"/>
          <w:jc w:val="center"/>
        </w:trPr>
        <w:tc>
          <w:tcPr>
            <w:tcW w:w="5621" w:type="dxa"/>
          </w:tcPr>
          <w:p w:rsidR="006123FF" w:rsidRPr="006F265D" w:rsidRDefault="006123FF" w:rsidP="002F1085">
            <w:pPr>
              <w:outlineLvl w:val="0"/>
              <w:rPr>
                <w:rFonts w:ascii="Arial" w:hAnsi="Arial" w:cs="Arial"/>
              </w:rPr>
            </w:pPr>
            <w:r>
              <w:rPr>
                <w:rFonts w:ascii="Arial" w:hAnsi="Arial" w:cs="Arial"/>
              </w:rPr>
              <w:t xml:space="preserve">Cambios en el valor razonable de los activos financieros </w:t>
            </w:r>
          </w:p>
        </w:tc>
        <w:tc>
          <w:tcPr>
            <w:tcW w:w="1077" w:type="dxa"/>
          </w:tcPr>
          <w:p w:rsidR="006123FF" w:rsidRPr="006123FF" w:rsidRDefault="006123FF" w:rsidP="00C936B7">
            <w:pPr>
              <w:ind w:right="57"/>
              <w:jc w:val="right"/>
              <w:rPr>
                <w:rFonts w:ascii="Arial" w:hAnsi="Arial" w:cs="Arial"/>
              </w:rPr>
            </w:pPr>
          </w:p>
        </w:tc>
        <w:tc>
          <w:tcPr>
            <w:tcW w:w="160" w:type="dxa"/>
          </w:tcPr>
          <w:p w:rsidR="006123FF" w:rsidRPr="00D94D6E" w:rsidRDefault="006123FF" w:rsidP="002F1085">
            <w:pPr>
              <w:ind w:right="57"/>
              <w:jc w:val="right"/>
              <w:outlineLvl w:val="0"/>
              <w:rPr>
                <w:rFonts w:ascii="Arial" w:hAnsi="Arial" w:cs="Arial"/>
                <w:highlight w:val="yellow"/>
              </w:rPr>
            </w:pPr>
          </w:p>
        </w:tc>
        <w:tc>
          <w:tcPr>
            <w:tcW w:w="1547" w:type="dxa"/>
          </w:tcPr>
          <w:p w:rsidR="006123FF" w:rsidRPr="0016093C" w:rsidRDefault="006123FF" w:rsidP="00B91E96">
            <w:pPr>
              <w:ind w:right="57"/>
              <w:outlineLvl w:val="0"/>
              <w:rPr>
                <w:rFonts w:ascii="Arial" w:hAnsi="Arial" w:cs="Arial"/>
              </w:rPr>
            </w:pPr>
          </w:p>
        </w:tc>
        <w:tc>
          <w:tcPr>
            <w:tcW w:w="160" w:type="dxa"/>
          </w:tcPr>
          <w:p w:rsidR="006123FF" w:rsidRPr="0016093C" w:rsidRDefault="006123FF" w:rsidP="00B91E96">
            <w:pPr>
              <w:ind w:right="57"/>
              <w:outlineLvl w:val="0"/>
              <w:rPr>
                <w:rFonts w:ascii="Arial" w:hAnsi="Arial" w:cs="Arial"/>
              </w:rPr>
            </w:pPr>
          </w:p>
        </w:tc>
        <w:tc>
          <w:tcPr>
            <w:tcW w:w="1515" w:type="dxa"/>
          </w:tcPr>
          <w:p w:rsidR="006123FF" w:rsidRPr="0016093C" w:rsidRDefault="006123FF" w:rsidP="00B91E96">
            <w:pPr>
              <w:ind w:right="57"/>
              <w:outlineLvl w:val="0"/>
              <w:rPr>
                <w:rFonts w:ascii="Arial" w:hAnsi="Arial" w:cs="Arial"/>
              </w:rPr>
            </w:pPr>
          </w:p>
        </w:tc>
      </w:tr>
      <w:tr w:rsidR="00984572" w:rsidRPr="0016093C" w:rsidTr="00392DDB">
        <w:trPr>
          <w:trHeight w:val="20"/>
          <w:jc w:val="center"/>
        </w:trPr>
        <w:tc>
          <w:tcPr>
            <w:tcW w:w="5621" w:type="dxa"/>
          </w:tcPr>
          <w:p w:rsidR="00984572" w:rsidRPr="006F265D" w:rsidRDefault="00392DDB" w:rsidP="002F1085">
            <w:pPr>
              <w:outlineLvl w:val="0"/>
              <w:rPr>
                <w:rFonts w:ascii="Arial" w:hAnsi="Arial" w:cs="Arial"/>
              </w:rPr>
            </w:pPr>
            <w:r>
              <w:rPr>
                <w:rFonts w:ascii="Arial" w:hAnsi="Arial" w:cs="Arial"/>
              </w:rPr>
              <w:t xml:space="preserve">       </w:t>
            </w:r>
            <w:r w:rsidR="00984572">
              <w:rPr>
                <w:rFonts w:ascii="Arial" w:hAnsi="Arial" w:cs="Arial"/>
              </w:rPr>
              <w:t>disponibles para la venta</w:t>
            </w:r>
          </w:p>
        </w:tc>
        <w:tc>
          <w:tcPr>
            <w:tcW w:w="1077" w:type="dxa"/>
          </w:tcPr>
          <w:p w:rsidR="00984572" w:rsidRPr="006123FF" w:rsidRDefault="00984572" w:rsidP="00C936B7">
            <w:pPr>
              <w:ind w:right="57"/>
              <w:jc w:val="right"/>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B91E96">
              <w:rPr>
                <w:rFonts w:ascii="Arial" w:hAnsi="Arial" w:cs="Arial"/>
              </w:rPr>
              <w:t xml:space="preserve">   </w:t>
            </w:r>
            <w:r w:rsidRPr="008323BB">
              <w:rPr>
                <w:rFonts w:ascii="Arial" w:hAnsi="Arial" w:cs="Arial"/>
              </w:rPr>
              <w:t xml:space="preserve">172.648.657 </w:t>
            </w:r>
          </w:p>
        </w:tc>
        <w:tc>
          <w:tcPr>
            <w:tcW w:w="160" w:type="dxa"/>
          </w:tcPr>
          <w:p w:rsidR="00984572" w:rsidRPr="008323BB" w:rsidRDefault="00984572" w:rsidP="00B91E96">
            <w:pPr>
              <w:ind w:right="57"/>
              <w:outlineLvl w:val="0"/>
              <w:rPr>
                <w:rFonts w:ascii="Arial" w:hAnsi="Arial" w:cs="Arial"/>
              </w:rPr>
            </w:pPr>
          </w:p>
        </w:tc>
        <w:tc>
          <w:tcPr>
            <w:tcW w:w="1515" w:type="dxa"/>
          </w:tcPr>
          <w:p w:rsidR="00984572" w:rsidRPr="00392DDB" w:rsidRDefault="00984572" w:rsidP="00B91E96">
            <w:pPr>
              <w:ind w:right="-57"/>
              <w:rPr>
                <w:rFonts w:ascii="Arial" w:hAnsi="Arial" w:cs="Arial"/>
              </w:rPr>
            </w:pPr>
            <w:r w:rsidRPr="00392DDB">
              <w:rPr>
                <w:rFonts w:ascii="Arial" w:hAnsi="Arial" w:cs="Arial"/>
              </w:rPr>
              <w:t xml:space="preserve"> </w:t>
            </w:r>
            <w:r w:rsidR="00B91E96">
              <w:rPr>
                <w:rFonts w:ascii="Arial" w:hAnsi="Arial" w:cs="Arial"/>
              </w:rPr>
              <w:t xml:space="preserve">   </w:t>
            </w:r>
            <w:r w:rsidRPr="00392DDB">
              <w:rPr>
                <w:rFonts w:ascii="Arial" w:hAnsi="Arial" w:cs="Arial"/>
              </w:rPr>
              <w:t>(</w:t>
            </w:r>
            <w:r w:rsidRPr="00B91E96">
              <w:rPr>
                <w:rFonts w:ascii="Arial" w:hAnsi="Arial" w:cs="Arial"/>
                <w:snapToGrid/>
              </w:rPr>
              <w:t>27</w:t>
            </w:r>
            <w:r w:rsidRPr="00392DDB">
              <w:rPr>
                <w:rFonts w:ascii="Arial" w:hAnsi="Arial" w:cs="Arial"/>
              </w:rPr>
              <w:t>.291.928)</w:t>
            </w:r>
          </w:p>
        </w:tc>
      </w:tr>
      <w:tr w:rsidR="00A464A8" w:rsidRPr="0016093C" w:rsidTr="00392DDB">
        <w:trPr>
          <w:trHeight w:val="20"/>
          <w:jc w:val="center"/>
        </w:trPr>
        <w:tc>
          <w:tcPr>
            <w:tcW w:w="5621" w:type="dxa"/>
          </w:tcPr>
          <w:p w:rsidR="00A464A8" w:rsidRDefault="00A464A8" w:rsidP="002F1085">
            <w:pPr>
              <w:outlineLvl w:val="0"/>
              <w:rPr>
                <w:rFonts w:ascii="Arial" w:hAnsi="Arial" w:cs="Arial"/>
              </w:rPr>
            </w:pPr>
            <w:r>
              <w:rPr>
                <w:rFonts w:ascii="Arial" w:hAnsi="Arial" w:cs="Arial"/>
              </w:rPr>
              <w:t xml:space="preserve">Diferencia en cambio no realizada de los activos financieros </w:t>
            </w:r>
          </w:p>
        </w:tc>
        <w:tc>
          <w:tcPr>
            <w:tcW w:w="1077" w:type="dxa"/>
          </w:tcPr>
          <w:p w:rsidR="00A464A8" w:rsidRPr="006123FF" w:rsidRDefault="00A464A8" w:rsidP="00C936B7">
            <w:pPr>
              <w:ind w:right="57"/>
              <w:jc w:val="right"/>
              <w:rPr>
                <w:rFonts w:ascii="Arial" w:hAnsi="Arial" w:cs="Arial"/>
              </w:rPr>
            </w:pPr>
          </w:p>
        </w:tc>
        <w:tc>
          <w:tcPr>
            <w:tcW w:w="160" w:type="dxa"/>
          </w:tcPr>
          <w:p w:rsidR="00A464A8" w:rsidRPr="00D94D6E" w:rsidRDefault="00A464A8" w:rsidP="002F1085">
            <w:pPr>
              <w:ind w:right="57"/>
              <w:jc w:val="right"/>
              <w:outlineLvl w:val="0"/>
              <w:rPr>
                <w:rFonts w:ascii="Arial" w:hAnsi="Arial" w:cs="Arial"/>
                <w:highlight w:val="yellow"/>
              </w:rPr>
            </w:pPr>
          </w:p>
        </w:tc>
        <w:tc>
          <w:tcPr>
            <w:tcW w:w="1547" w:type="dxa"/>
          </w:tcPr>
          <w:p w:rsidR="00A464A8" w:rsidRPr="0016093C" w:rsidRDefault="00A464A8" w:rsidP="00B91E96">
            <w:pPr>
              <w:ind w:right="57"/>
              <w:outlineLvl w:val="0"/>
              <w:rPr>
                <w:rFonts w:ascii="Arial" w:hAnsi="Arial" w:cs="Arial"/>
              </w:rPr>
            </w:pPr>
          </w:p>
        </w:tc>
        <w:tc>
          <w:tcPr>
            <w:tcW w:w="160" w:type="dxa"/>
          </w:tcPr>
          <w:p w:rsidR="00A464A8" w:rsidRPr="0016093C" w:rsidRDefault="00A464A8" w:rsidP="00B91E96">
            <w:pPr>
              <w:ind w:right="57"/>
              <w:outlineLvl w:val="0"/>
              <w:rPr>
                <w:rFonts w:ascii="Arial" w:hAnsi="Arial" w:cs="Arial"/>
              </w:rPr>
            </w:pPr>
          </w:p>
        </w:tc>
        <w:tc>
          <w:tcPr>
            <w:tcW w:w="1515" w:type="dxa"/>
          </w:tcPr>
          <w:p w:rsidR="00A464A8" w:rsidRPr="0016093C" w:rsidRDefault="00A464A8" w:rsidP="00B91E96">
            <w:pPr>
              <w:ind w:right="57"/>
              <w:outlineLvl w:val="0"/>
              <w:rPr>
                <w:rFonts w:ascii="Arial" w:hAnsi="Arial" w:cs="Arial"/>
              </w:rPr>
            </w:pPr>
          </w:p>
        </w:tc>
      </w:tr>
      <w:tr w:rsidR="00984572" w:rsidRPr="0016093C" w:rsidTr="00392DDB">
        <w:trPr>
          <w:trHeight w:val="20"/>
          <w:jc w:val="center"/>
        </w:trPr>
        <w:tc>
          <w:tcPr>
            <w:tcW w:w="5621" w:type="dxa"/>
          </w:tcPr>
          <w:p w:rsidR="00984572" w:rsidRDefault="00392DDB" w:rsidP="00071D19">
            <w:pPr>
              <w:outlineLvl w:val="0"/>
              <w:rPr>
                <w:rFonts w:ascii="Arial" w:hAnsi="Arial" w:cs="Arial"/>
              </w:rPr>
            </w:pPr>
            <w:r>
              <w:rPr>
                <w:rFonts w:ascii="Arial" w:hAnsi="Arial" w:cs="Arial"/>
              </w:rPr>
              <w:t xml:space="preserve">       </w:t>
            </w:r>
            <w:r w:rsidR="00984572">
              <w:rPr>
                <w:rFonts w:ascii="Arial" w:hAnsi="Arial" w:cs="Arial"/>
              </w:rPr>
              <w:t>disponibles para la venta</w:t>
            </w:r>
          </w:p>
        </w:tc>
        <w:tc>
          <w:tcPr>
            <w:tcW w:w="1077" w:type="dxa"/>
          </w:tcPr>
          <w:p w:rsidR="00984572" w:rsidRPr="006123FF" w:rsidRDefault="00984572" w:rsidP="002F1085">
            <w:pPr>
              <w:jc w:val="right"/>
              <w:outlineLvl w:val="0"/>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B91E96">
              <w:rPr>
                <w:rFonts w:ascii="Arial" w:hAnsi="Arial" w:cs="Arial"/>
              </w:rPr>
              <w:t xml:space="preserve">   </w:t>
            </w:r>
            <w:r w:rsidRPr="008323BB">
              <w:rPr>
                <w:rFonts w:ascii="Arial" w:hAnsi="Arial" w:cs="Arial"/>
              </w:rPr>
              <w:t xml:space="preserve">559.192.167 </w:t>
            </w:r>
          </w:p>
        </w:tc>
        <w:tc>
          <w:tcPr>
            <w:tcW w:w="160" w:type="dxa"/>
          </w:tcPr>
          <w:p w:rsidR="00984572" w:rsidRPr="008323BB" w:rsidRDefault="00984572" w:rsidP="00B91E96">
            <w:pPr>
              <w:ind w:right="57"/>
              <w:outlineLvl w:val="0"/>
              <w:rPr>
                <w:rFonts w:ascii="Arial" w:hAnsi="Arial" w:cs="Arial"/>
              </w:rPr>
            </w:pPr>
          </w:p>
        </w:tc>
        <w:tc>
          <w:tcPr>
            <w:tcW w:w="1515" w:type="dxa"/>
          </w:tcPr>
          <w:p w:rsidR="00984572" w:rsidRPr="008323BB" w:rsidRDefault="00B91E96" w:rsidP="00B91E96">
            <w:pPr>
              <w:ind w:right="57"/>
              <w:outlineLvl w:val="0"/>
              <w:rPr>
                <w:rFonts w:ascii="Arial" w:hAnsi="Arial" w:cs="Arial"/>
              </w:rPr>
            </w:pPr>
            <w:r>
              <w:rPr>
                <w:rFonts w:ascii="Arial" w:hAnsi="Arial" w:cs="Arial"/>
              </w:rPr>
              <w:t xml:space="preserve">    </w:t>
            </w:r>
            <w:r w:rsidR="00984572" w:rsidRPr="008323BB">
              <w:rPr>
                <w:rFonts w:ascii="Arial" w:hAnsi="Arial" w:cs="Arial"/>
              </w:rPr>
              <w:t xml:space="preserve"> 96.667.774 </w:t>
            </w:r>
          </w:p>
        </w:tc>
      </w:tr>
      <w:tr w:rsidR="00984572" w:rsidRPr="0016093C" w:rsidTr="00392DDB">
        <w:trPr>
          <w:trHeight w:val="20"/>
          <w:jc w:val="center"/>
        </w:trPr>
        <w:tc>
          <w:tcPr>
            <w:tcW w:w="5621" w:type="dxa"/>
          </w:tcPr>
          <w:p w:rsidR="00984572" w:rsidRDefault="00984572" w:rsidP="002F1085">
            <w:pPr>
              <w:outlineLvl w:val="0"/>
              <w:rPr>
                <w:rFonts w:ascii="Arial" w:hAnsi="Arial" w:cs="Arial"/>
              </w:rPr>
            </w:pPr>
            <w:r>
              <w:rPr>
                <w:rFonts w:ascii="Arial" w:hAnsi="Arial" w:cs="Arial"/>
              </w:rPr>
              <w:t>Participación patrimonial en filial no consolidada</w:t>
            </w:r>
          </w:p>
        </w:tc>
        <w:tc>
          <w:tcPr>
            <w:tcW w:w="1077" w:type="dxa"/>
          </w:tcPr>
          <w:p w:rsidR="00984572" w:rsidRPr="006123FF" w:rsidRDefault="00984572" w:rsidP="002F1085">
            <w:pPr>
              <w:jc w:val="right"/>
              <w:outlineLvl w:val="0"/>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Pr>
          <w:p w:rsidR="00984572" w:rsidRPr="008323BB" w:rsidRDefault="00984572" w:rsidP="00B91E96">
            <w:pPr>
              <w:ind w:right="57"/>
              <w:jc w:val="right"/>
              <w:outlineLvl w:val="0"/>
              <w:rPr>
                <w:rFonts w:ascii="Arial" w:hAnsi="Arial" w:cs="Arial"/>
              </w:rPr>
            </w:pPr>
            <w:r w:rsidRPr="008323BB">
              <w:rPr>
                <w:rFonts w:ascii="Arial" w:hAnsi="Arial" w:cs="Arial"/>
              </w:rPr>
              <w:t xml:space="preserve"> - </w:t>
            </w:r>
          </w:p>
        </w:tc>
        <w:tc>
          <w:tcPr>
            <w:tcW w:w="160" w:type="dxa"/>
          </w:tcPr>
          <w:p w:rsidR="00984572" w:rsidRPr="008323BB" w:rsidRDefault="00984572" w:rsidP="00B91E96">
            <w:pPr>
              <w:ind w:right="57"/>
              <w:outlineLvl w:val="0"/>
              <w:rPr>
                <w:rFonts w:ascii="Arial" w:hAnsi="Arial" w:cs="Arial"/>
              </w:rPr>
            </w:pPr>
          </w:p>
        </w:tc>
        <w:tc>
          <w:tcPr>
            <w:tcW w:w="1515" w:type="dxa"/>
          </w:tcPr>
          <w:p w:rsidR="00984572" w:rsidRPr="008323BB" w:rsidRDefault="00B91E96" w:rsidP="00B91E96">
            <w:pPr>
              <w:ind w:right="57"/>
              <w:outlineLvl w:val="0"/>
              <w:rPr>
                <w:rFonts w:ascii="Arial" w:hAnsi="Arial" w:cs="Arial"/>
              </w:rPr>
            </w:pPr>
            <w:r>
              <w:rPr>
                <w:rFonts w:ascii="Arial" w:hAnsi="Arial" w:cs="Arial"/>
              </w:rPr>
              <w:t xml:space="preserve">    </w:t>
            </w:r>
            <w:r w:rsidR="00984572" w:rsidRPr="008323BB">
              <w:rPr>
                <w:rFonts w:ascii="Arial" w:hAnsi="Arial" w:cs="Arial"/>
              </w:rPr>
              <w:t xml:space="preserve"> 58.590.974 </w:t>
            </w:r>
          </w:p>
        </w:tc>
      </w:tr>
      <w:tr w:rsidR="00A464A8" w:rsidRPr="0016093C" w:rsidTr="00392DDB">
        <w:trPr>
          <w:trHeight w:val="20"/>
          <w:jc w:val="center"/>
        </w:trPr>
        <w:tc>
          <w:tcPr>
            <w:tcW w:w="5621" w:type="dxa"/>
          </w:tcPr>
          <w:p w:rsidR="00A464A8" w:rsidRDefault="00A464A8" w:rsidP="002F1085">
            <w:pPr>
              <w:outlineLvl w:val="0"/>
              <w:rPr>
                <w:rFonts w:ascii="Arial" w:hAnsi="Arial" w:cs="Arial"/>
              </w:rPr>
            </w:pPr>
            <w:r>
              <w:rPr>
                <w:rFonts w:ascii="Arial" w:hAnsi="Arial" w:cs="Arial"/>
              </w:rPr>
              <w:t>Cuenta en participación sobre los resultados de la filial</w:t>
            </w:r>
          </w:p>
        </w:tc>
        <w:tc>
          <w:tcPr>
            <w:tcW w:w="1077" w:type="dxa"/>
          </w:tcPr>
          <w:p w:rsidR="00A464A8" w:rsidRPr="006123FF" w:rsidRDefault="00A464A8" w:rsidP="002F1085">
            <w:pPr>
              <w:jc w:val="right"/>
              <w:outlineLvl w:val="0"/>
              <w:rPr>
                <w:rFonts w:ascii="Arial" w:hAnsi="Arial" w:cs="Arial"/>
              </w:rPr>
            </w:pPr>
          </w:p>
        </w:tc>
        <w:tc>
          <w:tcPr>
            <w:tcW w:w="160" w:type="dxa"/>
          </w:tcPr>
          <w:p w:rsidR="00A464A8" w:rsidRPr="00D94D6E" w:rsidRDefault="00A464A8" w:rsidP="002F1085">
            <w:pPr>
              <w:ind w:right="57"/>
              <w:jc w:val="right"/>
              <w:outlineLvl w:val="0"/>
              <w:rPr>
                <w:rFonts w:ascii="Arial" w:hAnsi="Arial" w:cs="Arial"/>
                <w:highlight w:val="yellow"/>
              </w:rPr>
            </w:pPr>
          </w:p>
        </w:tc>
        <w:tc>
          <w:tcPr>
            <w:tcW w:w="1547" w:type="dxa"/>
          </w:tcPr>
          <w:p w:rsidR="00A464A8" w:rsidRPr="0016093C" w:rsidRDefault="00A464A8" w:rsidP="00B91E96">
            <w:pPr>
              <w:ind w:right="57"/>
              <w:outlineLvl w:val="0"/>
              <w:rPr>
                <w:rFonts w:ascii="Arial" w:hAnsi="Arial" w:cs="Arial"/>
              </w:rPr>
            </w:pPr>
          </w:p>
        </w:tc>
        <w:tc>
          <w:tcPr>
            <w:tcW w:w="160" w:type="dxa"/>
          </w:tcPr>
          <w:p w:rsidR="00A464A8" w:rsidRPr="0016093C" w:rsidRDefault="00A464A8" w:rsidP="00B91E96">
            <w:pPr>
              <w:ind w:right="57"/>
              <w:outlineLvl w:val="0"/>
              <w:rPr>
                <w:rFonts w:ascii="Arial" w:hAnsi="Arial" w:cs="Arial"/>
              </w:rPr>
            </w:pPr>
          </w:p>
        </w:tc>
        <w:tc>
          <w:tcPr>
            <w:tcW w:w="1515" w:type="dxa"/>
          </w:tcPr>
          <w:p w:rsidR="00A464A8" w:rsidRPr="0016093C" w:rsidRDefault="00A464A8" w:rsidP="00B91E96">
            <w:pPr>
              <w:ind w:right="57"/>
              <w:outlineLvl w:val="0"/>
              <w:rPr>
                <w:rFonts w:ascii="Arial" w:hAnsi="Arial" w:cs="Arial"/>
              </w:rPr>
            </w:pPr>
          </w:p>
        </w:tc>
      </w:tr>
      <w:tr w:rsidR="00984572" w:rsidRPr="0016093C" w:rsidTr="00392DDB">
        <w:trPr>
          <w:trHeight w:val="20"/>
          <w:jc w:val="center"/>
        </w:trPr>
        <w:tc>
          <w:tcPr>
            <w:tcW w:w="5621" w:type="dxa"/>
          </w:tcPr>
          <w:p w:rsidR="00984572" w:rsidRDefault="00392DDB" w:rsidP="00071D19">
            <w:pPr>
              <w:outlineLvl w:val="0"/>
              <w:rPr>
                <w:rFonts w:ascii="Arial" w:hAnsi="Arial" w:cs="Arial"/>
              </w:rPr>
            </w:pPr>
            <w:r>
              <w:rPr>
                <w:rFonts w:ascii="Arial" w:hAnsi="Arial" w:cs="Arial"/>
              </w:rPr>
              <w:t xml:space="preserve">       </w:t>
            </w:r>
            <w:r w:rsidR="00984572">
              <w:rPr>
                <w:rFonts w:ascii="Arial" w:hAnsi="Arial" w:cs="Arial"/>
              </w:rPr>
              <w:t>no consolidada</w:t>
            </w:r>
          </w:p>
        </w:tc>
        <w:tc>
          <w:tcPr>
            <w:tcW w:w="1077" w:type="dxa"/>
          </w:tcPr>
          <w:p w:rsidR="00984572" w:rsidRPr="006123FF" w:rsidRDefault="00984572" w:rsidP="002F1085">
            <w:pPr>
              <w:jc w:val="right"/>
              <w:outlineLvl w:val="0"/>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Borders>
              <w:bottom w:val="single" w:sz="4" w:space="0" w:color="auto"/>
            </w:tcBorders>
          </w:tcPr>
          <w:p w:rsidR="00984572" w:rsidRPr="008323BB" w:rsidRDefault="00984572" w:rsidP="00B91E96">
            <w:pPr>
              <w:ind w:right="57"/>
              <w:jc w:val="right"/>
              <w:outlineLvl w:val="0"/>
              <w:rPr>
                <w:rFonts w:ascii="Arial" w:hAnsi="Arial" w:cs="Arial"/>
              </w:rPr>
            </w:pPr>
            <w:r w:rsidRPr="008323BB">
              <w:rPr>
                <w:rFonts w:ascii="Arial" w:hAnsi="Arial" w:cs="Arial"/>
              </w:rPr>
              <w:t xml:space="preserve"> - </w:t>
            </w:r>
          </w:p>
        </w:tc>
        <w:tc>
          <w:tcPr>
            <w:tcW w:w="160" w:type="dxa"/>
          </w:tcPr>
          <w:p w:rsidR="00984572" w:rsidRPr="008323BB" w:rsidRDefault="00984572" w:rsidP="00B91E96">
            <w:pPr>
              <w:ind w:right="57"/>
              <w:outlineLvl w:val="0"/>
              <w:rPr>
                <w:rFonts w:ascii="Arial" w:hAnsi="Arial" w:cs="Arial"/>
              </w:rPr>
            </w:pPr>
          </w:p>
        </w:tc>
        <w:tc>
          <w:tcPr>
            <w:tcW w:w="1515" w:type="dxa"/>
            <w:tcBorders>
              <w:bottom w:val="single" w:sz="4" w:space="0" w:color="auto"/>
            </w:tcBorders>
          </w:tcPr>
          <w:p w:rsidR="00984572" w:rsidRPr="00A0510B" w:rsidRDefault="00B91E96" w:rsidP="00B91E96">
            <w:pPr>
              <w:ind w:right="-57"/>
              <w:rPr>
                <w:rFonts w:ascii="Arial" w:hAnsi="Arial" w:cs="Arial"/>
                <w:snapToGrid/>
              </w:rPr>
            </w:pPr>
            <w:r>
              <w:rPr>
                <w:rFonts w:ascii="Arial" w:hAnsi="Arial" w:cs="Arial"/>
                <w:snapToGrid/>
              </w:rPr>
              <w:t xml:space="preserve">   </w:t>
            </w:r>
            <w:r w:rsidR="00984572" w:rsidRPr="00A0510B">
              <w:rPr>
                <w:rFonts w:ascii="Arial" w:hAnsi="Arial" w:cs="Arial"/>
                <w:snapToGrid/>
              </w:rPr>
              <w:t xml:space="preserve"> (35.154.582)</w:t>
            </w:r>
          </w:p>
        </w:tc>
      </w:tr>
      <w:tr w:rsidR="00CC2ECE" w:rsidRPr="0016093C" w:rsidTr="00392DDB">
        <w:trPr>
          <w:trHeight w:val="70"/>
          <w:jc w:val="center"/>
        </w:trPr>
        <w:tc>
          <w:tcPr>
            <w:tcW w:w="5621" w:type="dxa"/>
          </w:tcPr>
          <w:p w:rsidR="00CC2ECE" w:rsidRDefault="00CC2ECE" w:rsidP="000F6A1D">
            <w:pPr>
              <w:outlineLvl w:val="0"/>
              <w:rPr>
                <w:rFonts w:ascii="Arial" w:hAnsi="Arial" w:cs="Arial"/>
              </w:rPr>
            </w:pPr>
          </w:p>
        </w:tc>
        <w:tc>
          <w:tcPr>
            <w:tcW w:w="1077" w:type="dxa"/>
          </w:tcPr>
          <w:p w:rsidR="00CC2ECE" w:rsidRPr="006123FF" w:rsidRDefault="00CC2ECE" w:rsidP="000F6A1D">
            <w:pPr>
              <w:jc w:val="right"/>
              <w:outlineLvl w:val="0"/>
              <w:rPr>
                <w:rFonts w:ascii="Arial" w:hAnsi="Arial" w:cs="Arial"/>
              </w:rPr>
            </w:pPr>
          </w:p>
        </w:tc>
        <w:tc>
          <w:tcPr>
            <w:tcW w:w="160" w:type="dxa"/>
          </w:tcPr>
          <w:p w:rsidR="00CC2ECE" w:rsidRPr="00D94D6E" w:rsidRDefault="00CC2ECE" w:rsidP="000F6A1D">
            <w:pPr>
              <w:ind w:right="57"/>
              <w:jc w:val="right"/>
              <w:outlineLvl w:val="0"/>
              <w:rPr>
                <w:rFonts w:ascii="Arial" w:hAnsi="Arial" w:cs="Arial"/>
                <w:highlight w:val="yellow"/>
              </w:rPr>
            </w:pPr>
          </w:p>
        </w:tc>
        <w:tc>
          <w:tcPr>
            <w:tcW w:w="1547" w:type="dxa"/>
            <w:tcBorders>
              <w:top w:val="single" w:sz="4" w:space="0" w:color="auto"/>
            </w:tcBorders>
          </w:tcPr>
          <w:p w:rsidR="00CC2ECE" w:rsidRPr="0016093C" w:rsidRDefault="00CC2ECE" w:rsidP="00B91E96">
            <w:pPr>
              <w:ind w:right="57"/>
              <w:outlineLvl w:val="0"/>
              <w:rPr>
                <w:rFonts w:ascii="Arial" w:hAnsi="Arial" w:cs="Arial"/>
              </w:rPr>
            </w:pPr>
          </w:p>
        </w:tc>
        <w:tc>
          <w:tcPr>
            <w:tcW w:w="160" w:type="dxa"/>
          </w:tcPr>
          <w:p w:rsidR="00CC2ECE" w:rsidRPr="0016093C" w:rsidRDefault="00CC2ECE" w:rsidP="00B91E96">
            <w:pPr>
              <w:ind w:right="57"/>
              <w:outlineLvl w:val="0"/>
              <w:rPr>
                <w:rFonts w:ascii="Arial" w:hAnsi="Arial" w:cs="Arial"/>
              </w:rPr>
            </w:pPr>
          </w:p>
        </w:tc>
        <w:tc>
          <w:tcPr>
            <w:tcW w:w="1515" w:type="dxa"/>
            <w:tcBorders>
              <w:top w:val="single" w:sz="4" w:space="0" w:color="auto"/>
            </w:tcBorders>
          </w:tcPr>
          <w:p w:rsidR="00CC2ECE" w:rsidRPr="0016093C" w:rsidRDefault="00CC2ECE" w:rsidP="00B91E96">
            <w:pPr>
              <w:ind w:right="57"/>
              <w:outlineLvl w:val="0"/>
              <w:rPr>
                <w:rFonts w:ascii="Arial" w:hAnsi="Arial" w:cs="Arial"/>
              </w:rPr>
            </w:pPr>
          </w:p>
        </w:tc>
      </w:tr>
      <w:tr w:rsidR="00984572" w:rsidRPr="0016093C" w:rsidTr="00392DDB">
        <w:trPr>
          <w:trHeight w:val="20"/>
          <w:jc w:val="center"/>
        </w:trPr>
        <w:tc>
          <w:tcPr>
            <w:tcW w:w="5621" w:type="dxa"/>
          </w:tcPr>
          <w:p w:rsidR="00984572" w:rsidRDefault="00984572" w:rsidP="000F6A1D">
            <w:pPr>
              <w:outlineLvl w:val="0"/>
              <w:rPr>
                <w:rFonts w:ascii="Arial" w:hAnsi="Arial" w:cs="Arial"/>
              </w:rPr>
            </w:pPr>
          </w:p>
        </w:tc>
        <w:tc>
          <w:tcPr>
            <w:tcW w:w="1077" w:type="dxa"/>
          </w:tcPr>
          <w:p w:rsidR="00984572" w:rsidRPr="006123FF" w:rsidRDefault="00984572" w:rsidP="000F6A1D">
            <w:pPr>
              <w:jc w:val="right"/>
              <w:outlineLvl w:val="0"/>
              <w:rPr>
                <w:rFonts w:ascii="Arial" w:hAnsi="Arial" w:cs="Arial"/>
              </w:rPr>
            </w:pPr>
          </w:p>
        </w:tc>
        <w:tc>
          <w:tcPr>
            <w:tcW w:w="160" w:type="dxa"/>
          </w:tcPr>
          <w:p w:rsidR="00984572" w:rsidRPr="00D94D6E" w:rsidRDefault="00984572" w:rsidP="000F6A1D">
            <w:pPr>
              <w:ind w:right="57"/>
              <w:jc w:val="right"/>
              <w:outlineLvl w:val="0"/>
              <w:rPr>
                <w:rFonts w:ascii="Arial" w:hAnsi="Arial" w:cs="Arial"/>
                <w:highlight w:val="yellow"/>
              </w:rPr>
            </w:pPr>
          </w:p>
        </w:tc>
        <w:tc>
          <w:tcPr>
            <w:tcW w:w="1547" w:type="dxa"/>
            <w:tcBorders>
              <w:bottom w:val="single" w:sz="4" w:space="0" w:color="auto"/>
            </w:tcBorders>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B91E96">
              <w:rPr>
                <w:rFonts w:ascii="Arial" w:hAnsi="Arial" w:cs="Arial"/>
              </w:rPr>
              <w:t xml:space="preserve">   </w:t>
            </w:r>
            <w:r w:rsidRPr="008323BB">
              <w:rPr>
                <w:rFonts w:ascii="Arial" w:hAnsi="Arial" w:cs="Arial"/>
              </w:rPr>
              <w:t xml:space="preserve">731.840.824 </w:t>
            </w:r>
          </w:p>
        </w:tc>
        <w:tc>
          <w:tcPr>
            <w:tcW w:w="160" w:type="dxa"/>
          </w:tcPr>
          <w:p w:rsidR="00984572" w:rsidRPr="008323BB" w:rsidRDefault="00984572" w:rsidP="00B91E96">
            <w:pPr>
              <w:ind w:right="57"/>
              <w:outlineLvl w:val="0"/>
              <w:rPr>
                <w:rFonts w:ascii="Arial" w:hAnsi="Arial" w:cs="Arial"/>
              </w:rPr>
            </w:pPr>
          </w:p>
        </w:tc>
        <w:tc>
          <w:tcPr>
            <w:tcW w:w="1515" w:type="dxa"/>
            <w:tcBorders>
              <w:bottom w:val="single" w:sz="4" w:space="0" w:color="auto"/>
            </w:tcBorders>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B91E96">
              <w:rPr>
                <w:rFonts w:ascii="Arial" w:hAnsi="Arial" w:cs="Arial"/>
              </w:rPr>
              <w:t xml:space="preserve">    </w:t>
            </w:r>
            <w:r w:rsidRPr="008323BB">
              <w:rPr>
                <w:rFonts w:ascii="Arial" w:hAnsi="Arial" w:cs="Arial"/>
              </w:rPr>
              <w:t xml:space="preserve">92.812.238 </w:t>
            </w:r>
          </w:p>
        </w:tc>
      </w:tr>
      <w:tr w:rsidR="00A464A8" w:rsidRPr="0016093C" w:rsidTr="00392DDB">
        <w:trPr>
          <w:trHeight w:val="196"/>
          <w:jc w:val="center"/>
        </w:trPr>
        <w:tc>
          <w:tcPr>
            <w:tcW w:w="5621" w:type="dxa"/>
          </w:tcPr>
          <w:p w:rsidR="00A464A8" w:rsidRDefault="00A464A8" w:rsidP="002F1085">
            <w:pPr>
              <w:outlineLvl w:val="0"/>
              <w:rPr>
                <w:rFonts w:ascii="Arial" w:hAnsi="Arial" w:cs="Arial"/>
              </w:rPr>
            </w:pPr>
          </w:p>
        </w:tc>
        <w:tc>
          <w:tcPr>
            <w:tcW w:w="1077" w:type="dxa"/>
          </w:tcPr>
          <w:p w:rsidR="00A464A8" w:rsidRPr="006123FF" w:rsidRDefault="00A464A8" w:rsidP="002F1085">
            <w:pPr>
              <w:jc w:val="right"/>
              <w:outlineLvl w:val="0"/>
              <w:rPr>
                <w:rFonts w:ascii="Arial" w:hAnsi="Arial" w:cs="Arial"/>
              </w:rPr>
            </w:pPr>
          </w:p>
        </w:tc>
        <w:tc>
          <w:tcPr>
            <w:tcW w:w="160" w:type="dxa"/>
          </w:tcPr>
          <w:p w:rsidR="00A464A8" w:rsidRPr="00D94D6E" w:rsidRDefault="00A464A8" w:rsidP="002F1085">
            <w:pPr>
              <w:ind w:right="57"/>
              <w:jc w:val="right"/>
              <w:outlineLvl w:val="0"/>
              <w:rPr>
                <w:rFonts w:ascii="Arial" w:hAnsi="Arial" w:cs="Arial"/>
                <w:highlight w:val="yellow"/>
              </w:rPr>
            </w:pPr>
          </w:p>
        </w:tc>
        <w:tc>
          <w:tcPr>
            <w:tcW w:w="1547" w:type="dxa"/>
            <w:tcBorders>
              <w:top w:val="single" w:sz="4" w:space="0" w:color="auto"/>
            </w:tcBorders>
          </w:tcPr>
          <w:p w:rsidR="00A464A8" w:rsidRPr="0016093C" w:rsidRDefault="00A464A8" w:rsidP="00B91E96">
            <w:pPr>
              <w:ind w:right="57"/>
              <w:outlineLvl w:val="0"/>
              <w:rPr>
                <w:rFonts w:ascii="Arial" w:hAnsi="Arial" w:cs="Arial"/>
              </w:rPr>
            </w:pPr>
          </w:p>
        </w:tc>
        <w:tc>
          <w:tcPr>
            <w:tcW w:w="160" w:type="dxa"/>
          </w:tcPr>
          <w:p w:rsidR="00A464A8" w:rsidRPr="0016093C" w:rsidRDefault="00A464A8" w:rsidP="00B91E96">
            <w:pPr>
              <w:ind w:right="57"/>
              <w:outlineLvl w:val="0"/>
              <w:rPr>
                <w:rFonts w:ascii="Arial" w:hAnsi="Arial" w:cs="Arial"/>
              </w:rPr>
            </w:pPr>
          </w:p>
        </w:tc>
        <w:tc>
          <w:tcPr>
            <w:tcW w:w="1515" w:type="dxa"/>
            <w:tcBorders>
              <w:top w:val="single" w:sz="4" w:space="0" w:color="auto"/>
            </w:tcBorders>
          </w:tcPr>
          <w:p w:rsidR="00A464A8" w:rsidRPr="0016093C" w:rsidRDefault="00A464A8" w:rsidP="00B91E96">
            <w:pPr>
              <w:ind w:right="57"/>
              <w:outlineLvl w:val="0"/>
              <w:rPr>
                <w:rFonts w:ascii="Arial" w:hAnsi="Arial" w:cs="Arial"/>
              </w:rPr>
            </w:pPr>
          </w:p>
        </w:tc>
      </w:tr>
      <w:tr w:rsidR="00984572" w:rsidRPr="0016093C" w:rsidTr="00392DDB">
        <w:trPr>
          <w:trHeight w:val="20"/>
          <w:jc w:val="center"/>
        </w:trPr>
        <w:tc>
          <w:tcPr>
            <w:tcW w:w="5621" w:type="dxa"/>
          </w:tcPr>
          <w:p w:rsidR="00984572" w:rsidRPr="003318C9" w:rsidRDefault="00984572" w:rsidP="00776F55">
            <w:pPr>
              <w:ind w:left="431"/>
              <w:outlineLvl w:val="0"/>
              <w:rPr>
                <w:rFonts w:ascii="Arial" w:hAnsi="Arial" w:cs="Arial"/>
              </w:rPr>
            </w:pPr>
            <w:r>
              <w:rPr>
                <w:rFonts w:ascii="Arial" w:hAnsi="Arial" w:cs="Arial"/>
              </w:rPr>
              <w:t>Utilidad</w:t>
            </w:r>
            <w:r w:rsidR="005E1527">
              <w:rPr>
                <w:rFonts w:ascii="Arial" w:hAnsi="Arial" w:cs="Arial"/>
              </w:rPr>
              <w:t xml:space="preserve"> </w:t>
            </w:r>
            <w:r>
              <w:rPr>
                <w:rFonts w:ascii="Arial" w:hAnsi="Arial" w:cs="Arial"/>
              </w:rPr>
              <w:t>integral total</w:t>
            </w:r>
          </w:p>
        </w:tc>
        <w:tc>
          <w:tcPr>
            <w:tcW w:w="1077" w:type="dxa"/>
          </w:tcPr>
          <w:p w:rsidR="00984572" w:rsidRPr="006123FF" w:rsidRDefault="00984572" w:rsidP="002F1085">
            <w:pPr>
              <w:jc w:val="right"/>
              <w:outlineLvl w:val="0"/>
              <w:rPr>
                <w:rFonts w:ascii="Arial" w:hAnsi="Arial" w:cs="Arial"/>
              </w:rPr>
            </w:pPr>
          </w:p>
        </w:tc>
        <w:tc>
          <w:tcPr>
            <w:tcW w:w="160" w:type="dxa"/>
          </w:tcPr>
          <w:p w:rsidR="00984572" w:rsidRPr="00D94D6E" w:rsidRDefault="00984572" w:rsidP="002F1085">
            <w:pPr>
              <w:ind w:right="57"/>
              <w:jc w:val="right"/>
              <w:outlineLvl w:val="0"/>
              <w:rPr>
                <w:rFonts w:ascii="Arial" w:hAnsi="Arial" w:cs="Arial"/>
                <w:highlight w:val="yellow"/>
              </w:rPr>
            </w:pPr>
          </w:p>
        </w:tc>
        <w:tc>
          <w:tcPr>
            <w:tcW w:w="1547" w:type="dxa"/>
            <w:tcBorders>
              <w:bottom w:val="double" w:sz="4" w:space="0" w:color="auto"/>
            </w:tcBorders>
          </w:tcPr>
          <w:p w:rsidR="00984572" w:rsidRPr="008323BB" w:rsidRDefault="00B91E96" w:rsidP="00B91E96">
            <w:pPr>
              <w:ind w:right="57"/>
              <w:outlineLvl w:val="0"/>
              <w:rPr>
                <w:rFonts w:ascii="Arial" w:hAnsi="Arial" w:cs="Arial"/>
              </w:rPr>
            </w:pPr>
            <w:r>
              <w:rPr>
                <w:rFonts w:ascii="Arial" w:hAnsi="Arial" w:cs="Arial"/>
              </w:rPr>
              <w:t xml:space="preserve">    </w:t>
            </w:r>
            <w:r w:rsidR="00681D3A" w:rsidRPr="00681D3A">
              <w:rPr>
                <w:rFonts w:ascii="Arial" w:hAnsi="Arial" w:cs="Arial"/>
              </w:rPr>
              <w:t>240.976.136</w:t>
            </w:r>
          </w:p>
        </w:tc>
        <w:tc>
          <w:tcPr>
            <w:tcW w:w="160" w:type="dxa"/>
          </w:tcPr>
          <w:p w:rsidR="00984572" w:rsidRPr="008323BB" w:rsidRDefault="00984572" w:rsidP="00B91E96">
            <w:pPr>
              <w:ind w:right="57"/>
              <w:outlineLvl w:val="0"/>
              <w:rPr>
                <w:rFonts w:ascii="Arial" w:hAnsi="Arial" w:cs="Arial"/>
              </w:rPr>
            </w:pPr>
          </w:p>
        </w:tc>
        <w:tc>
          <w:tcPr>
            <w:tcW w:w="1515" w:type="dxa"/>
            <w:tcBorders>
              <w:bottom w:val="double" w:sz="4" w:space="0" w:color="auto"/>
            </w:tcBorders>
          </w:tcPr>
          <w:p w:rsidR="00984572" w:rsidRPr="008323BB" w:rsidRDefault="00984572" w:rsidP="00B91E96">
            <w:pPr>
              <w:ind w:right="57"/>
              <w:outlineLvl w:val="0"/>
              <w:rPr>
                <w:rFonts w:ascii="Arial" w:hAnsi="Arial" w:cs="Arial"/>
              </w:rPr>
            </w:pPr>
            <w:r w:rsidRPr="008323BB">
              <w:rPr>
                <w:rFonts w:ascii="Arial" w:hAnsi="Arial" w:cs="Arial"/>
              </w:rPr>
              <w:t xml:space="preserve"> </w:t>
            </w:r>
            <w:r w:rsidR="00B91E96">
              <w:rPr>
                <w:rFonts w:ascii="Arial" w:hAnsi="Arial" w:cs="Arial"/>
              </w:rPr>
              <w:t xml:space="preserve">  </w:t>
            </w:r>
            <w:r w:rsidRPr="008323BB">
              <w:rPr>
                <w:rFonts w:ascii="Arial" w:hAnsi="Arial" w:cs="Arial"/>
              </w:rPr>
              <w:t xml:space="preserve">204.551.533 </w:t>
            </w:r>
          </w:p>
        </w:tc>
      </w:tr>
      <w:bookmarkEnd w:id="0"/>
    </w:tbl>
    <w:p w:rsidR="00D851FF" w:rsidRDefault="00D851FF" w:rsidP="00D851FF">
      <w:pPr>
        <w:jc w:val="center"/>
        <w:outlineLvl w:val="0"/>
        <w:rPr>
          <w:rFonts w:ascii="Arial" w:hAnsi="Arial" w:cs="Arial"/>
          <w:b/>
        </w:rPr>
      </w:pPr>
    </w:p>
    <w:p w:rsidR="00D851FF" w:rsidRDefault="00D851FF" w:rsidP="00D851FF">
      <w:pPr>
        <w:jc w:val="center"/>
        <w:outlineLvl w:val="0"/>
        <w:rPr>
          <w:rFonts w:ascii="Arial" w:hAnsi="Arial" w:cs="Arial"/>
          <w:b/>
        </w:rPr>
      </w:pPr>
    </w:p>
    <w:p w:rsidR="00D851FF" w:rsidRDefault="00D851FF" w:rsidP="00D851FF">
      <w:pPr>
        <w:jc w:val="center"/>
        <w:outlineLvl w:val="0"/>
        <w:rPr>
          <w:rFonts w:ascii="Arial" w:hAnsi="Arial" w:cs="Arial"/>
          <w:b/>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Pr="000F7DF7" w:rsidRDefault="00D851FF" w:rsidP="00D851FF">
      <w:pPr>
        <w:jc w:val="center"/>
        <w:rPr>
          <w:rFonts w:ascii="Arial" w:hAnsi="Arial" w:cs="Arial"/>
        </w:rPr>
      </w:pPr>
      <w:r w:rsidRPr="000F7DF7">
        <w:rPr>
          <w:rFonts w:ascii="Arial" w:hAnsi="Arial" w:cs="Arial"/>
        </w:rPr>
        <w:t>Las notas adjuntas (</w:t>
      </w:r>
      <w:smartTag w:uri="urn:schemas-microsoft-com:office:smarttags" w:element="metricconverter">
        <w:smartTagPr>
          <w:attr w:name="ProductID" w:val="1 a"/>
        </w:smartTagPr>
        <w:r w:rsidRPr="000F7DF7">
          <w:rPr>
            <w:rFonts w:ascii="Arial" w:hAnsi="Arial" w:cs="Arial"/>
          </w:rPr>
          <w:t>1 a</w:t>
        </w:r>
      </w:smartTag>
      <w:r w:rsidRPr="000F7DF7">
        <w:rPr>
          <w:rFonts w:ascii="Arial" w:hAnsi="Arial" w:cs="Arial"/>
        </w:rPr>
        <w:t xml:space="preserve"> la </w:t>
      </w:r>
      <w:r w:rsidR="00565EF1">
        <w:rPr>
          <w:rFonts w:ascii="Arial" w:hAnsi="Arial" w:cs="Arial"/>
        </w:rPr>
        <w:t>19</w:t>
      </w:r>
      <w:r w:rsidRPr="000F7DF7">
        <w:rPr>
          <w:rFonts w:ascii="Arial" w:hAnsi="Arial" w:cs="Arial"/>
        </w:rPr>
        <w:t>) son parte</w:t>
      </w:r>
    </w:p>
    <w:p w:rsidR="00D851FF" w:rsidRDefault="00D851FF" w:rsidP="00D851FF">
      <w:pPr>
        <w:jc w:val="center"/>
        <w:outlineLvl w:val="0"/>
        <w:rPr>
          <w:rFonts w:ascii="Arial" w:hAnsi="Arial" w:cs="Arial"/>
          <w:b/>
        </w:rPr>
      </w:pPr>
      <w:r w:rsidRPr="000F7DF7">
        <w:rPr>
          <w:rFonts w:ascii="Arial" w:hAnsi="Arial" w:cs="Arial"/>
        </w:rPr>
        <w:t>integral de estos estados financiero</w:t>
      </w:r>
      <w:r>
        <w:rPr>
          <w:rFonts w:ascii="Arial" w:hAnsi="Arial" w:cs="Arial"/>
        </w:rPr>
        <w:t>s</w:t>
      </w:r>
    </w:p>
    <w:p w:rsidR="00D851FF" w:rsidRDefault="00D851FF" w:rsidP="00D851FF">
      <w:pPr>
        <w:jc w:val="center"/>
        <w:outlineLvl w:val="0"/>
        <w:rPr>
          <w:rFonts w:ascii="Arial" w:hAnsi="Arial" w:cs="Arial"/>
          <w:b/>
        </w:rPr>
      </w:pPr>
    </w:p>
    <w:p w:rsidR="00D851FF" w:rsidRPr="00357591" w:rsidRDefault="00D851FF" w:rsidP="00D851FF">
      <w:pPr>
        <w:rPr>
          <w:rFonts w:ascii="Arial" w:hAnsi="Arial" w:cs="Arial"/>
        </w:rPr>
        <w:sectPr w:rsidR="00D851FF" w:rsidRPr="00357591" w:rsidSect="00392DDB">
          <w:headerReference w:type="even" r:id="rId16"/>
          <w:headerReference w:type="default" r:id="rId17"/>
          <w:footerReference w:type="default" r:id="rId18"/>
          <w:headerReference w:type="first" r:id="rId19"/>
          <w:footnotePr>
            <w:numRestart w:val="eachSect"/>
          </w:footnotePr>
          <w:pgSz w:w="12242" w:h="15842" w:code="159"/>
          <w:pgMar w:top="1418" w:right="902" w:bottom="851" w:left="1134" w:header="709" w:footer="709" w:gutter="0"/>
          <w:pgNumType w:start="2"/>
          <w:cols w:space="720"/>
          <w:docGrid w:linePitch="272"/>
        </w:sectPr>
      </w:pPr>
    </w:p>
    <w:p w:rsidR="00D851FF" w:rsidRDefault="00D851FF" w:rsidP="008C195F">
      <w:pPr>
        <w:jc w:val="right"/>
        <w:rPr>
          <w:rFonts w:ascii="Arial" w:hAnsi="Arial" w:cs="Arial"/>
          <w:b/>
        </w:rPr>
      </w:pPr>
    </w:p>
    <w:p w:rsidR="00D851FF" w:rsidRPr="000F7DF7" w:rsidRDefault="00D851FF" w:rsidP="00D851FF">
      <w:pPr>
        <w:jc w:val="center"/>
        <w:outlineLvl w:val="0"/>
        <w:rPr>
          <w:rFonts w:ascii="Arial" w:hAnsi="Arial" w:cs="Arial"/>
          <w:b/>
        </w:rPr>
      </w:pPr>
    </w:p>
    <w:p w:rsidR="00D851FF" w:rsidRPr="00A1234C" w:rsidRDefault="00E74B8E" w:rsidP="00D851FF">
      <w:pPr>
        <w:jc w:val="center"/>
        <w:outlineLvl w:val="0"/>
        <w:rPr>
          <w:rFonts w:ascii="Arial" w:hAnsi="Arial" w:cs="Arial"/>
          <w:b/>
        </w:rPr>
      </w:pPr>
      <w:r>
        <w:rPr>
          <w:rFonts w:ascii="Arial" w:hAnsi="Arial" w:cs="Arial"/>
          <w:b/>
        </w:rPr>
        <w:t>INVERSIONES CRECEPYMES</w:t>
      </w:r>
      <w:r w:rsidR="00D851FF">
        <w:rPr>
          <w:rFonts w:ascii="Arial" w:hAnsi="Arial" w:cs="Arial"/>
          <w:b/>
        </w:rPr>
        <w:t>, C.A.</w:t>
      </w:r>
    </w:p>
    <w:p w:rsidR="00D851FF" w:rsidRPr="00A1234C" w:rsidRDefault="00D851FF" w:rsidP="00D851FF">
      <w:pPr>
        <w:pStyle w:val="Fecha"/>
        <w:spacing w:after="0" w:line="240" w:lineRule="auto"/>
        <w:rPr>
          <w:rFonts w:ascii="Arial" w:hAnsi="Arial" w:cs="Arial"/>
          <w:kern w:val="0"/>
          <w:sz w:val="20"/>
        </w:rPr>
      </w:pPr>
      <w:r w:rsidRPr="00A1234C">
        <w:rPr>
          <w:rFonts w:ascii="Arial" w:hAnsi="Arial" w:cs="Arial"/>
          <w:kern w:val="0"/>
          <w:sz w:val="20"/>
        </w:rPr>
        <w:t>ESTADO</w:t>
      </w:r>
      <w:r>
        <w:rPr>
          <w:rFonts w:ascii="Arial" w:hAnsi="Arial" w:cs="Arial"/>
          <w:kern w:val="0"/>
          <w:sz w:val="20"/>
        </w:rPr>
        <w:t>S</w:t>
      </w:r>
      <w:r w:rsidRPr="00A1234C">
        <w:rPr>
          <w:rFonts w:ascii="Arial" w:hAnsi="Arial" w:cs="Arial"/>
          <w:kern w:val="0"/>
          <w:sz w:val="20"/>
        </w:rPr>
        <w:t xml:space="preserve"> DE C</w:t>
      </w:r>
      <w:r>
        <w:rPr>
          <w:rFonts w:ascii="Arial" w:hAnsi="Arial" w:cs="Arial"/>
          <w:kern w:val="0"/>
          <w:sz w:val="20"/>
        </w:rPr>
        <w:t xml:space="preserve">AMBIOS EN EL </w:t>
      </w:r>
      <w:r w:rsidRPr="00A1234C">
        <w:rPr>
          <w:rFonts w:ascii="Arial" w:hAnsi="Arial" w:cs="Arial"/>
          <w:kern w:val="0"/>
          <w:sz w:val="20"/>
        </w:rPr>
        <w:t>PATRIMONIO</w:t>
      </w:r>
    </w:p>
    <w:p w:rsidR="00D851FF" w:rsidRPr="00D060AC" w:rsidRDefault="00D851FF" w:rsidP="00D851FF">
      <w:pPr>
        <w:jc w:val="center"/>
        <w:rPr>
          <w:rFonts w:ascii="Arial" w:hAnsi="Arial" w:cs="Arial"/>
        </w:rPr>
      </w:pPr>
      <w:r w:rsidRPr="00D060AC">
        <w:rPr>
          <w:rFonts w:ascii="Arial" w:hAnsi="Arial" w:cs="Arial"/>
        </w:rPr>
        <w:t xml:space="preserve">Por </w:t>
      </w:r>
      <w:r>
        <w:rPr>
          <w:rFonts w:ascii="Arial" w:hAnsi="Arial" w:cs="Arial"/>
        </w:rPr>
        <w:t>los</w:t>
      </w:r>
      <w:r w:rsidRPr="00D060AC">
        <w:rPr>
          <w:rFonts w:ascii="Arial" w:hAnsi="Arial" w:cs="Arial"/>
        </w:rPr>
        <w:t xml:space="preserve"> año</w:t>
      </w:r>
      <w:r>
        <w:rPr>
          <w:rFonts w:ascii="Arial" w:hAnsi="Arial" w:cs="Arial"/>
        </w:rPr>
        <w:t>s</w:t>
      </w:r>
      <w:r w:rsidRPr="00D060AC">
        <w:rPr>
          <w:rFonts w:ascii="Arial" w:hAnsi="Arial" w:cs="Arial"/>
        </w:rPr>
        <w:t xml:space="preserve"> terminado</w:t>
      </w:r>
      <w:r>
        <w:rPr>
          <w:rFonts w:ascii="Arial" w:hAnsi="Arial" w:cs="Arial"/>
        </w:rPr>
        <w:t>s</w:t>
      </w:r>
      <w:r w:rsidRPr="00D060AC">
        <w:rPr>
          <w:rFonts w:ascii="Arial" w:hAnsi="Arial" w:cs="Arial"/>
        </w:rPr>
        <w:t xml:space="preserve"> el </w:t>
      </w:r>
      <w:r w:rsidR="00E74B8E">
        <w:rPr>
          <w:rFonts w:ascii="Arial" w:hAnsi="Arial" w:cs="Arial"/>
        </w:rPr>
        <w:t>31 de diciembre de 2016 y 2015</w:t>
      </w:r>
    </w:p>
    <w:p w:rsidR="00D851FF" w:rsidRPr="00A1234C" w:rsidRDefault="00E74B8E" w:rsidP="00D851FF">
      <w:pPr>
        <w:jc w:val="center"/>
        <w:rPr>
          <w:rFonts w:ascii="Arial" w:hAnsi="Arial" w:cs="Arial"/>
        </w:rPr>
      </w:pPr>
      <w:r>
        <w:rPr>
          <w:rFonts w:ascii="Arial" w:hAnsi="Arial" w:cs="Arial"/>
        </w:rPr>
        <w:t>(Expresado en bolívares</w:t>
      </w:r>
      <w:r w:rsidR="005E1527">
        <w:rPr>
          <w:rFonts w:ascii="Arial" w:hAnsi="Arial" w:cs="Arial"/>
        </w:rPr>
        <w:t xml:space="preserve"> constantes</w:t>
      </w:r>
      <w:r w:rsidR="00D851FF" w:rsidRPr="00A1234C">
        <w:rPr>
          <w:rFonts w:ascii="Arial" w:hAnsi="Arial" w:cs="Arial"/>
        </w:rPr>
        <w:t>)</w:t>
      </w:r>
    </w:p>
    <w:p w:rsidR="00D851FF" w:rsidRPr="000F7DF7" w:rsidRDefault="00D851FF" w:rsidP="00D851FF">
      <w:pPr>
        <w:jc w:val="center"/>
        <w:rPr>
          <w:rFonts w:ascii="Arial" w:hAnsi="Arial" w:cs="Arial"/>
        </w:rPr>
      </w:pPr>
      <w:r w:rsidRPr="00A1234C">
        <w:rPr>
          <w:rFonts w:ascii="Arial" w:hAnsi="Arial" w:cs="Arial"/>
        </w:rPr>
        <w:t>_______________________</w:t>
      </w:r>
    </w:p>
    <w:p w:rsidR="00D851FF" w:rsidRDefault="00D851FF" w:rsidP="00D851FF">
      <w:pPr>
        <w:jc w:val="center"/>
      </w:pPr>
    </w:p>
    <w:tbl>
      <w:tblPr>
        <w:tblW w:w="14512" w:type="dxa"/>
        <w:jc w:val="center"/>
        <w:tblLayout w:type="fixed"/>
        <w:tblCellMar>
          <w:left w:w="70" w:type="dxa"/>
          <w:right w:w="70" w:type="dxa"/>
        </w:tblCellMar>
        <w:tblLook w:val="0000" w:firstRow="0" w:lastRow="0" w:firstColumn="0" w:lastColumn="0" w:noHBand="0" w:noVBand="0"/>
      </w:tblPr>
      <w:tblGrid>
        <w:gridCol w:w="3686"/>
        <w:gridCol w:w="709"/>
        <w:gridCol w:w="160"/>
        <w:gridCol w:w="1198"/>
        <w:gridCol w:w="160"/>
        <w:gridCol w:w="1175"/>
        <w:gridCol w:w="160"/>
        <w:gridCol w:w="1360"/>
        <w:gridCol w:w="39"/>
        <w:gridCol w:w="121"/>
        <w:gridCol w:w="39"/>
        <w:gridCol w:w="1197"/>
        <w:gridCol w:w="160"/>
        <w:gridCol w:w="1400"/>
        <w:gridCol w:w="160"/>
        <w:gridCol w:w="1399"/>
        <w:gridCol w:w="160"/>
        <w:gridCol w:w="39"/>
        <w:gridCol w:w="1137"/>
        <w:gridCol w:w="53"/>
      </w:tblGrid>
      <w:tr w:rsidR="00565EF1" w:rsidRPr="00776F55" w:rsidTr="008C195F">
        <w:trPr>
          <w:trHeight w:val="277"/>
          <w:jc w:val="center"/>
        </w:trPr>
        <w:tc>
          <w:tcPr>
            <w:tcW w:w="3686" w:type="dxa"/>
          </w:tcPr>
          <w:p w:rsidR="00565EF1" w:rsidRPr="00776F55" w:rsidRDefault="00565EF1" w:rsidP="00182437">
            <w:pPr>
              <w:jc w:val="both"/>
              <w:rPr>
                <w:rFonts w:ascii="Arial" w:hAnsi="Arial" w:cs="Arial"/>
                <w:sz w:val="18"/>
                <w:szCs w:val="18"/>
              </w:rPr>
            </w:pPr>
          </w:p>
        </w:tc>
        <w:tc>
          <w:tcPr>
            <w:tcW w:w="709" w:type="dxa"/>
          </w:tcPr>
          <w:p w:rsidR="00565EF1" w:rsidRPr="00776F55" w:rsidRDefault="00565EF1" w:rsidP="00182437">
            <w:pPr>
              <w:jc w:val="both"/>
              <w:rPr>
                <w:rFonts w:ascii="Arial" w:hAnsi="Arial" w:cs="Arial"/>
                <w:sz w:val="18"/>
                <w:szCs w:val="18"/>
              </w:rPr>
            </w:pPr>
          </w:p>
        </w:tc>
        <w:tc>
          <w:tcPr>
            <w:tcW w:w="160" w:type="dxa"/>
          </w:tcPr>
          <w:p w:rsidR="00565EF1" w:rsidRPr="00776F55" w:rsidRDefault="00565EF1" w:rsidP="000F6A1D">
            <w:pPr>
              <w:jc w:val="both"/>
              <w:rPr>
                <w:rFonts w:ascii="Arial" w:hAnsi="Arial" w:cs="Arial"/>
                <w:sz w:val="18"/>
                <w:szCs w:val="18"/>
              </w:rPr>
            </w:pPr>
          </w:p>
        </w:tc>
        <w:tc>
          <w:tcPr>
            <w:tcW w:w="1198" w:type="dxa"/>
          </w:tcPr>
          <w:p w:rsidR="00565EF1" w:rsidRPr="00776F55" w:rsidRDefault="00565EF1" w:rsidP="000F6A1D">
            <w:pPr>
              <w:ind w:right="58"/>
              <w:jc w:val="right"/>
              <w:rPr>
                <w:rFonts w:ascii="Arial" w:hAnsi="Arial" w:cs="Arial"/>
                <w:sz w:val="18"/>
                <w:szCs w:val="18"/>
                <w:lang w:val="es-MX"/>
              </w:rPr>
            </w:pPr>
          </w:p>
        </w:tc>
        <w:tc>
          <w:tcPr>
            <w:tcW w:w="160" w:type="dxa"/>
          </w:tcPr>
          <w:p w:rsidR="00565EF1" w:rsidRPr="00776F55" w:rsidRDefault="00565EF1" w:rsidP="000F6A1D">
            <w:pPr>
              <w:ind w:right="58"/>
              <w:jc w:val="right"/>
              <w:rPr>
                <w:rFonts w:ascii="Arial" w:hAnsi="Arial" w:cs="Arial"/>
                <w:sz w:val="18"/>
                <w:szCs w:val="18"/>
                <w:lang w:val="es-MX"/>
              </w:rPr>
            </w:pPr>
          </w:p>
        </w:tc>
        <w:tc>
          <w:tcPr>
            <w:tcW w:w="1175" w:type="dxa"/>
          </w:tcPr>
          <w:p w:rsidR="00565EF1" w:rsidRPr="00776F55" w:rsidRDefault="00565EF1" w:rsidP="000F6A1D">
            <w:pPr>
              <w:ind w:right="58"/>
              <w:jc w:val="right"/>
              <w:rPr>
                <w:rFonts w:ascii="Arial" w:hAnsi="Arial" w:cs="Arial"/>
                <w:sz w:val="18"/>
                <w:szCs w:val="18"/>
                <w:lang w:val="es-MX"/>
              </w:rPr>
            </w:pPr>
          </w:p>
        </w:tc>
        <w:tc>
          <w:tcPr>
            <w:tcW w:w="160" w:type="dxa"/>
          </w:tcPr>
          <w:p w:rsidR="00565EF1" w:rsidRPr="00776F55" w:rsidRDefault="00565EF1" w:rsidP="000F6A1D">
            <w:pPr>
              <w:ind w:right="58"/>
              <w:jc w:val="right"/>
              <w:rPr>
                <w:rFonts w:ascii="Arial" w:hAnsi="Arial" w:cs="Arial"/>
                <w:sz w:val="18"/>
                <w:szCs w:val="18"/>
                <w:lang w:val="es-MX"/>
              </w:rPr>
            </w:pPr>
          </w:p>
        </w:tc>
        <w:tc>
          <w:tcPr>
            <w:tcW w:w="1360" w:type="dxa"/>
          </w:tcPr>
          <w:p w:rsidR="00565EF1" w:rsidRPr="00776F55" w:rsidRDefault="00565EF1" w:rsidP="000F6A1D">
            <w:pPr>
              <w:ind w:right="58"/>
              <w:jc w:val="right"/>
              <w:rPr>
                <w:rFonts w:ascii="Arial" w:hAnsi="Arial" w:cs="Arial"/>
                <w:sz w:val="18"/>
                <w:szCs w:val="18"/>
                <w:lang w:val="es-MX"/>
              </w:rPr>
            </w:pPr>
          </w:p>
        </w:tc>
        <w:tc>
          <w:tcPr>
            <w:tcW w:w="160" w:type="dxa"/>
            <w:gridSpan w:val="2"/>
          </w:tcPr>
          <w:p w:rsidR="00565EF1" w:rsidRPr="00776F55" w:rsidRDefault="00565EF1" w:rsidP="000F6A1D">
            <w:pPr>
              <w:ind w:right="58"/>
              <w:jc w:val="right"/>
              <w:rPr>
                <w:rFonts w:ascii="Arial" w:hAnsi="Arial" w:cs="Arial"/>
                <w:sz w:val="18"/>
                <w:szCs w:val="18"/>
                <w:lang w:val="es-MX"/>
              </w:rPr>
            </w:pPr>
          </w:p>
        </w:tc>
        <w:tc>
          <w:tcPr>
            <w:tcW w:w="1236" w:type="dxa"/>
            <w:gridSpan w:val="2"/>
          </w:tcPr>
          <w:p w:rsidR="00565EF1" w:rsidRPr="00776F55" w:rsidRDefault="00565EF1" w:rsidP="000F6A1D">
            <w:pPr>
              <w:ind w:right="58"/>
              <w:jc w:val="right"/>
              <w:rPr>
                <w:rFonts w:ascii="Arial" w:hAnsi="Arial" w:cs="Arial"/>
                <w:sz w:val="18"/>
                <w:szCs w:val="18"/>
                <w:lang w:val="es-MX"/>
              </w:rPr>
            </w:pPr>
          </w:p>
        </w:tc>
        <w:tc>
          <w:tcPr>
            <w:tcW w:w="160" w:type="dxa"/>
          </w:tcPr>
          <w:p w:rsidR="00565EF1" w:rsidRPr="00776F55" w:rsidRDefault="00565EF1" w:rsidP="000F6A1D">
            <w:pPr>
              <w:ind w:right="57"/>
              <w:jc w:val="right"/>
              <w:rPr>
                <w:rFonts w:ascii="Arial" w:hAnsi="Arial" w:cs="Arial"/>
                <w:sz w:val="18"/>
                <w:szCs w:val="18"/>
                <w:lang w:val="es-MX"/>
              </w:rPr>
            </w:pPr>
          </w:p>
        </w:tc>
        <w:tc>
          <w:tcPr>
            <w:tcW w:w="1400" w:type="dxa"/>
            <w:vAlign w:val="bottom"/>
          </w:tcPr>
          <w:p w:rsidR="00565EF1" w:rsidRPr="00776F55" w:rsidRDefault="00565EF1" w:rsidP="000F6A1D">
            <w:pPr>
              <w:jc w:val="center"/>
              <w:rPr>
                <w:rFonts w:ascii="Arial" w:hAnsi="Arial" w:cs="Arial"/>
                <w:sz w:val="18"/>
                <w:szCs w:val="18"/>
                <w:lang w:val="es-MX"/>
              </w:rPr>
            </w:pPr>
          </w:p>
        </w:tc>
        <w:tc>
          <w:tcPr>
            <w:tcW w:w="160" w:type="dxa"/>
          </w:tcPr>
          <w:p w:rsidR="00565EF1" w:rsidRPr="00776F55" w:rsidRDefault="00565EF1" w:rsidP="000F6A1D">
            <w:pPr>
              <w:ind w:right="57"/>
              <w:jc w:val="right"/>
              <w:rPr>
                <w:rFonts w:ascii="Arial" w:hAnsi="Arial" w:cs="Arial"/>
                <w:sz w:val="18"/>
                <w:szCs w:val="18"/>
                <w:lang w:val="es-MX"/>
              </w:rPr>
            </w:pPr>
          </w:p>
        </w:tc>
        <w:tc>
          <w:tcPr>
            <w:tcW w:w="1399" w:type="dxa"/>
            <w:vAlign w:val="bottom"/>
          </w:tcPr>
          <w:p w:rsidR="00565EF1" w:rsidRPr="00776F55" w:rsidRDefault="00565EF1" w:rsidP="000F6A1D">
            <w:pPr>
              <w:jc w:val="center"/>
              <w:rPr>
                <w:rFonts w:ascii="Arial" w:hAnsi="Arial" w:cs="Arial"/>
                <w:sz w:val="18"/>
                <w:szCs w:val="18"/>
                <w:lang w:val="es-MX"/>
              </w:rPr>
            </w:pPr>
          </w:p>
        </w:tc>
        <w:tc>
          <w:tcPr>
            <w:tcW w:w="160" w:type="dxa"/>
          </w:tcPr>
          <w:p w:rsidR="00565EF1" w:rsidRPr="00776F55" w:rsidRDefault="00565EF1" w:rsidP="000F6A1D">
            <w:pPr>
              <w:ind w:right="58"/>
              <w:jc w:val="right"/>
              <w:rPr>
                <w:rFonts w:ascii="Arial" w:hAnsi="Arial" w:cs="Arial"/>
                <w:sz w:val="18"/>
                <w:szCs w:val="18"/>
                <w:lang w:val="es-MX"/>
              </w:rPr>
            </w:pPr>
          </w:p>
        </w:tc>
        <w:tc>
          <w:tcPr>
            <w:tcW w:w="1229" w:type="dxa"/>
            <w:gridSpan w:val="3"/>
          </w:tcPr>
          <w:p w:rsidR="00565EF1" w:rsidRPr="00776F55" w:rsidRDefault="00565EF1" w:rsidP="000F6A1D">
            <w:pPr>
              <w:ind w:right="58"/>
              <w:jc w:val="right"/>
              <w:rPr>
                <w:rFonts w:ascii="Arial" w:hAnsi="Arial" w:cs="Arial"/>
                <w:sz w:val="18"/>
                <w:szCs w:val="18"/>
                <w:lang w:val="es-MX"/>
              </w:rPr>
            </w:pPr>
          </w:p>
        </w:tc>
      </w:tr>
      <w:tr w:rsidR="00565EF1" w:rsidRPr="00776F55" w:rsidTr="008C195F">
        <w:trPr>
          <w:trHeight w:val="277"/>
          <w:jc w:val="center"/>
        </w:trPr>
        <w:tc>
          <w:tcPr>
            <w:tcW w:w="3686" w:type="dxa"/>
          </w:tcPr>
          <w:p w:rsidR="00565EF1" w:rsidRPr="00776F55" w:rsidRDefault="00565EF1" w:rsidP="00182437">
            <w:pPr>
              <w:jc w:val="both"/>
              <w:rPr>
                <w:rFonts w:ascii="Arial" w:hAnsi="Arial" w:cs="Arial"/>
                <w:sz w:val="18"/>
                <w:szCs w:val="18"/>
              </w:rPr>
            </w:pPr>
          </w:p>
        </w:tc>
        <w:tc>
          <w:tcPr>
            <w:tcW w:w="709" w:type="dxa"/>
          </w:tcPr>
          <w:p w:rsidR="00565EF1" w:rsidRPr="00776F55" w:rsidRDefault="00565EF1" w:rsidP="00182437">
            <w:pPr>
              <w:jc w:val="both"/>
              <w:rPr>
                <w:rFonts w:ascii="Arial" w:hAnsi="Arial" w:cs="Arial"/>
                <w:sz w:val="18"/>
                <w:szCs w:val="18"/>
              </w:rPr>
            </w:pPr>
          </w:p>
        </w:tc>
        <w:tc>
          <w:tcPr>
            <w:tcW w:w="160" w:type="dxa"/>
          </w:tcPr>
          <w:p w:rsidR="00565EF1" w:rsidRPr="00776F55" w:rsidRDefault="00565EF1" w:rsidP="002F1085">
            <w:pPr>
              <w:jc w:val="both"/>
              <w:rPr>
                <w:rFonts w:ascii="Arial" w:hAnsi="Arial" w:cs="Arial"/>
                <w:sz w:val="18"/>
                <w:szCs w:val="18"/>
              </w:rPr>
            </w:pPr>
          </w:p>
        </w:tc>
        <w:tc>
          <w:tcPr>
            <w:tcW w:w="5449" w:type="dxa"/>
            <w:gridSpan w:val="9"/>
            <w:tcBorders>
              <w:bottom w:val="single" w:sz="4" w:space="0" w:color="auto"/>
            </w:tcBorders>
            <w:vAlign w:val="bottom"/>
          </w:tcPr>
          <w:p w:rsidR="00565EF1" w:rsidRPr="00776F55" w:rsidRDefault="00565EF1" w:rsidP="00565EF1">
            <w:pPr>
              <w:ind w:right="58"/>
              <w:jc w:val="center"/>
              <w:rPr>
                <w:rFonts w:ascii="Arial" w:hAnsi="Arial" w:cs="Arial"/>
                <w:sz w:val="18"/>
                <w:szCs w:val="18"/>
                <w:lang w:val="es-MX"/>
              </w:rPr>
            </w:pPr>
            <w:r w:rsidRPr="00776F55">
              <w:rPr>
                <w:rFonts w:ascii="Arial" w:hAnsi="Arial" w:cs="Arial"/>
                <w:sz w:val="18"/>
                <w:szCs w:val="18"/>
                <w:lang w:val="es-MX"/>
              </w:rPr>
              <w:t>Capital social</w:t>
            </w:r>
          </w:p>
        </w:tc>
        <w:tc>
          <w:tcPr>
            <w:tcW w:w="160" w:type="dxa"/>
          </w:tcPr>
          <w:p w:rsidR="00565EF1" w:rsidRPr="00776F55" w:rsidRDefault="00565EF1" w:rsidP="002F1085">
            <w:pPr>
              <w:ind w:right="57"/>
              <w:jc w:val="right"/>
              <w:rPr>
                <w:rFonts w:ascii="Arial" w:hAnsi="Arial" w:cs="Arial"/>
                <w:sz w:val="18"/>
                <w:szCs w:val="18"/>
                <w:lang w:val="es-MX"/>
              </w:rPr>
            </w:pPr>
          </w:p>
        </w:tc>
        <w:tc>
          <w:tcPr>
            <w:tcW w:w="1400" w:type="dxa"/>
            <w:vAlign w:val="bottom"/>
          </w:tcPr>
          <w:p w:rsidR="00565EF1" w:rsidRPr="00776F55" w:rsidRDefault="00565EF1" w:rsidP="002F1085">
            <w:pPr>
              <w:jc w:val="center"/>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399" w:type="dxa"/>
            <w:vAlign w:val="bottom"/>
          </w:tcPr>
          <w:p w:rsidR="00565EF1" w:rsidRPr="00776F55" w:rsidRDefault="00565EF1" w:rsidP="002F1085">
            <w:pPr>
              <w:jc w:val="center"/>
              <w:rPr>
                <w:rFonts w:ascii="Arial" w:hAnsi="Arial" w:cs="Arial"/>
                <w:sz w:val="18"/>
                <w:szCs w:val="18"/>
                <w:lang w:val="es-MX"/>
              </w:rPr>
            </w:pPr>
          </w:p>
        </w:tc>
        <w:tc>
          <w:tcPr>
            <w:tcW w:w="160" w:type="dxa"/>
          </w:tcPr>
          <w:p w:rsidR="00565EF1" w:rsidRPr="00776F55" w:rsidRDefault="00565EF1" w:rsidP="002F1085">
            <w:pPr>
              <w:ind w:right="58"/>
              <w:jc w:val="right"/>
              <w:rPr>
                <w:rFonts w:ascii="Arial" w:hAnsi="Arial" w:cs="Arial"/>
                <w:sz w:val="18"/>
                <w:szCs w:val="18"/>
                <w:lang w:val="es-MX"/>
              </w:rPr>
            </w:pPr>
          </w:p>
        </w:tc>
        <w:tc>
          <w:tcPr>
            <w:tcW w:w="1229" w:type="dxa"/>
            <w:gridSpan w:val="3"/>
          </w:tcPr>
          <w:p w:rsidR="00565EF1" w:rsidRPr="00776F55" w:rsidRDefault="00565EF1" w:rsidP="002F1085">
            <w:pPr>
              <w:ind w:right="58"/>
              <w:jc w:val="right"/>
              <w:rPr>
                <w:rFonts w:ascii="Arial" w:hAnsi="Arial" w:cs="Arial"/>
                <w:sz w:val="18"/>
                <w:szCs w:val="18"/>
                <w:lang w:val="es-MX"/>
              </w:rPr>
            </w:pPr>
          </w:p>
        </w:tc>
      </w:tr>
      <w:tr w:rsidR="00565EF1" w:rsidRPr="00776F55" w:rsidTr="008C195F">
        <w:trPr>
          <w:gridAfter w:val="1"/>
          <w:wAfter w:w="53" w:type="dxa"/>
          <w:trHeight w:val="20"/>
          <w:jc w:val="center"/>
        </w:trPr>
        <w:tc>
          <w:tcPr>
            <w:tcW w:w="3686" w:type="dxa"/>
          </w:tcPr>
          <w:p w:rsidR="00565EF1" w:rsidRPr="00776F55" w:rsidRDefault="00565EF1" w:rsidP="00752248">
            <w:pPr>
              <w:jc w:val="both"/>
              <w:rPr>
                <w:rFonts w:ascii="Arial" w:hAnsi="Arial" w:cs="Arial"/>
                <w:sz w:val="18"/>
                <w:szCs w:val="18"/>
              </w:rPr>
            </w:pPr>
          </w:p>
        </w:tc>
        <w:tc>
          <w:tcPr>
            <w:tcW w:w="709" w:type="dxa"/>
            <w:vAlign w:val="bottom"/>
          </w:tcPr>
          <w:p w:rsidR="00565EF1" w:rsidRPr="00776F55" w:rsidRDefault="00565EF1" w:rsidP="00565EF1">
            <w:pPr>
              <w:jc w:val="center"/>
              <w:rPr>
                <w:rFonts w:ascii="Arial" w:hAnsi="Arial" w:cs="Arial"/>
                <w:sz w:val="18"/>
                <w:szCs w:val="18"/>
              </w:rPr>
            </w:pPr>
            <w:r w:rsidRPr="00776F55">
              <w:rPr>
                <w:rFonts w:ascii="Arial" w:hAnsi="Arial" w:cs="Arial"/>
                <w:sz w:val="18"/>
                <w:szCs w:val="18"/>
              </w:rPr>
              <w:t>Notas</w:t>
            </w:r>
          </w:p>
        </w:tc>
        <w:tc>
          <w:tcPr>
            <w:tcW w:w="160" w:type="dxa"/>
          </w:tcPr>
          <w:p w:rsidR="00565EF1" w:rsidRPr="00776F55" w:rsidRDefault="00565EF1" w:rsidP="002F1085">
            <w:pPr>
              <w:jc w:val="both"/>
              <w:rPr>
                <w:rFonts w:ascii="Arial" w:hAnsi="Arial" w:cs="Arial"/>
                <w:sz w:val="18"/>
                <w:szCs w:val="18"/>
              </w:rPr>
            </w:pPr>
          </w:p>
        </w:tc>
        <w:tc>
          <w:tcPr>
            <w:tcW w:w="1198" w:type="dxa"/>
            <w:tcBorders>
              <w:top w:val="single" w:sz="4" w:space="0" w:color="auto"/>
              <w:bottom w:val="single" w:sz="4" w:space="0" w:color="auto"/>
            </w:tcBorders>
            <w:vAlign w:val="bottom"/>
          </w:tcPr>
          <w:p w:rsidR="00565EF1" w:rsidRPr="00776F55" w:rsidRDefault="00DA6BE2" w:rsidP="00C30C0F">
            <w:pPr>
              <w:jc w:val="center"/>
              <w:rPr>
                <w:rFonts w:ascii="Arial" w:hAnsi="Arial" w:cs="Arial"/>
                <w:sz w:val="18"/>
                <w:szCs w:val="18"/>
                <w:lang w:val="es-MX"/>
              </w:rPr>
            </w:pPr>
            <w:r w:rsidRPr="00776F55">
              <w:rPr>
                <w:rFonts w:ascii="Arial" w:hAnsi="Arial" w:cs="Arial"/>
                <w:sz w:val="18"/>
                <w:szCs w:val="18"/>
                <w:lang w:val="es-MX"/>
              </w:rPr>
              <w:t>Pagado</w:t>
            </w:r>
          </w:p>
        </w:tc>
        <w:tc>
          <w:tcPr>
            <w:tcW w:w="160" w:type="dxa"/>
            <w:tcBorders>
              <w:top w:val="single" w:sz="4" w:space="0" w:color="auto"/>
            </w:tcBorders>
            <w:vAlign w:val="bottom"/>
          </w:tcPr>
          <w:p w:rsidR="00565EF1" w:rsidRPr="00776F55" w:rsidRDefault="00565EF1" w:rsidP="00C30C0F">
            <w:pPr>
              <w:jc w:val="center"/>
              <w:rPr>
                <w:rFonts w:ascii="Arial" w:hAnsi="Arial" w:cs="Arial"/>
                <w:sz w:val="18"/>
                <w:szCs w:val="18"/>
                <w:lang w:val="es-MX"/>
              </w:rPr>
            </w:pPr>
          </w:p>
        </w:tc>
        <w:tc>
          <w:tcPr>
            <w:tcW w:w="1175" w:type="dxa"/>
            <w:tcBorders>
              <w:top w:val="single" w:sz="4" w:space="0" w:color="auto"/>
              <w:bottom w:val="single" w:sz="4" w:space="0" w:color="auto"/>
            </w:tcBorders>
            <w:vAlign w:val="bottom"/>
          </w:tcPr>
          <w:p w:rsidR="00565EF1" w:rsidRPr="00776F55" w:rsidRDefault="00DA6BE2" w:rsidP="00C30C0F">
            <w:pPr>
              <w:jc w:val="center"/>
              <w:rPr>
                <w:rFonts w:ascii="Arial" w:hAnsi="Arial" w:cs="Arial"/>
                <w:sz w:val="18"/>
                <w:szCs w:val="18"/>
                <w:lang w:val="es-MX"/>
              </w:rPr>
            </w:pPr>
            <w:r w:rsidRPr="00776F55">
              <w:rPr>
                <w:rFonts w:ascii="Arial" w:hAnsi="Arial" w:cs="Arial"/>
                <w:sz w:val="18"/>
                <w:szCs w:val="18"/>
                <w:lang w:val="es-MX"/>
              </w:rPr>
              <w:t xml:space="preserve">Pendiente </w:t>
            </w:r>
            <w:r w:rsidR="00C30C0F" w:rsidRPr="00776F55">
              <w:rPr>
                <w:rFonts w:ascii="Arial" w:hAnsi="Arial" w:cs="Arial"/>
                <w:sz w:val="18"/>
                <w:szCs w:val="18"/>
                <w:lang w:val="es-MX"/>
              </w:rPr>
              <w:t>por autorización de la SUNAVAL</w:t>
            </w:r>
          </w:p>
        </w:tc>
        <w:tc>
          <w:tcPr>
            <w:tcW w:w="160" w:type="dxa"/>
            <w:vAlign w:val="bottom"/>
          </w:tcPr>
          <w:p w:rsidR="00565EF1" w:rsidRPr="00776F55" w:rsidRDefault="00565EF1" w:rsidP="00C30C0F">
            <w:pPr>
              <w:jc w:val="center"/>
              <w:rPr>
                <w:rFonts w:ascii="Arial" w:hAnsi="Arial" w:cs="Arial"/>
                <w:sz w:val="18"/>
                <w:szCs w:val="18"/>
                <w:lang w:val="es-MX"/>
              </w:rPr>
            </w:pPr>
          </w:p>
        </w:tc>
        <w:tc>
          <w:tcPr>
            <w:tcW w:w="1399" w:type="dxa"/>
            <w:gridSpan w:val="2"/>
            <w:tcBorders>
              <w:top w:val="single" w:sz="4" w:space="0" w:color="auto"/>
            </w:tcBorders>
            <w:vAlign w:val="bottom"/>
          </w:tcPr>
          <w:p w:rsidR="00565EF1" w:rsidRPr="00776F55" w:rsidRDefault="00C30C0F" w:rsidP="00C30C0F">
            <w:pPr>
              <w:jc w:val="center"/>
              <w:rPr>
                <w:rFonts w:ascii="Arial" w:hAnsi="Arial" w:cs="Arial"/>
                <w:sz w:val="18"/>
                <w:szCs w:val="18"/>
                <w:lang w:val="es-MX"/>
              </w:rPr>
            </w:pPr>
            <w:r w:rsidRPr="00776F55">
              <w:rPr>
                <w:rFonts w:ascii="Arial" w:hAnsi="Arial" w:cs="Arial"/>
                <w:sz w:val="18"/>
                <w:szCs w:val="18"/>
                <w:lang w:val="es-MX"/>
              </w:rPr>
              <w:t>Actualización</w:t>
            </w:r>
          </w:p>
        </w:tc>
        <w:tc>
          <w:tcPr>
            <w:tcW w:w="160" w:type="dxa"/>
            <w:gridSpan w:val="2"/>
            <w:tcBorders>
              <w:top w:val="single" w:sz="4" w:space="0" w:color="auto"/>
            </w:tcBorders>
            <w:vAlign w:val="bottom"/>
          </w:tcPr>
          <w:p w:rsidR="00565EF1" w:rsidRPr="00776F55" w:rsidRDefault="00565EF1" w:rsidP="00C30C0F">
            <w:pPr>
              <w:jc w:val="center"/>
              <w:rPr>
                <w:rFonts w:ascii="Arial" w:hAnsi="Arial" w:cs="Arial"/>
                <w:sz w:val="18"/>
                <w:szCs w:val="18"/>
                <w:lang w:val="es-MX"/>
              </w:rPr>
            </w:pPr>
          </w:p>
        </w:tc>
        <w:tc>
          <w:tcPr>
            <w:tcW w:w="1197" w:type="dxa"/>
            <w:tcBorders>
              <w:top w:val="single" w:sz="4" w:space="0" w:color="auto"/>
            </w:tcBorders>
            <w:vAlign w:val="bottom"/>
          </w:tcPr>
          <w:p w:rsidR="00565EF1" w:rsidRPr="00776F55" w:rsidRDefault="00C30C0F" w:rsidP="00C30C0F">
            <w:pPr>
              <w:jc w:val="center"/>
              <w:rPr>
                <w:rFonts w:ascii="Arial" w:hAnsi="Arial" w:cs="Arial"/>
                <w:sz w:val="18"/>
                <w:szCs w:val="18"/>
                <w:lang w:val="es-MX"/>
              </w:rPr>
            </w:pPr>
            <w:r w:rsidRPr="00776F55">
              <w:rPr>
                <w:rFonts w:ascii="Arial" w:hAnsi="Arial" w:cs="Arial"/>
                <w:sz w:val="18"/>
                <w:szCs w:val="18"/>
                <w:lang w:val="es-MX"/>
              </w:rPr>
              <w:t>Total</w:t>
            </w:r>
          </w:p>
        </w:tc>
        <w:tc>
          <w:tcPr>
            <w:tcW w:w="160" w:type="dxa"/>
            <w:vAlign w:val="bottom"/>
          </w:tcPr>
          <w:p w:rsidR="00565EF1" w:rsidRPr="00776F55" w:rsidRDefault="00565EF1" w:rsidP="00C30C0F">
            <w:pPr>
              <w:ind w:right="57"/>
              <w:jc w:val="center"/>
              <w:rPr>
                <w:rFonts w:ascii="Arial" w:hAnsi="Arial" w:cs="Arial"/>
                <w:sz w:val="18"/>
                <w:szCs w:val="18"/>
                <w:lang w:val="es-MX"/>
              </w:rPr>
            </w:pPr>
          </w:p>
        </w:tc>
        <w:tc>
          <w:tcPr>
            <w:tcW w:w="1400" w:type="dxa"/>
            <w:tcBorders>
              <w:bottom w:val="single" w:sz="4" w:space="0" w:color="auto"/>
            </w:tcBorders>
            <w:vAlign w:val="bottom"/>
          </w:tcPr>
          <w:p w:rsidR="00565EF1" w:rsidRPr="00776F55" w:rsidRDefault="004D6DA8" w:rsidP="00C30C0F">
            <w:pPr>
              <w:ind w:right="57"/>
              <w:jc w:val="center"/>
              <w:rPr>
                <w:rFonts w:ascii="Arial" w:hAnsi="Arial" w:cs="Arial"/>
                <w:sz w:val="18"/>
                <w:szCs w:val="18"/>
                <w:lang w:val="es-MX"/>
              </w:rPr>
            </w:pPr>
            <w:r w:rsidRPr="00776F55">
              <w:rPr>
                <w:rFonts w:ascii="Arial" w:hAnsi="Arial" w:cs="Arial"/>
                <w:sz w:val="18"/>
                <w:szCs w:val="18"/>
                <w:lang w:val="es-MX"/>
              </w:rPr>
              <w:t>Déficit acumulado</w:t>
            </w:r>
          </w:p>
        </w:tc>
        <w:tc>
          <w:tcPr>
            <w:tcW w:w="160" w:type="dxa"/>
            <w:vAlign w:val="bottom"/>
          </w:tcPr>
          <w:p w:rsidR="00565EF1" w:rsidRPr="00776F55" w:rsidRDefault="00565EF1" w:rsidP="00C30C0F">
            <w:pPr>
              <w:ind w:right="57"/>
              <w:jc w:val="center"/>
              <w:rPr>
                <w:rFonts w:ascii="Arial" w:hAnsi="Arial" w:cs="Arial"/>
                <w:sz w:val="18"/>
                <w:szCs w:val="18"/>
                <w:lang w:val="es-MX"/>
              </w:rPr>
            </w:pPr>
          </w:p>
        </w:tc>
        <w:tc>
          <w:tcPr>
            <w:tcW w:w="1399" w:type="dxa"/>
            <w:vAlign w:val="bottom"/>
          </w:tcPr>
          <w:p w:rsidR="00565EF1" w:rsidRPr="00776F55" w:rsidRDefault="00C30C0F" w:rsidP="00C30C0F">
            <w:pPr>
              <w:jc w:val="center"/>
              <w:rPr>
                <w:rFonts w:ascii="Arial" w:hAnsi="Arial" w:cs="Arial"/>
                <w:sz w:val="18"/>
                <w:szCs w:val="18"/>
                <w:lang w:val="es-MX"/>
              </w:rPr>
            </w:pPr>
            <w:r w:rsidRPr="00776F55">
              <w:rPr>
                <w:rFonts w:ascii="Arial" w:hAnsi="Arial" w:cs="Arial"/>
                <w:sz w:val="18"/>
                <w:szCs w:val="18"/>
                <w:lang w:val="es-MX"/>
              </w:rPr>
              <w:t xml:space="preserve">Otros </w:t>
            </w:r>
            <w:r w:rsidR="00565EF1" w:rsidRPr="00776F55">
              <w:rPr>
                <w:rFonts w:ascii="Arial" w:hAnsi="Arial" w:cs="Arial"/>
                <w:sz w:val="18"/>
                <w:szCs w:val="18"/>
                <w:lang w:val="es-MX"/>
              </w:rPr>
              <w:t>resultados integrales</w:t>
            </w:r>
          </w:p>
        </w:tc>
        <w:tc>
          <w:tcPr>
            <w:tcW w:w="199" w:type="dxa"/>
            <w:gridSpan w:val="2"/>
            <w:vAlign w:val="bottom"/>
          </w:tcPr>
          <w:p w:rsidR="00565EF1" w:rsidRPr="00776F55" w:rsidRDefault="00565EF1" w:rsidP="00C30C0F">
            <w:pPr>
              <w:ind w:right="58"/>
              <w:jc w:val="center"/>
              <w:rPr>
                <w:rFonts w:ascii="Arial" w:hAnsi="Arial" w:cs="Arial"/>
                <w:sz w:val="18"/>
                <w:szCs w:val="18"/>
                <w:lang w:val="es-MX"/>
              </w:rPr>
            </w:pPr>
          </w:p>
        </w:tc>
        <w:tc>
          <w:tcPr>
            <w:tcW w:w="1137" w:type="dxa"/>
            <w:vAlign w:val="bottom"/>
          </w:tcPr>
          <w:p w:rsidR="00565EF1" w:rsidRPr="00776F55" w:rsidRDefault="00565EF1" w:rsidP="00C30C0F">
            <w:pPr>
              <w:jc w:val="center"/>
              <w:rPr>
                <w:rFonts w:ascii="Arial" w:hAnsi="Arial" w:cs="Arial"/>
                <w:sz w:val="18"/>
                <w:szCs w:val="18"/>
                <w:lang w:val="es-MX"/>
              </w:rPr>
            </w:pPr>
            <w:r w:rsidRPr="00776F55">
              <w:rPr>
                <w:rFonts w:ascii="Arial" w:hAnsi="Arial" w:cs="Arial"/>
                <w:sz w:val="18"/>
                <w:szCs w:val="18"/>
                <w:lang w:val="es-MX"/>
              </w:rPr>
              <w:t>Total patrimonio</w:t>
            </w:r>
          </w:p>
        </w:tc>
      </w:tr>
      <w:tr w:rsidR="00565EF1" w:rsidRPr="00776F55" w:rsidTr="008C195F">
        <w:trPr>
          <w:trHeight w:val="20"/>
          <w:jc w:val="center"/>
        </w:trPr>
        <w:tc>
          <w:tcPr>
            <w:tcW w:w="3686" w:type="dxa"/>
          </w:tcPr>
          <w:p w:rsidR="00565EF1" w:rsidRPr="00776F55" w:rsidRDefault="00565EF1" w:rsidP="00182437">
            <w:pPr>
              <w:jc w:val="both"/>
              <w:rPr>
                <w:rFonts w:ascii="Arial" w:hAnsi="Arial" w:cs="Arial"/>
                <w:sz w:val="18"/>
                <w:szCs w:val="18"/>
              </w:rPr>
            </w:pPr>
          </w:p>
        </w:tc>
        <w:tc>
          <w:tcPr>
            <w:tcW w:w="709" w:type="dxa"/>
          </w:tcPr>
          <w:p w:rsidR="00565EF1" w:rsidRPr="00776F55" w:rsidRDefault="00565EF1" w:rsidP="00182437">
            <w:pPr>
              <w:jc w:val="both"/>
              <w:rPr>
                <w:rFonts w:ascii="Arial" w:hAnsi="Arial" w:cs="Arial"/>
                <w:sz w:val="18"/>
                <w:szCs w:val="18"/>
              </w:rPr>
            </w:pPr>
          </w:p>
        </w:tc>
        <w:tc>
          <w:tcPr>
            <w:tcW w:w="160" w:type="dxa"/>
          </w:tcPr>
          <w:p w:rsidR="00565EF1" w:rsidRPr="00776F55" w:rsidRDefault="00565EF1" w:rsidP="002F1085">
            <w:pPr>
              <w:jc w:val="both"/>
              <w:rPr>
                <w:rFonts w:ascii="Arial" w:hAnsi="Arial" w:cs="Arial"/>
                <w:sz w:val="18"/>
                <w:szCs w:val="18"/>
              </w:rPr>
            </w:pPr>
          </w:p>
        </w:tc>
        <w:tc>
          <w:tcPr>
            <w:tcW w:w="1198" w:type="dxa"/>
            <w:tcBorders>
              <w:top w:val="single" w:sz="4" w:space="0" w:color="auto"/>
            </w:tcBorders>
          </w:tcPr>
          <w:p w:rsidR="00565EF1" w:rsidRPr="00776F55" w:rsidRDefault="00565EF1" w:rsidP="000F6A1D">
            <w:pPr>
              <w:ind w:right="58"/>
              <w:jc w:val="right"/>
              <w:rPr>
                <w:rFonts w:ascii="Arial" w:hAnsi="Arial" w:cs="Arial"/>
                <w:sz w:val="18"/>
                <w:szCs w:val="18"/>
                <w:lang w:val="es-MX"/>
              </w:rPr>
            </w:pPr>
          </w:p>
        </w:tc>
        <w:tc>
          <w:tcPr>
            <w:tcW w:w="160" w:type="dxa"/>
          </w:tcPr>
          <w:p w:rsidR="00565EF1" w:rsidRPr="00776F55" w:rsidRDefault="00565EF1" w:rsidP="000F6A1D">
            <w:pPr>
              <w:ind w:right="58"/>
              <w:jc w:val="right"/>
              <w:rPr>
                <w:rFonts w:ascii="Arial" w:hAnsi="Arial" w:cs="Arial"/>
                <w:sz w:val="18"/>
                <w:szCs w:val="18"/>
                <w:lang w:val="es-MX"/>
              </w:rPr>
            </w:pPr>
          </w:p>
        </w:tc>
        <w:tc>
          <w:tcPr>
            <w:tcW w:w="1175" w:type="dxa"/>
            <w:tcBorders>
              <w:top w:val="single" w:sz="4" w:space="0" w:color="auto"/>
            </w:tcBorders>
          </w:tcPr>
          <w:p w:rsidR="00565EF1" w:rsidRPr="00776F55" w:rsidRDefault="00565EF1" w:rsidP="000F6A1D">
            <w:pPr>
              <w:ind w:right="58"/>
              <w:jc w:val="right"/>
              <w:rPr>
                <w:rFonts w:ascii="Arial" w:hAnsi="Arial" w:cs="Arial"/>
                <w:sz w:val="18"/>
                <w:szCs w:val="18"/>
                <w:lang w:val="es-MX"/>
              </w:rPr>
            </w:pPr>
          </w:p>
        </w:tc>
        <w:tc>
          <w:tcPr>
            <w:tcW w:w="160" w:type="dxa"/>
          </w:tcPr>
          <w:p w:rsidR="00565EF1" w:rsidRPr="00776F55" w:rsidRDefault="00565EF1" w:rsidP="000F6A1D">
            <w:pPr>
              <w:ind w:right="58"/>
              <w:jc w:val="right"/>
              <w:rPr>
                <w:rFonts w:ascii="Arial" w:hAnsi="Arial" w:cs="Arial"/>
                <w:sz w:val="18"/>
                <w:szCs w:val="18"/>
                <w:lang w:val="es-MX"/>
              </w:rPr>
            </w:pPr>
          </w:p>
        </w:tc>
        <w:tc>
          <w:tcPr>
            <w:tcW w:w="1360" w:type="dxa"/>
            <w:tcBorders>
              <w:top w:val="single" w:sz="4" w:space="0" w:color="auto"/>
            </w:tcBorders>
          </w:tcPr>
          <w:p w:rsidR="00565EF1" w:rsidRPr="00776F55" w:rsidRDefault="00565EF1" w:rsidP="000F6A1D">
            <w:pPr>
              <w:ind w:right="58"/>
              <w:jc w:val="right"/>
              <w:rPr>
                <w:rFonts w:ascii="Arial" w:hAnsi="Arial" w:cs="Arial"/>
                <w:sz w:val="18"/>
                <w:szCs w:val="18"/>
                <w:lang w:val="es-MX"/>
              </w:rPr>
            </w:pPr>
          </w:p>
        </w:tc>
        <w:tc>
          <w:tcPr>
            <w:tcW w:w="160" w:type="dxa"/>
            <w:gridSpan w:val="2"/>
            <w:tcBorders>
              <w:top w:val="single" w:sz="4" w:space="0" w:color="auto"/>
            </w:tcBorders>
          </w:tcPr>
          <w:p w:rsidR="00565EF1" w:rsidRPr="00776F55" w:rsidRDefault="00565EF1" w:rsidP="002F1085">
            <w:pPr>
              <w:ind w:right="58"/>
              <w:jc w:val="right"/>
              <w:rPr>
                <w:rFonts w:ascii="Arial" w:hAnsi="Arial" w:cs="Arial"/>
                <w:sz w:val="18"/>
                <w:szCs w:val="18"/>
                <w:lang w:val="es-MX"/>
              </w:rPr>
            </w:pPr>
          </w:p>
        </w:tc>
        <w:tc>
          <w:tcPr>
            <w:tcW w:w="1236" w:type="dxa"/>
            <w:gridSpan w:val="2"/>
            <w:tcBorders>
              <w:top w:val="single" w:sz="4" w:space="0" w:color="auto"/>
            </w:tcBorders>
          </w:tcPr>
          <w:p w:rsidR="00565EF1" w:rsidRPr="00776F55" w:rsidRDefault="00565EF1" w:rsidP="002F1085">
            <w:pPr>
              <w:ind w:right="58"/>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400" w:type="dxa"/>
            <w:tcBorders>
              <w:top w:val="single" w:sz="4" w:space="0" w:color="auto"/>
            </w:tcBorders>
          </w:tcPr>
          <w:p w:rsidR="00565EF1" w:rsidRPr="00776F55" w:rsidRDefault="00565EF1" w:rsidP="002F1085">
            <w:pPr>
              <w:ind w:right="57"/>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399" w:type="dxa"/>
            <w:tcBorders>
              <w:top w:val="single" w:sz="4" w:space="0" w:color="auto"/>
            </w:tcBorders>
          </w:tcPr>
          <w:p w:rsidR="00565EF1" w:rsidRPr="00776F55" w:rsidRDefault="00565EF1" w:rsidP="002F1085">
            <w:pPr>
              <w:ind w:right="57"/>
              <w:jc w:val="right"/>
              <w:rPr>
                <w:rFonts w:ascii="Arial" w:hAnsi="Arial" w:cs="Arial"/>
                <w:sz w:val="18"/>
                <w:szCs w:val="18"/>
                <w:lang w:val="es-MX"/>
              </w:rPr>
            </w:pPr>
          </w:p>
        </w:tc>
        <w:tc>
          <w:tcPr>
            <w:tcW w:w="160" w:type="dxa"/>
          </w:tcPr>
          <w:p w:rsidR="00565EF1" w:rsidRPr="00776F55" w:rsidRDefault="00565EF1" w:rsidP="002F1085">
            <w:pPr>
              <w:ind w:right="58"/>
              <w:jc w:val="right"/>
              <w:rPr>
                <w:rFonts w:ascii="Arial" w:hAnsi="Arial" w:cs="Arial"/>
                <w:sz w:val="18"/>
                <w:szCs w:val="18"/>
                <w:lang w:val="es-MX"/>
              </w:rPr>
            </w:pPr>
          </w:p>
        </w:tc>
        <w:tc>
          <w:tcPr>
            <w:tcW w:w="1229" w:type="dxa"/>
            <w:gridSpan w:val="3"/>
            <w:tcBorders>
              <w:top w:val="single" w:sz="4" w:space="0" w:color="auto"/>
            </w:tcBorders>
          </w:tcPr>
          <w:p w:rsidR="00565EF1" w:rsidRPr="00776F55" w:rsidRDefault="00565EF1" w:rsidP="002F1085">
            <w:pPr>
              <w:ind w:right="58"/>
              <w:jc w:val="right"/>
              <w:rPr>
                <w:rFonts w:ascii="Arial" w:hAnsi="Arial" w:cs="Arial"/>
                <w:sz w:val="18"/>
                <w:szCs w:val="18"/>
                <w:lang w:val="es-MX"/>
              </w:rPr>
            </w:pPr>
          </w:p>
        </w:tc>
      </w:tr>
      <w:tr w:rsidR="008323BB" w:rsidRPr="00776F55" w:rsidTr="008C195F">
        <w:trPr>
          <w:trHeight w:val="20"/>
          <w:jc w:val="center"/>
        </w:trPr>
        <w:tc>
          <w:tcPr>
            <w:tcW w:w="3686" w:type="dxa"/>
          </w:tcPr>
          <w:p w:rsidR="008323BB" w:rsidRPr="00776F55" w:rsidRDefault="008323BB" w:rsidP="002827BE">
            <w:pPr>
              <w:jc w:val="both"/>
              <w:rPr>
                <w:rFonts w:ascii="Arial" w:hAnsi="Arial" w:cs="Arial"/>
                <w:sz w:val="18"/>
                <w:szCs w:val="18"/>
                <w:lang w:val="es-MX"/>
              </w:rPr>
            </w:pPr>
            <w:r w:rsidRPr="00776F55">
              <w:rPr>
                <w:rFonts w:ascii="Arial" w:hAnsi="Arial" w:cs="Arial"/>
                <w:sz w:val="18"/>
                <w:szCs w:val="18"/>
                <w:lang w:val="es-MX"/>
              </w:rPr>
              <w:t xml:space="preserve">Saldos, al </w:t>
            </w:r>
            <w:r w:rsidRPr="00776F55">
              <w:rPr>
                <w:rFonts w:ascii="Arial" w:hAnsi="Arial" w:cs="Arial"/>
                <w:sz w:val="18"/>
                <w:szCs w:val="18"/>
              </w:rPr>
              <w:t xml:space="preserve">31 de diciembre </w:t>
            </w:r>
            <w:r w:rsidRPr="00776F55">
              <w:rPr>
                <w:rFonts w:ascii="Arial" w:hAnsi="Arial" w:cs="Arial"/>
                <w:sz w:val="18"/>
                <w:szCs w:val="18"/>
                <w:lang w:val="es-MX"/>
              </w:rPr>
              <w:t>de 201</w:t>
            </w:r>
            <w:r w:rsidR="002827BE" w:rsidRPr="00776F55">
              <w:rPr>
                <w:rFonts w:ascii="Arial" w:hAnsi="Arial" w:cs="Arial"/>
                <w:sz w:val="18"/>
                <w:szCs w:val="18"/>
                <w:lang w:val="es-MX"/>
              </w:rPr>
              <w:t>4</w:t>
            </w:r>
          </w:p>
        </w:tc>
        <w:tc>
          <w:tcPr>
            <w:tcW w:w="709" w:type="dxa"/>
          </w:tcPr>
          <w:p w:rsidR="008323BB" w:rsidRPr="004F2ED1" w:rsidRDefault="008323BB" w:rsidP="004F2ED1">
            <w:pPr>
              <w:jc w:val="center"/>
              <w:rPr>
                <w:rFonts w:ascii="Arial" w:hAnsi="Arial" w:cs="Arial"/>
                <w:sz w:val="16"/>
                <w:szCs w:val="18"/>
                <w:lang w:val="es-MX"/>
              </w:rPr>
            </w:pPr>
            <w:r w:rsidRPr="004F2ED1">
              <w:rPr>
                <w:rFonts w:ascii="Arial" w:hAnsi="Arial" w:cs="Arial"/>
                <w:sz w:val="16"/>
                <w:szCs w:val="18"/>
                <w:lang w:val="es-MX"/>
              </w:rPr>
              <w:t>3 y 10</w:t>
            </w:r>
          </w:p>
        </w:tc>
        <w:tc>
          <w:tcPr>
            <w:tcW w:w="160" w:type="dxa"/>
          </w:tcPr>
          <w:p w:rsidR="008323BB" w:rsidRPr="00776F55" w:rsidRDefault="008323BB" w:rsidP="002F1085">
            <w:pPr>
              <w:jc w:val="both"/>
              <w:rPr>
                <w:rFonts w:ascii="Arial" w:hAnsi="Arial" w:cs="Arial"/>
                <w:sz w:val="18"/>
                <w:szCs w:val="18"/>
                <w:lang w:val="es-MX"/>
              </w:rPr>
            </w:pPr>
          </w:p>
        </w:tc>
        <w:tc>
          <w:tcPr>
            <w:tcW w:w="1198"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4.163.704 </w:t>
            </w:r>
          </w:p>
        </w:tc>
        <w:tc>
          <w:tcPr>
            <w:tcW w:w="160" w:type="dxa"/>
          </w:tcPr>
          <w:p w:rsidR="008323BB" w:rsidRPr="004F2ED1" w:rsidRDefault="008323BB" w:rsidP="004F2ED1">
            <w:pPr>
              <w:ind w:right="57"/>
              <w:jc w:val="right"/>
              <w:outlineLvl w:val="0"/>
              <w:rPr>
                <w:rFonts w:ascii="Arial" w:hAnsi="Arial" w:cs="Arial"/>
                <w:sz w:val="18"/>
              </w:rPr>
            </w:pPr>
          </w:p>
        </w:tc>
        <w:tc>
          <w:tcPr>
            <w:tcW w:w="1175"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1.250.000 </w:t>
            </w:r>
          </w:p>
        </w:tc>
        <w:tc>
          <w:tcPr>
            <w:tcW w:w="160" w:type="dxa"/>
          </w:tcPr>
          <w:p w:rsidR="008323BB" w:rsidRPr="004F2ED1" w:rsidRDefault="008323BB" w:rsidP="004F2ED1">
            <w:pPr>
              <w:ind w:right="57"/>
              <w:jc w:val="right"/>
              <w:outlineLvl w:val="0"/>
              <w:rPr>
                <w:rFonts w:ascii="Arial" w:hAnsi="Arial" w:cs="Arial"/>
                <w:sz w:val="18"/>
              </w:rPr>
            </w:pPr>
          </w:p>
        </w:tc>
        <w:tc>
          <w:tcPr>
            <w:tcW w:w="1360"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166.510.537</w:t>
            </w:r>
          </w:p>
        </w:tc>
        <w:tc>
          <w:tcPr>
            <w:tcW w:w="160" w:type="dxa"/>
            <w:gridSpan w:val="2"/>
          </w:tcPr>
          <w:p w:rsidR="008323BB" w:rsidRPr="00776F55" w:rsidRDefault="008323BB" w:rsidP="008323BB">
            <w:pPr>
              <w:ind w:right="57"/>
              <w:jc w:val="right"/>
              <w:rPr>
                <w:rFonts w:ascii="Arial" w:hAnsi="Arial" w:cs="Arial"/>
                <w:sz w:val="18"/>
                <w:szCs w:val="18"/>
                <w:lang w:val="es-MX"/>
              </w:rPr>
            </w:pPr>
          </w:p>
        </w:tc>
        <w:tc>
          <w:tcPr>
            <w:tcW w:w="1236" w:type="dxa"/>
            <w:gridSpan w:val="2"/>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171.924.241 </w:t>
            </w:r>
          </w:p>
        </w:tc>
        <w:tc>
          <w:tcPr>
            <w:tcW w:w="160" w:type="dxa"/>
          </w:tcPr>
          <w:p w:rsidR="008323BB" w:rsidRPr="00776F55" w:rsidRDefault="008323BB" w:rsidP="008323BB">
            <w:pPr>
              <w:ind w:right="57"/>
              <w:jc w:val="right"/>
              <w:rPr>
                <w:rFonts w:ascii="Arial" w:hAnsi="Arial" w:cs="Arial"/>
                <w:sz w:val="18"/>
                <w:szCs w:val="18"/>
                <w:lang w:val="es-MX"/>
              </w:rPr>
            </w:pPr>
          </w:p>
        </w:tc>
        <w:tc>
          <w:tcPr>
            <w:tcW w:w="1400" w:type="dxa"/>
          </w:tcPr>
          <w:p w:rsidR="008323BB" w:rsidRPr="00392DDB" w:rsidRDefault="004F2ED1" w:rsidP="004F2ED1">
            <w:pPr>
              <w:ind w:right="-57"/>
              <w:jc w:val="center"/>
              <w:rPr>
                <w:rFonts w:ascii="Arial" w:hAnsi="Arial" w:cs="Arial"/>
                <w:snapToGrid/>
                <w:sz w:val="18"/>
              </w:rPr>
            </w:pPr>
            <w:r>
              <w:rPr>
                <w:rFonts w:ascii="Arial" w:hAnsi="Arial" w:cs="Arial"/>
                <w:snapToGrid/>
                <w:sz w:val="18"/>
              </w:rPr>
              <w:t xml:space="preserve">    </w:t>
            </w:r>
            <w:r w:rsidR="008323BB" w:rsidRPr="00392DDB">
              <w:rPr>
                <w:rFonts w:ascii="Arial" w:hAnsi="Arial" w:cs="Arial"/>
                <w:snapToGrid/>
                <w:sz w:val="18"/>
              </w:rPr>
              <w:t>(19.892.396)</w:t>
            </w:r>
          </w:p>
        </w:tc>
        <w:tc>
          <w:tcPr>
            <w:tcW w:w="160" w:type="dxa"/>
          </w:tcPr>
          <w:p w:rsidR="008323BB" w:rsidRPr="00776F55" w:rsidRDefault="008323BB" w:rsidP="008323BB">
            <w:pPr>
              <w:ind w:right="57"/>
              <w:jc w:val="right"/>
              <w:rPr>
                <w:rFonts w:ascii="Arial" w:hAnsi="Arial" w:cs="Arial"/>
                <w:sz w:val="18"/>
                <w:szCs w:val="18"/>
                <w:lang w:val="es-MX"/>
              </w:rPr>
            </w:pPr>
          </w:p>
        </w:tc>
        <w:tc>
          <w:tcPr>
            <w:tcW w:w="1399" w:type="dxa"/>
          </w:tcPr>
          <w:p w:rsidR="008323BB" w:rsidRPr="00776F55" w:rsidRDefault="008323BB" w:rsidP="00752248">
            <w:pPr>
              <w:ind w:right="57"/>
              <w:jc w:val="right"/>
              <w:rPr>
                <w:rFonts w:ascii="Arial" w:hAnsi="Arial" w:cs="Arial"/>
                <w:sz w:val="18"/>
                <w:szCs w:val="18"/>
                <w:lang w:val="es-MX"/>
              </w:rPr>
            </w:pPr>
            <w:r w:rsidRPr="00776F55">
              <w:rPr>
                <w:rFonts w:ascii="Arial" w:hAnsi="Arial" w:cs="Arial"/>
                <w:sz w:val="18"/>
                <w:szCs w:val="18"/>
                <w:lang w:val="es-MX"/>
              </w:rPr>
              <w:t xml:space="preserve"> 146.797.834 </w:t>
            </w:r>
          </w:p>
        </w:tc>
        <w:tc>
          <w:tcPr>
            <w:tcW w:w="160" w:type="dxa"/>
          </w:tcPr>
          <w:p w:rsidR="008323BB" w:rsidRPr="00776F55" w:rsidRDefault="008323BB" w:rsidP="008323BB">
            <w:pPr>
              <w:ind w:right="57"/>
              <w:jc w:val="right"/>
              <w:rPr>
                <w:rFonts w:ascii="Arial" w:hAnsi="Arial" w:cs="Arial"/>
                <w:sz w:val="18"/>
                <w:szCs w:val="18"/>
                <w:lang w:val="es-MX"/>
              </w:rPr>
            </w:pPr>
          </w:p>
        </w:tc>
        <w:tc>
          <w:tcPr>
            <w:tcW w:w="1229" w:type="dxa"/>
            <w:gridSpan w:val="3"/>
            <w:vAlign w:val="center"/>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298.829.679 </w:t>
            </w:r>
          </w:p>
        </w:tc>
      </w:tr>
      <w:tr w:rsidR="00565EF1" w:rsidRPr="00776F55" w:rsidTr="008C195F">
        <w:trPr>
          <w:trHeight w:val="20"/>
          <w:jc w:val="center"/>
        </w:trPr>
        <w:tc>
          <w:tcPr>
            <w:tcW w:w="3686" w:type="dxa"/>
          </w:tcPr>
          <w:p w:rsidR="00565EF1" w:rsidRPr="00776F55" w:rsidRDefault="00565EF1" w:rsidP="00182437">
            <w:pPr>
              <w:jc w:val="both"/>
              <w:rPr>
                <w:rFonts w:ascii="Arial" w:hAnsi="Arial" w:cs="Arial"/>
                <w:sz w:val="18"/>
                <w:szCs w:val="18"/>
                <w:lang w:val="es-MX"/>
              </w:rPr>
            </w:pPr>
          </w:p>
        </w:tc>
        <w:tc>
          <w:tcPr>
            <w:tcW w:w="709" w:type="dxa"/>
          </w:tcPr>
          <w:p w:rsidR="00565EF1" w:rsidRPr="004F2ED1" w:rsidRDefault="00565EF1" w:rsidP="004F2ED1">
            <w:pPr>
              <w:jc w:val="center"/>
              <w:rPr>
                <w:rFonts w:ascii="Arial" w:hAnsi="Arial" w:cs="Arial"/>
                <w:sz w:val="16"/>
                <w:szCs w:val="18"/>
                <w:lang w:val="es-MX"/>
              </w:rPr>
            </w:pPr>
          </w:p>
        </w:tc>
        <w:tc>
          <w:tcPr>
            <w:tcW w:w="160" w:type="dxa"/>
          </w:tcPr>
          <w:p w:rsidR="00565EF1" w:rsidRPr="00776F55" w:rsidRDefault="00565EF1" w:rsidP="002F1085">
            <w:pPr>
              <w:jc w:val="both"/>
              <w:rPr>
                <w:rFonts w:ascii="Arial" w:hAnsi="Arial" w:cs="Arial"/>
                <w:sz w:val="18"/>
                <w:szCs w:val="18"/>
                <w:lang w:val="es-MX"/>
              </w:rPr>
            </w:pPr>
          </w:p>
        </w:tc>
        <w:tc>
          <w:tcPr>
            <w:tcW w:w="1198" w:type="dxa"/>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175" w:type="dxa"/>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360" w:type="dxa"/>
          </w:tcPr>
          <w:p w:rsidR="00565EF1" w:rsidRPr="004F2ED1" w:rsidRDefault="00565EF1" w:rsidP="004F2ED1">
            <w:pPr>
              <w:ind w:right="57"/>
              <w:jc w:val="right"/>
              <w:outlineLvl w:val="0"/>
              <w:rPr>
                <w:rFonts w:ascii="Arial" w:hAnsi="Arial" w:cs="Arial"/>
                <w:sz w:val="18"/>
              </w:rPr>
            </w:pPr>
          </w:p>
        </w:tc>
        <w:tc>
          <w:tcPr>
            <w:tcW w:w="160" w:type="dxa"/>
            <w:gridSpan w:val="2"/>
          </w:tcPr>
          <w:p w:rsidR="00565EF1" w:rsidRPr="00776F55" w:rsidRDefault="00565EF1" w:rsidP="002F1085">
            <w:pPr>
              <w:ind w:right="57"/>
              <w:jc w:val="right"/>
              <w:rPr>
                <w:rFonts w:ascii="Arial" w:hAnsi="Arial" w:cs="Arial"/>
                <w:sz w:val="18"/>
                <w:szCs w:val="18"/>
                <w:lang w:val="es-MX"/>
              </w:rPr>
            </w:pPr>
          </w:p>
        </w:tc>
        <w:tc>
          <w:tcPr>
            <w:tcW w:w="1236" w:type="dxa"/>
            <w:gridSpan w:val="2"/>
          </w:tcPr>
          <w:p w:rsidR="00565EF1" w:rsidRPr="004F2ED1" w:rsidRDefault="00565EF1" w:rsidP="004F2ED1">
            <w:pPr>
              <w:ind w:right="57"/>
              <w:jc w:val="right"/>
              <w:outlineLvl w:val="0"/>
              <w:rPr>
                <w:rFonts w:ascii="Arial" w:hAnsi="Arial" w:cs="Arial"/>
                <w:sz w:val="18"/>
              </w:rPr>
            </w:pPr>
          </w:p>
        </w:tc>
        <w:tc>
          <w:tcPr>
            <w:tcW w:w="160" w:type="dxa"/>
          </w:tcPr>
          <w:p w:rsidR="00565EF1" w:rsidRPr="00776F55" w:rsidRDefault="00565EF1" w:rsidP="002F1085">
            <w:pPr>
              <w:ind w:right="57"/>
              <w:jc w:val="right"/>
              <w:rPr>
                <w:rFonts w:ascii="Arial" w:hAnsi="Arial" w:cs="Arial"/>
                <w:sz w:val="18"/>
                <w:szCs w:val="18"/>
                <w:lang w:val="es-MX"/>
              </w:rPr>
            </w:pPr>
          </w:p>
        </w:tc>
        <w:tc>
          <w:tcPr>
            <w:tcW w:w="1400" w:type="dxa"/>
          </w:tcPr>
          <w:p w:rsidR="00565EF1" w:rsidRPr="00776F55" w:rsidRDefault="00565EF1" w:rsidP="002F1085">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399" w:type="dxa"/>
          </w:tcPr>
          <w:p w:rsidR="00565EF1" w:rsidRPr="00776F55" w:rsidRDefault="00565EF1" w:rsidP="00752248">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229" w:type="dxa"/>
            <w:gridSpan w:val="3"/>
            <w:vAlign w:val="center"/>
          </w:tcPr>
          <w:p w:rsidR="00565EF1" w:rsidRPr="004F2ED1" w:rsidRDefault="00565EF1" w:rsidP="004F2ED1">
            <w:pPr>
              <w:ind w:right="57"/>
              <w:jc w:val="right"/>
              <w:outlineLvl w:val="0"/>
              <w:rPr>
                <w:rFonts w:ascii="Arial" w:hAnsi="Arial" w:cs="Arial"/>
                <w:sz w:val="18"/>
              </w:rPr>
            </w:pPr>
          </w:p>
        </w:tc>
      </w:tr>
      <w:tr w:rsidR="008323BB" w:rsidRPr="00776F55" w:rsidTr="008C195F">
        <w:trPr>
          <w:trHeight w:val="20"/>
          <w:jc w:val="center"/>
        </w:trPr>
        <w:tc>
          <w:tcPr>
            <w:tcW w:w="3686" w:type="dxa"/>
          </w:tcPr>
          <w:p w:rsidR="008323BB" w:rsidRPr="00776F55" w:rsidRDefault="008323BB" w:rsidP="00182437">
            <w:pPr>
              <w:ind w:left="345"/>
              <w:rPr>
                <w:rFonts w:ascii="Arial" w:hAnsi="Arial" w:cs="Arial"/>
                <w:sz w:val="18"/>
                <w:szCs w:val="18"/>
                <w:lang w:val="es-MX"/>
              </w:rPr>
            </w:pPr>
            <w:r w:rsidRPr="00776F55">
              <w:rPr>
                <w:rFonts w:ascii="Arial" w:hAnsi="Arial" w:cs="Arial"/>
                <w:sz w:val="18"/>
                <w:szCs w:val="18"/>
                <w:lang w:val="es-MX"/>
              </w:rPr>
              <w:t>Utilidad neta</w:t>
            </w:r>
          </w:p>
        </w:tc>
        <w:tc>
          <w:tcPr>
            <w:tcW w:w="709" w:type="dxa"/>
          </w:tcPr>
          <w:p w:rsidR="008323BB" w:rsidRPr="004F2ED1" w:rsidRDefault="008323BB" w:rsidP="004F2ED1">
            <w:pPr>
              <w:ind w:left="345"/>
              <w:jc w:val="center"/>
              <w:rPr>
                <w:rFonts w:ascii="Arial" w:hAnsi="Arial" w:cs="Arial"/>
                <w:sz w:val="16"/>
                <w:szCs w:val="18"/>
                <w:lang w:val="es-MX"/>
              </w:rPr>
            </w:pPr>
          </w:p>
        </w:tc>
        <w:tc>
          <w:tcPr>
            <w:tcW w:w="160" w:type="dxa"/>
          </w:tcPr>
          <w:p w:rsidR="008323BB" w:rsidRPr="00776F55" w:rsidRDefault="008323BB" w:rsidP="002F1085">
            <w:pPr>
              <w:ind w:left="345"/>
              <w:rPr>
                <w:rFonts w:ascii="Arial" w:hAnsi="Arial" w:cs="Arial"/>
                <w:sz w:val="18"/>
                <w:szCs w:val="18"/>
                <w:lang w:val="es-MX"/>
              </w:rPr>
            </w:pPr>
          </w:p>
        </w:tc>
        <w:tc>
          <w:tcPr>
            <w:tcW w:w="1198"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4F2ED1" w:rsidRDefault="008323BB" w:rsidP="004F2ED1">
            <w:pPr>
              <w:ind w:right="57"/>
              <w:jc w:val="right"/>
              <w:outlineLvl w:val="0"/>
              <w:rPr>
                <w:rFonts w:ascii="Arial" w:hAnsi="Arial" w:cs="Arial"/>
                <w:sz w:val="18"/>
              </w:rPr>
            </w:pPr>
          </w:p>
        </w:tc>
        <w:tc>
          <w:tcPr>
            <w:tcW w:w="1175"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4F2ED1" w:rsidRDefault="008323BB" w:rsidP="004F2ED1">
            <w:pPr>
              <w:ind w:right="57"/>
              <w:jc w:val="right"/>
              <w:outlineLvl w:val="0"/>
              <w:rPr>
                <w:rFonts w:ascii="Arial" w:hAnsi="Arial" w:cs="Arial"/>
                <w:sz w:val="18"/>
              </w:rPr>
            </w:pPr>
          </w:p>
        </w:tc>
        <w:tc>
          <w:tcPr>
            <w:tcW w:w="1360"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gridSpan w:val="2"/>
          </w:tcPr>
          <w:p w:rsidR="008323BB" w:rsidRPr="00776F55" w:rsidRDefault="008323BB" w:rsidP="002F1085">
            <w:pPr>
              <w:ind w:right="57"/>
              <w:jc w:val="right"/>
              <w:rPr>
                <w:rFonts w:ascii="Arial" w:hAnsi="Arial" w:cs="Arial"/>
                <w:sz w:val="18"/>
                <w:szCs w:val="18"/>
                <w:lang w:val="es-MX"/>
              </w:rPr>
            </w:pPr>
          </w:p>
        </w:tc>
        <w:tc>
          <w:tcPr>
            <w:tcW w:w="1236" w:type="dxa"/>
            <w:gridSpan w:val="2"/>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776F55" w:rsidRDefault="008323BB" w:rsidP="002F1085">
            <w:pPr>
              <w:ind w:right="57"/>
              <w:jc w:val="right"/>
              <w:rPr>
                <w:rFonts w:ascii="Arial" w:hAnsi="Arial" w:cs="Arial"/>
                <w:sz w:val="18"/>
                <w:szCs w:val="18"/>
                <w:lang w:val="es-MX"/>
              </w:rPr>
            </w:pPr>
          </w:p>
        </w:tc>
        <w:tc>
          <w:tcPr>
            <w:tcW w:w="1400" w:type="dxa"/>
          </w:tcPr>
          <w:p w:rsidR="008323BB" w:rsidRPr="00776F55" w:rsidRDefault="008323BB" w:rsidP="00181025">
            <w:pPr>
              <w:ind w:right="57"/>
              <w:jc w:val="right"/>
              <w:rPr>
                <w:rFonts w:ascii="Arial" w:hAnsi="Arial" w:cs="Arial"/>
                <w:sz w:val="18"/>
                <w:szCs w:val="18"/>
                <w:lang w:val="es-MX"/>
              </w:rPr>
            </w:pPr>
            <w:r w:rsidRPr="00776F55">
              <w:rPr>
                <w:rFonts w:ascii="Arial" w:hAnsi="Arial" w:cs="Arial"/>
                <w:sz w:val="18"/>
                <w:szCs w:val="18"/>
                <w:lang w:val="es-MX"/>
              </w:rPr>
              <w:t xml:space="preserve"> 111.739.295 </w:t>
            </w:r>
          </w:p>
        </w:tc>
        <w:tc>
          <w:tcPr>
            <w:tcW w:w="160" w:type="dxa"/>
          </w:tcPr>
          <w:p w:rsidR="008323BB" w:rsidRPr="00776F55" w:rsidRDefault="008323BB" w:rsidP="0020327D">
            <w:pPr>
              <w:rPr>
                <w:rFonts w:ascii="Arial" w:hAnsi="Arial" w:cs="Arial"/>
                <w:sz w:val="18"/>
                <w:szCs w:val="18"/>
                <w:lang w:val="es-MX"/>
              </w:rPr>
            </w:pPr>
          </w:p>
        </w:tc>
        <w:tc>
          <w:tcPr>
            <w:tcW w:w="1399" w:type="dxa"/>
          </w:tcPr>
          <w:p w:rsidR="008323BB" w:rsidRPr="00776F55" w:rsidRDefault="008323BB" w:rsidP="00752248">
            <w:pPr>
              <w:jc w:val="right"/>
              <w:rPr>
                <w:rFonts w:ascii="Arial" w:hAnsi="Arial" w:cs="Arial"/>
                <w:sz w:val="18"/>
                <w:szCs w:val="18"/>
                <w:lang w:val="es-MX"/>
              </w:rPr>
            </w:pPr>
            <w:r w:rsidRPr="00776F55">
              <w:rPr>
                <w:rFonts w:ascii="Arial" w:hAnsi="Arial" w:cs="Arial"/>
                <w:sz w:val="18"/>
                <w:szCs w:val="18"/>
                <w:lang w:val="es-MX"/>
              </w:rPr>
              <w:t xml:space="preserve"> -</w:t>
            </w:r>
          </w:p>
        </w:tc>
        <w:tc>
          <w:tcPr>
            <w:tcW w:w="160" w:type="dxa"/>
          </w:tcPr>
          <w:p w:rsidR="008323BB" w:rsidRPr="00776F55" w:rsidRDefault="008323BB" w:rsidP="0020327D">
            <w:pPr>
              <w:rPr>
                <w:rFonts w:ascii="Arial" w:hAnsi="Arial" w:cs="Arial"/>
                <w:sz w:val="18"/>
                <w:szCs w:val="18"/>
                <w:lang w:val="es-MX"/>
              </w:rPr>
            </w:pPr>
          </w:p>
        </w:tc>
        <w:tc>
          <w:tcPr>
            <w:tcW w:w="1229" w:type="dxa"/>
            <w:gridSpan w:val="3"/>
            <w:vAlign w:val="center"/>
          </w:tcPr>
          <w:p w:rsidR="008323BB" w:rsidRPr="004F2ED1" w:rsidRDefault="008323BB" w:rsidP="008C195F">
            <w:pPr>
              <w:ind w:right="57"/>
              <w:outlineLvl w:val="0"/>
              <w:rPr>
                <w:rFonts w:ascii="Arial" w:hAnsi="Arial" w:cs="Arial"/>
                <w:sz w:val="18"/>
              </w:rPr>
            </w:pPr>
            <w:r w:rsidRPr="004F2ED1">
              <w:rPr>
                <w:rFonts w:ascii="Arial" w:hAnsi="Arial" w:cs="Arial"/>
                <w:sz w:val="18"/>
              </w:rPr>
              <w:t xml:space="preserve">111.739.295 </w:t>
            </w:r>
          </w:p>
        </w:tc>
      </w:tr>
      <w:tr w:rsidR="00565EF1" w:rsidRPr="00776F55" w:rsidTr="008C195F">
        <w:trPr>
          <w:trHeight w:val="20"/>
          <w:jc w:val="center"/>
        </w:trPr>
        <w:tc>
          <w:tcPr>
            <w:tcW w:w="3686" w:type="dxa"/>
          </w:tcPr>
          <w:p w:rsidR="00565EF1" w:rsidRPr="00776F55" w:rsidRDefault="00565EF1" w:rsidP="00182437">
            <w:pPr>
              <w:jc w:val="both"/>
              <w:rPr>
                <w:rFonts w:ascii="Arial" w:hAnsi="Arial" w:cs="Arial"/>
                <w:sz w:val="18"/>
                <w:szCs w:val="18"/>
              </w:rPr>
            </w:pPr>
          </w:p>
        </w:tc>
        <w:tc>
          <w:tcPr>
            <w:tcW w:w="709" w:type="dxa"/>
          </w:tcPr>
          <w:p w:rsidR="00565EF1" w:rsidRPr="004F2ED1" w:rsidRDefault="00565EF1" w:rsidP="004F2ED1">
            <w:pPr>
              <w:jc w:val="center"/>
              <w:rPr>
                <w:rFonts w:ascii="Arial" w:hAnsi="Arial" w:cs="Arial"/>
                <w:sz w:val="16"/>
                <w:szCs w:val="18"/>
              </w:rPr>
            </w:pPr>
          </w:p>
        </w:tc>
        <w:tc>
          <w:tcPr>
            <w:tcW w:w="160" w:type="dxa"/>
          </w:tcPr>
          <w:p w:rsidR="00565EF1" w:rsidRPr="00776F55" w:rsidRDefault="00565EF1" w:rsidP="002F1085">
            <w:pPr>
              <w:jc w:val="both"/>
              <w:rPr>
                <w:rFonts w:ascii="Arial" w:hAnsi="Arial" w:cs="Arial"/>
                <w:sz w:val="18"/>
                <w:szCs w:val="18"/>
              </w:rPr>
            </w:pPr>
          </w:p>
        </w:tc>
        <w:tc>
          <w:tcPr>
            <w:tcW w:w="1198" w:type="dxa"/>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175" w:type="dxa"/>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360" w:type="dxa"/>
          </w:tcPr>
          <w:p w:rsidR="00565EF1" w:rsidRPr="004F2ED1" w:rsidRDefault="00565EF1" w:rsidP="004F2ED1">
            <w:pPr>
              <w:ind w:right="57"/>
              <w:jc w:val="right"/>
              <w:outlineLvl w:val="0"/>
              <w:rPr>
                <w:rFonts w:ascii="Arial" w:hAnsi="Arial" w:cs="Arial"/>
                <w:sz w:val="18"/>
              </w:rPr>
            </w:pPr>
          </w:p>
        </w:tc>
        <w:tc>
          <w:tcPr>
            <w:tcW w:w="160" w:type="dxa"/>
            <w:gridSpan w:val="2"/>
          </w:tcPr>
          <w:p w:rsidR="00565EF1" w:rsidRPr="00776F55" w:rsidRDefault="00565EF1" w:rsidP="002F1085">
            <w:pPr>
              <w:ind w:right="57"/>
              <w:jc w:val="right"/>
              <w:rPr>
                <w:rFonts w:ascii="Arial" w:hAnsi="Arial" w:cs="Arial"/>
                <w:sz w:val="18"/>
                <w:szCs w:val="18"/>
                <w:lang w:val="es-MX"/>
              </w:rPr>
            </w:pPr>
          </w:p>
        </w:tc>
        <w:tc>
          <w:tcPr>
            <w:tcW w:w="1236" w:type="dxa"/>
            <w:gridSpan w:val="2"/>
          </w:tcPr>
          <w:p w:rsidR="00565EF1" w:rsidRPr="004F2ED1" w:rsidRDefault="00565EF1" w:rsidP="004F2ED1">
            <w:pPr>
              <w:ind w:right="57"/>
              <w:jc w:val="right"/>
              <w:outlineLvl w:val="0"/>
              <w:rPr>
                <w:rFonts w:ascii="Arial" w:hAnsi="Arial" w:cs="Arial"/>
                <w:sz w:val="18"/>
              </w:rPr>
            </w:pPr>
          </w:p>
        </w:tc>
        <w:tc>
          <w:tcPr>
            <w:tcW w:w="160" w:type="dxa"/>
          </w:tcPr>
          <w:p w:rsidR="00565EF1" w:rsidRPr="00776F55" w:rsidRDefault="00565EF1" w:rsidP="002F1085">
            <w:pPr>
              <w:ind w:right="57"/>
              <w:jc w:val="right"/>
              <w:rPr>
                <w:rFonts w:ascii="Arial" w:hAnsi="Arial" w:cs="Arial"/>
                <w:sz w:val="18"/>
                <w:szCs w:val="18"/>
                <w:lang w:val="es-MX"/>
              </w:rPr>
            </w:pPr>
          </w:p>
        </w:tc>
        <w:tc>
          <w:tcPr>
            <w:tcW w:w="1400" w:type="dxa"/>
          </w:tcPr>
          <w:p w:rsidR="00565EF1" w:rsidRPr="00776F55" w:rsidRDefault="00565EF1" w:rsidP="002F1085">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399" w:type="dxa"/>
          </w:tcPr>
          <w:p w:rsidR="00565EF1" w:rsidRPr="00776F55" w:rsidRDefault="00565EF1" w:rsidP="00752248">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229" w:type="dxa"/>
            <w:gridSpan w:val="3"/>
            <w:vAlign w:val="center"/>
          </w:tcPr>
          <w:p w:rsidR="00565EF1" w:rsidRPr="004F2ED1" w:rsidRDefault="00565EF1" w:rsidP="004F2ED1">
            <w:pPr>
              <w:ind w:right="57"/>
              <w:jc w:val="right"/>
              <w:outlineLvl w:val="0"/>
              <w:rPr>
                <w:rFonts w:ascii="Arial" w:hAnsi="Arial" w:cs="Arial"/>
                <w:sz w:val="18"/>
              </w:rPr>
            </w:pPr>
          </w:p>
        </w:tc>
      </w:tr>
      <w:tr w:rsidR="008323BB" w:rsidRPr="00776F55" w:rsidTr="008C195F">
        <w:trPr>
          <w:trHeight w:val="20"/>
          <w:jc w:val="center"/>
        </w:trPr>
        <w:tc>
          <w:tcPr>
            <w:tcW w:w="3686" w:type="dxa"/>
          </w:tcPr>
          <w:p w:rsidR="008323BB" w:rsidRPr="00776F55" w:rsidRDefault="008323BB" w:rsidP="00182437">
            <w:pPr>
              <w:jc w:val="both"/>
              <w:rPr>
                <w:rFonts w:ascii="Arial" w:hAnsi="Arial" w:cs="Arial"/>
                <w:sz w:val="18"/>
                <w:szCs w:val="18"/>
              </w:rPr>
            </w:pPr>
            <w:r w:rsidRPr="00776F55">
              <w:rPr>
                <w:rFonts w:ascii="Arial" w:hAnsi="Arial" w:cs="Arial"/>
                <w:sz w:val="18"/>
                <w:szCs w:val="18"/>
              </w:rPr>
              <w:t xml:space="preserve"> </w:t>
            </w:r>
            <w:r w:rsidR="00181025">
              <w:rPr>
                <w:rFonts w:ascii="Arial" w:hAnsi="Arial" w:cs="Arial"/>
                <w:sz w:val="18"/>
                <w:szCs w:val="18"/>
              </w:rPr>
              <w:t xml:space="preserve">      </w:t>
            </w:r>
            <w:r w:rsidRPr="00776F55">
              <w:rPr>
                <w:rFonts w:ascii="Arial" w:hAnsi="Arial" w:cs="Arial"/>
                <w:sz w:val="18"/>
                <w:szCs w:val="18"/>
              </w:rPr>
              <w:t>Otros resultados integrales</w:t>
            </w:r>
          </w:p>
        </w:tc>
        <w:tc>
          <w:tcPr>
            <w:tcW w:w="709" w:type="dxa"/>
          </w:tcPr>
          <w:p w:rsidR="008323BB" w:rsidRPr="004F2ED1" w:rsidRDefault="008323BB" w:rsidP="004F2ED1">
            <w:pPr>
              <w:jc w:val="center"/>
              <w:rPr>
                <w:rFonts w:ascii="Arial" w:hAnsi="Arial" w:cs="Arial"/>
                <w:sz w:val="16"/>
                <w:szCs w:val="18"/>
              </w:rPr>
            </w:pPr>
          </w:p>
        </w:tc>
        <w:tc>
          <w:tcPr>
            <w:tcW w:w="160" w:type="dxa"/>
          </w:tcPr>
          <w:p w:rsidR="008323BB" w:rsidRPr="00776F55" w:rsidRDefault="008323BB" w:rsidP="002F1085">
            <w:pPr>
              <w:jc w:val="both"/>
              <w:rPr>
                <w:rFonts w:ascii="Arial" w:hAnsi="Arial" w:cs="Arial"/>
                <w:sz w:val="18"/>
                <w:szCs w:val="18"/>
              </w:rPr>
            </w:pPr>
          </w:p>
        </w:tc>
        <w:tc>
          <w:tcPr>
            <w:tcW w:w="1198" w:type="dxa"/>
            <w:tcBorders>
              <w:bottom w:val="sing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4F2ED1" w:rsidRDefault="008323BB" w:rsidP="004F2ED1">
            <w:pPr>
              <w:ind w:right="57"/>
              <w:jc w:val="right"/>
              <w:outlineLvl w:val="0"/>
              <w:rPr>
                <w:rFonts w:ascii="Arial" w:hAnsi="Arial" w:cs="Arial"/>
                <w:sz w:val="18"/>
              </w:rPr>
            </w:pPr>
          </w:p>
        </w:tc>
        <w:tc>
          <w:tcPr>
            <w:tcW w:w="1175" w:type="dxa"/>
            <w:tcBorders>
              <w:bottom w:val="sing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4F2ED1" w:rsidRDefault="008323BB" w:rsidP="004F2ED1">
            <w:pPr>
              <w:ind w:right="57"/>
              <w:jc w:val="right"/>
              <w:outlineLvl w:val="0"/>
              <w:rPr>
                <w:rFonts w:ascii="Arial" w:hAnsi="Arial" w:cs="Arial"/>
                <w:sz w:val="18"/>
              </w:rPr>
            </w:pPr>
          </w:p>
        </w:tc>
        <w:tc>
          <w:tcPr>
            <w:tcW w:w="1360"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gridSpan w:val="2"/>
          </w:tcPr>
          <w:p w:rsidR="008323BB" w:rsidRPr="00776F55" w:rsidRDefault="008323BB" w:rsidP="002F1085">
            <w:pPr>
              <w:ind w:right="57"/>
              <w:jc w:val="right"/>
              <w:rPr>
                <w:rFonts w:ascii="Arial" w:hAnsi="Arial" w:cs="Arial"/>
                <w:sz w:val="18"/>
                <w:szCs w:val="18"/>
                <w:lang w:val="es-MX"/>
              </w:rPr>
            </w:pPr>
          </w:p>
        </w:tc>
        <w:tc>
          <w:tcPr>
            <w:tcW w:w="1236" w:type="dxa"/>
            <w:gridSpan w:val="2"/>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776F55" w:rsidRDefault="008323BB" w:rsidP="002F1085">
            <w:pPr>
              <w:ind w:right="57"/>
              <w:jc w:val="right"/>
              <w:rPr>
                <w:rFonts w:ascii="Arial" w:hAnsi="Arial" w:cs="Arial"/>
                <w:sz w:val="18"/>
                <w:szCs w:val="18"/>
                <w:lang w:val="es-MX"/>
              </w:rPr>
            </w:pPr>
          </w:p>
        </w:tc>
        <w:tc>
          <w:tcPr>
            <w:tcW w:w="1400" w:type="dxa"/>
          </w:tcPr>
          <w:p w:rsidR="008323BB" w:rsidRPr="00776F55" w:rsidRDefault="008323BB" w:rsidP="002F1085">
            <w:pPr>
              <w:ind w:right="57"/>
              <w:jc w:val="right"/>
              <w:rPr>
                <w:rFonts w:ascii="Arial" w:hAnsi="Arial" w:cs="Arial"/>
                <w:sz w:val="18"/>
                <w:szCs w:val="18"/>
                <w:lang w:val="es-MX"/>
              </w:rPr>
            </w:pPr>
            <w:r w:rsidRPr="00776F55">
              <w:rPr>
                <w:rFonts w:ascii="Arial" w:hAnsi="Arial" w:cs="Arial"/>
                <w:sz w:val="18"/>
                <w:szCs w:val="18"/>
                <w:lang w:val="es-MX"/>
              </w:rPr>
              <w:t>-</w:t>
            </w:r>
          </w:p>
        </w:tc>
        <w:tc>
          <w:tcPr>
            <w:tcW w:w="160" w:type="dxa"/>
          </w:tcPr>
          <w:p w:rsidR="008323BB" w:rsidRPr="00776F55" w:rsidRDefault="008323BB" w:rsidP="002F1085">
            <w:pPr>
              <w:ind w:right="57"/>
              <w:jc w:val="right"/>
              <w:rPr>
                <w:rFonts w:ascii="Arial" w:hAnsi="Arial" w:cs="Arial"/>
                <w:sz w:val="18"/>
                <w:szCs w:val="18"/>
                <w:lang w:val="es-MX"/>
              </w:rPr>
            </w:pPr>
          </w:p>
        </w:tc>
        <w:tc>
          <w:tcPr>
            <w:tcW w:w="1399" w:type="dxa"/>
          </w:tcPr>
          <w:p w:rsidR="008323BB" w:rsidRPr="00776F55" w:rsidRDefault="008323BB" w:rsidP="008C195F">
            <w:pPr>
              <w:ind w:right="57"/>
              <w:jc w:val="right"/>
              <w:rPr>
                <w:rFonts w:ascii="Arial" w:hAnsi="Arial" w:cs="Arial"/>
                <w:sz w:val="18"/>
                <w:szCs w:val="18"/>
                <w:lang w:val="es-MX"/>
              </w:rPr>
            </w:pPr>
            <w:r w:rsidRPr="00776F55">
              <w:rPr>
                <w:rFonts w:ascii="Arial" w:hAnsi="Arial" w:cs="Arial"/>
                <w:sz w:val="18"/>
                <w:szCs w:val="18"/>
                <w:lang w:val="es-MX"/>
              </w:rPr>
              <w:t xml:space="preserve"> </w:t>
            </w:r>
            <w:r w:rsidR="008C195F">
              <w:rPr>
                <w:rFonts w:ascii="Arial" w:hAnsi="Arial" w:cs="Arial"/>
                <w:sz w:val="18"/>
                <w:szCs w:val="18"/>
                <w:lang w:val="es-MX"/>
              </w:rPr>
              <w:t xml:space="preserve">  </w:t>
            </w:r>
            <w:r w:rsidRPr="00776F55">
              <w:rPr>
                <w:rFonts w:ascii="Arial" w:hAnsi="Arial" w:cs="Arial"/>
                <w:sz w:val="18"/>
                <w:szCs w:val="18"/>
                <w:lang w:val="es-MX"/>
              </w:rPr>
              <w:t xml:space="preserve">92.812.238 </w:t>
            </w:r>
          </w:p>
        </w:tc>
        <w:tc>
          <w:tcPr>
            <w:tcW w:w="160" w:type="dxa"/>
          </w:tcPr>
          <w:p w:rsidR="008323BB" w:rsidRPr="00776F55" w:rsidRDefault="008323BB" w:rsidP="0020327D">
            <w:pPr>
              <w:rPr>
                <w:rFonts w:ascii="Arial" w:hAnsi="Arial" w:cs="Arial"/>
                <w:sz w:val="18"/>
                <w:szCs w:val="18"/>
                <w:lang w:val="es-MX"/>
              </w:rPr>
            </w:pPr>
          </w:p>
        </w:tc>
        <w:tc>
          <w:tcPr>
            <w:tcW w:w="1229" w:type="dxa"/>
            <w:gridSpan w:val="3"/>
            <w:vAlign w:val="center"/>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92.812.238 </w:t>
            </w:r>
          </w:p>
        </w:tc>
      </w:tr>
      <w:tr w:rsidR="00565EF1" w:rsidRPr="00776F55" w:rsidTr="008C195F">
        <w:trPr>
          <w:trHeight w:val="20"/>
          <w:jc w:val="center"/>
        </w:trPr>
        <w:tc>
          <w:tcPr>
            <w:tcW w:w="3686" w:type="dxa"/>
          </w:tcPr>
          <w:p w:rsidR="00565EF1" w:rsidRPr="00776F55" w:rsidRDefault="00565EF1" w:rsidP="00182437">
            <w:pPr>
              <w:jc w:val="both"/>
              <w:rPr>
                <w:rFonts w:ascii="Arial" w:hAnsi="Arial" w:cs="Arial"/>
                <w:sz w:val="18"/>
                <w:szCs w:val="18"/>
              </w:rPr>
            </w:pPr>
          </w:p>
        </w:tc>
        <w:tc>
          <w:tcPr>
            <w:tcW w:w="709" w:type="dxa"/>
          </w:tcPr>
          <w:p w:rsidR="00565EF1" w:rsidRPr="004F2ED1" w:rsidRDefault="00565EF1" w:rsidP="004F2ED1">
            <w:pPr>
              <w:jc w:val="center"/>
              <w:rPr>
                <w:rFonts w:ascii="Arial" w:hAnsi="Arial" w:cs="Arial"/>
                <w:sz w:val="16"/>
                <w:szCs w:val="18"/>
              </w:rPr>
            </w:pPr>
          </w:p>
        </w:tc>
        <w:tc>
          <w:tcPr>
            <w:tcW w:w="160" w:type="dxa"/>
          </w:tcPr>
          <w:p w:rsidR="00565EF1" w:rsidRPr="00776F55" w:rsidRDefault="00565EF1" w:rsidP="002F1085">
            <w:pPr>
              <w:jc w:val="both"/>
              <w:rPr>
                <w:rFonts w:ascii="Arial" w:hAnsi="Arial" w:cs="Arial"/>
                <w:sz w:val="18"/>
                <w:szCs w:val="18"/>
              </w:rPr>
            </w:pPr>
          </w:p>
        </w:tc>
        <w:tc>
          <w:tcPr>
            <w:tcW w:w="1198" w:type="dxa"/>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175" w:type="dxa"/>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360" w:type="dxa"/>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gridSpan w:val="2"/>
          </w:tcPr>
          <w:p w:rsidR="00565EF1" w:rsidRPr="00776F55" w:rsidRDefault="00565EF1" w:rsidP="002F1085">
            <w:pPr>
              <w:ind w:right="57"/>
              <w:jc w:val="right"/>
              <w:rPr>
                <w:rFonts w:ascii="Arial" w:hAnsi="Arial" w:cs="Arial"/>
                <w:sz w:val="18"/>
                <w:szCs w:val="18"/>
                <w:lang w:val="es-MX"/>
              </w:rPr>
            </w:pPr>
          </w:p>
        </w:tc>
        <w:tc>
          <w:tcPr>
            <w:tcW w:w="1236" w:type="dxa"/>
            <w:gridSpan w:val="2"/>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tcPr>
          <w:p w:rsidR="00565EF1" w:rsidRPr="00776F55" w:rsidRDefault="00565EF1" w:rsidP="002F1085">
            <w:pPr>
              <w:ind w:right="57"/>
              <w:jc w:val="right"/>
              <w:rPr>
                <w:rFonts w:ascii="Arial" w:hAnsi="Arial" w:cs="Arial"/>
                <w:sz w:val="18"/>
                <w:szCs w:val="18"/>
                <w:lang w:val="es-MX"/>
              </w:rPr>
            </w:pPr>
          </w:p>
        </w:tc>
        <w:tc>
          <w:tcPr>
            <w:tcW w:w="1400" w:type="dxa"/>
            <w:tcBorders>
              <w:top w:val="single" w:sz="4" w:space="0" w:color="auto"/>
            </w:tcBorders>
          </w:tcPr>
          <w:p w:rsidR="00565EF1" w:rsidRPr="00776F55" w:rsidRDefault="00565EF1" w:rsidP="002F1085">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399" w:type="dxa"/>
            <w:tcBorders>
              <w:top w:val="single" w:sz="4" w:space="0" w:color="auto"/>
            </w:tcBorders>
          </w:tcPr>
          <w:p w:rsidR="00565EF1" w:rsidRPr="00776F55" w:rsidRDefault="00565EF1" w:rsidP="00752248">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229" w:type="dxa"/>
            <w:gridSpan w:val="3"/>
            <w:tcBorders>
              <w:top w:val="single" w:sz="4" w:space="0" w:color="auto"/>
            </w:tcBorders>
            <w:vAlign w:val="center"/>
          </w:tcPr>
          <w:p w:rsidR="00565EF1" w:rsidRPr="004F2ED1" w:rsidRDefault="00565EF1" w:rsidP="004F2ED1">
            <w:pPr>
              <w:ind w:right="57"/>
              <w:jc w:val="right"/>
              <w:outlineLvl w:val="0"/>
              <w:rPr>
                <w:rFonts w:ascii="Arial" w:hAnsi="Arial" w:cs="Arial"/>
                <w:sz w:val="18"/>
              </w:rPr>
            </w:pPr>
          </w:p>
        </w:tc>
      </w:tr>
      <w:tr w:rsidR="008323BB" w:rsidRPr="00776F55" w:rsidTr="008C195F">
        <w:trPr>
          <w:trHeight w:val="20"/>
          <w:jc w:val="center"/>
        </w:trPr>
        <w:tc>
          <w:tcPr>
            <w:tcW w:w="3686" w:type="dxa"/>
          </w:tcPr>
          <w:p w:rsidR="008323BB" w:rsidRPr="00776F55" w:rsidRDefault="008323BB" w:rsidP="00182437">
            <w:pPr>
              <w:jc w:val="both"/>
              <w:rPr>
                <w:rFonts w:ascii="Arial" w:hAnsi="Arial" w:cs="Arial"/>
                <w:sz w:val="18"/>
                <w:szCs w:val="18"/>
                <w:lang w:val="es-MX"/>
              </w:rPr>
            </w:pPr>
            <w:r w:rsidRPr="00776F55">
              <w:rPr>
                <w:rFonts w:ascii="Arial" w:hAnsi="Arial" w:cs="Arial"/>
                <w:sz w:val="18"/>
                <w:szCs w:val="18"/>
                <w:lang w:val="es-MX"/>
              </w:rPr>
              <w:t xml:space="preserve">Saldos, al </w:t>
            </w:r>
            <w:r w:rsidRPr="00776F55">
              <w:rPr>
                <w:rFonts w:ascii="Arial" w:hAnsi="Arial" w:cs="Arial"/>
                <w:sz w:val="18"/>
                <w:szCs w:val="18"/>
              </w:rPr>
              <w:t xml:space="preserve">31 de </w:t>
            </w:r>
            <w:r w:rsidRPr="00392DDB">
              <w:rPr>
                <w:rFonts w:ascii="Arial" w:hAnsi="Arial" w:cs="Arial"/>
                <w:sz w:val="16"/>
                <w:szCs w:val="18"/>
              </w:rPr>
              <w:t xml:space="preserve">diciembre </w:t>
            </w:r>
            <w:r w:rsidRPr="00392DDB">
              <w:rPr>
                <w:rFonts w:ascii="Arial" w:hAnsi="Arial" w:cs="Arial"/>
                <w:sz w:val="16"/>
                <w:szCs w:val="18"/>
                <w:lang w:val="es-MX"/>
              </w:rPr>
              <w:t>de 20</w:t>
            </w:r>
            <w:r w:rsidR="002827BE" w:rsidRPr="00392DDB">
              <w:rPr>
                <w:rFonts w:ascii="Arial" w:hAnsi="Arial" w:cs="Arial"/>
                <w:sz w:val="16"/>
                <w:szCs w:val="18"/>
                <w:lang w:val="es-MX"/>
              </w:rPr>
              <w:t>15</w:t>
            </w:r>
            <w:r w:rsidR="00392DDB" w:rsidRPr="00392DDB">
              <w:rPr>
                <w:rFonts w:ascii="Arial" w:hAnsi="Arial" w:cs="Arial"/>
                <w:sz w:val="16"/>
                <w:szCs w:val="18"/>
                <w:lang w:val="es-MX"/>
              </w:rPr>
              <w:t xml:space="preserve"> </w:t>
            </w:r>
            <w:r w:rsidR="00392DDB">
              <w:rPr>
                <w:rFonts w:ascii="Arial" w:hAnsi="Arial" w:cs="Arial"/>
                <w:sz w:val="18"/>
                <w:szCs w:val="18"/>
                <w:lang w:val="es-MX"/>
              </w:rPr>
              <w:t>(</w:t>
            </w:r>
            <w:r w:rsidR="00392DDB" w:rsidRPr="00392DDB">
              <w:rPr>
                <w:rFonts w:ascii="Arial" w:hAnsi="Arial" w:cs="Arial"/>
                <w:sz w:val="16"/>
                <w:szCs w:val="18"/>
                <w:lang w:val="es-MX"/>
              </w:rPr>
              <w:t>ver nota 2)</w:t>
            </w:r>
          </w:p>
        </w:tc>
        <w:tc>
          <w:tcPr>
            <w:tcW w:w="709" w:type="dxa"/>
          </w:tcPr>
          <w:p w:rsidR="008323BB" w:rsidRPr="004F2ED1" w:rsidRDefault="008323BB" w:rsidP="004F2ED1">
            <w:pPr>
              <w:jc w:val="center"/>
              <w:rPr>
                <w:rFonts w:ascii="Arial" w:hAnsi="Arial" w:cs="Arial"/>
                <w:sz w:val="16"/>
                <w:szCs w:val="18"/>
                <w:lang w:val="es-MX"/>
              </w:rPr>
            </w:pPr>
            <w:r w:rsidRPr="004F2ED1">
              <w:rPr>
                <w:rFonts w:ascii="Arial" w:hAnsi="Arial" w:cs="Arial"/>
                <w:sz w:val="16"/>
                <w:szCs w:val="18"/>
                <w:lang w:val="es-MX"/>
              </w:rPr>
              <w:t>3 y 10</w:t>
            </w:r>
          </w:p>
        </w:tc>
        <w:tc>
          <w:tcPr>
            <w:tcW w:w="160" w:type="dxa"/>
          </w:tcPr>
          <w:p w:rsidR="008323BB" w:rsidRPr="00776F55" w:rsidRDefault="008323BB" w:rsidP="002F1085">
            <w:pPr>
              <w:jc w:val="both"/>
              <w:rPr>
                <w:rFonts w:ascii="Arial" w:hAnsi="Arial" w:cs="Arial"/>
                <w:sz w:val="18"/>
                <w:szCs w:val="18"/>
                <w:lang w:val="es-MX"/>
              </w:rPr>
            </w:pPr>
          </w:p>
        </w:tc>
        <w:tc>
          <w:tcPr>
            <w:tcW w:w="1198"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4.163.704 </w:t>
            </w:r>
          </w:p>
        </w:tc>
        <w:tc>
          <w:tcPr>
            <w:tcW w:w="160" w:type="dxa"/>
          </w:tcPr>
          <w:p w:rsidR="008323BB" w:rsidRPr="004F2ED1" w:rsidRDefault="008323BB" w:rsidP="004F2ED1">
            <w:pPr>
              <w:ind w:right="57"/>
              <w:jc w:val="right"/>
              <w:outlineLvl w:val="0"/>
              <w:rPr>
                <w:rFonts w:ascii="Arial" w:hAnsi="Arial" w:cs="Arial"/>
                <w:sz w:val="18"/>
              </w:rPr>
            </w:pPr>
          </w:p>
        </w:tc>
        <w:tc>
          <w:tcPr>
            <w:tcW w:w="1175"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1.250.000 </w:t>
            </w:r>
          </w:p>
        </w:tc>
        <w:tc>
          <w:tcPr>
            <w:tcW w:w="160" w:type="dxa"/>
          </w:tcPr>
          <w:p w:rsidR="008323BB" w:rsidRPr="004F2ED1" w:rsidRDefault="008323BB" w:rsidP="004F2ED1">
            <w:pPr>
              <w:ind w:right="57"/>
              <w:jc w:val="right"/>
              <w:outlineLvl w:val="0"/>
              <w:rPr>
                <w:rFonts w:ascii="Arial" w:hAnsi="Arial" w:cs="Arial"/>
                <w:sz w:val="18"/>
              </w:rPr>
            </w:pPr>
          </w:p>
        </w:tc>
        <w:tc>
          <w:tcPr>
            <w:tcW w:w="1360"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166.510.537 </w:t>
            </w:r>
          </w:p>
        </w:tc>
        <w:tc>
          <w:tcPr>
            <w:tcW w:w="160" w:type="dxa"/>
            <w:gridSpan w:val="2"/>
          </w:tcPr>
          <w:p w:rsidR="008323BB" w:rsidRPr="00776F55" w:rsidRDefault="008323BB" w:rsidP="008323BB">
            <w:pPr>
              <w:ind w:right="57"/>
              <w:jc w:val="right"/>
              <w:rPr>
                <w:rFonts w:ascii="Arial" w:hAnsi="Arial" w:cs="Arial"/>
                <w:sz w:val="18"/>
                <w:szCs w:val="18"/>
                <w:lang w:val="es-MX"/>
              </w:rPr>
            </w:pPr>
          </w:p>
        </w:tc>
        <w:tc>
          <w:tcPr>
            <w:tcW w:w="1236" w:type="dxa"/>
            <w:gridSpan w:val="2"/>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171.924.241 </w:t>
            </w:r>
          </w:p>
        </w:tc>
        <w:tc>
          <w:tcPr>
            <w:tcW w:w="160" w:type="dxa"/>
          </w:tcPr>
          <w:p w:rsidR="008323BB" w:rsidRPr="00776F55" w:rsidRDefault="008323BB" w:rsidP="008323BB">
            <w:pPr>
              <w:ind w:right="57"/>
              <w:jc w:val="right"/>
              <w:rPr>
                <w:rFonts w:ascii="Arial" w:hAnsi="Arial" w:cs="Arial"/>
                <w:sz w:val="18"/>
                <w:szCs w:val="18"/>
                <w:lang w:val="es-MX"/>
              </w:rPr>
            </w:pPr>
          </w:p>
        </w:tc>
        <w:tc>
          <w:tcPr>
            <w:tcW w:w="1400"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91.846.899 </w:t>
            </w:r>
          </w:p>
        </w:tc>
        <w:tc>
          <w:tcPr>
            <w:tcW w:w="160" w:type="dxa"/>
          </w:tcPr>
          <w:p w:rsidR="008323BB" w:rsidRPr="00776F55" w:rsidRDefault="008323BB" w:rsidP="008323BB">
            <w:pPr>
              <w:ind w:right="57"/>
              <w:jc w:val="right"/>
              <w:rPr>
                <w:rFonts w:ascii="Arial" w:hAnsi="Arial" w:cs="Arial"/>
                <w:sz w:val="18"/>
                <w:szCs w:val="18"/>
                <w:lang w:val="es-MX"/>
              </w:rPr>
            </w:pPr>
          </w:p>
        </w:tc>
        <w:tc>
          <w:tcPr>
            <w:tcW w:w="1399" w:type="dxa"/>
          </w:tcPr>
          <w:p w:rsidR="008323BB" w:rsidRPr="00776F55" w:rsidRDefault="008C195F" w:rsidP="00752248">
            <w:pPr>
              <w:ind w:right="57"/>
              <w:jc w:val="right"/>
              <w:rPr>
                <w:rFonts w:ascii="Arial" w:hAnsi="Arial" w:cs="Arial"/>
                <w:sz w:val="18"/>
                <w:szCs w:val="18"/>
                <w:lang w:val="es-MX"/>
              </w:rPr>
            </w:pPr>
            <w:r>
              <w:rPr>
                <w:rFonts w:ascii="Arial" w:hAnsi="Arial" w:cs="Arial"/>
                <w:sz w:val="18"/>
                <w:szCs w:val="18"/>
                <w:lang w:val="es-MX"/>
              </w:rPr>
              <w:t xml:space="preserve">   </w:t>
            </w:r>
            <w:r w:rsidR="008323BB" w:rsidRPr="00776F55">
              <w:rPr>
                <w:rFonts w:ascii="Arial" w:hAnsi="Arial" w:cs="Arial"/>
                <w:sz w:val="18"/>
                <w:szCs w:val="18"/>
                <w:lang w:val="es-MX"/>
              </w:rPr>
              <w:t xml:space="preserve"> 239.610.072 </w:t>
            </w:r>
          </w:p>
        </w:tc>
        <w:tc>
          <w:tcPr>
            <w:tcW w:w="160" w:type="dxa"/>
          </w:tcPr>
          <w:p w:rsidR="008323BB" w:rsidRPr="00776F55" w:rsidRDefault="008323BB" w:rsidP="008323BB">
            <w:pPr>
              <w:ind w:right="57"/>
              <w:jc w:val="right"/>
              <w:rPr>
                <w:rFonts w:ascii="Arial" w:hAnsi="Arial" w:cs="Arial"/>
                <w:sz w:val="18"/>
                <w:szCs w:val="18"/>
                <w:lang w:val="es-MX"/>
              </w:rPr>
            </w:pPr>
          </w:p>
        </w:tc>
        <w:tc>
          <w:tcPr>
            <w:tcW w:w="1229" w:type="dxa"/>
            <w:gridSpan w:val="3"/>
            <w:vAlign w:val="center"/>
          </w:tcPr>
          <w:p w:rsidR="008323BB" w:rsidRPr="008C195F" w:rsidRDefault="008323BB" w:rsidP="008C195F">
            <w:pPr>
              <w:ind w:right="57"/>
              <w:jc w:val="right"/>
              <w:rPr>
                <w:rFonts w:ascii="Arial" w:hAnsi="Arial" w:cs="Arial"/>
                <w:sz w:val="18"/>
                <w:szCs w:val="18"/>
                <w:lang w:val="es-MX"/>
              </w:rPr>
            </w:pPr>
            <w:r w:rsidRPr="008C195F">
              <w:rPr>
                <w:rFonts w:ascii="Arial" w:hAnsi="Arial" w:cs="Arial"/>
                <w:sz w:val="18"/>
                <w:szCs w:val="18"/>
                <w:lang w:val="es-MX"/>
              </w:rPr>
              <w:t xml:space="preserve">503.381.212 </w:t>
            </w:r>
          </w:p>
        </w:tc>
      </w:tr>
      <w:tr w:rsidR="00565EF1" w:rsidRPr="00776F55" w:rsidTr="008C195F">
        <w:trPr>
          <w:trHeight w:val="87"/>
          <w:jc w:val="center"/>
        </w:trPr>
        <w:tc>
          <w:tcPr>
            <w:tcW w:w="3686" w:type="dxa"/>
          </w:tcPr>
          <w:p w:rsidR="00565EF1" w:rsidRPr="00776F55" w:rsidRDefault="00565EF1" w:rsidP="00182437">
            <w:pPr>
              <w:jc w:val="both"/>
              <w:rPr>
                <w:rFonts w:ascii="Arial" w:hAnsi="Arial" w:cs="Arial"/>
                <w:sz w:val="18"/>
                <w:szCs w:val="18"/>
                <w:lang w:val="es-MX"/>
              </w:rPr>
            </w:pPr>
          </w:p>
        </w:tc>
        <w:tc>
          <w:tcPr>
            <w:tcW w:w="709" w:type="dxa"/>
          </w:tcPr>
          <w:p w:rsidR="00565EF1" w:rsidRPr="004F2ED1" w:rsidRDefault="00565EF1" w:rsidP="004F2ED1">
            <w:pPr>
              <w:jc w:val="center"/>
              <w:rPr>
                <w:rFonts w:ascii="Arial" w:hAnsi="Arial" w:cs="Arial"/>
                <w:sz w:val="16"/>
                <w:szCs w:val="18"/>
                <w:lang w:val="es-MX"/>
              </w:rPr>
            </w:pPr>
          </w:p>
        </w:tc>
        <w:tc>
          <w:tcPr>
            <w:tcW w:w="160" w:type="dxa"/>
          </w:tcPr>
          <w:p w:rsidR="00565EF1" w:rsidRPr="00776F55" w:rsidRDefault="00565EF1" w:rsidP="002F1085">
            <w:pPr>
              <w:jc w:val="both"/>
              <w:rPr>
                <w:rFonts w:ascii="Arial" w:hAnsi="Arial" w:cs="Arial"/>
                <w:sz w:val="18"/>
                <w:szCs w:val="18"/>
                <w:lang w:val="es-MX"/>
              </w:rPr>
            </w:pPr>
          </w:p>
        </w:tc>
        <w:tc>
          <w:tcPr>
            <w:tcW w:w="1198" w:type="dxa"/>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175" w:type="dxa"/>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360" w:type="dxa"/>
          </w:tcPr>
          <w:p w:rsidR="00565EF1" w:rsidRPr="004F2ED1" w:rsidRDefault="00565EF1" w:rsidP="004F2ED1">
            <w:pPr>
              <w:ind w:right="57"/>
              <w:jc w:val="right"/>
              <w:outlineLvl w:val="0"/>
              <w:rPr>
                <w:rFonts w:ascii="Arial" w:hAnsi="Arial" w:cs="Arial"/>
                <w:sz w:val="18"/>
              </w:rPr>
            </w:pPr>
          </w:p>
        </w:tc>
        <w:tc>
          <w:tcPr>
            <w:tcW w:w="160" w:type="dxa"/>
            <w:gridSpan w:val="2"/>
          </w:tcPr>
          <w:p w:rsidR="00565EF1" w:rsidRPr="00776F55" w:rsidRDefault="00565EF1" w:rsidP="002F1085">
            <w:pPr>
              <w:ind w:right="57"/>
              <w:jc w:val="right"/>
              <w:rPr>
                <w:rFonts w:ascii="Arial" w:hAnsi="Arial" w:cs="Arial"/>
                <w:sz w:val="18"/>
                <w:szCs w:val="18"/>
                <w:lang w:val="es-MX"/>
              </w:rPr>
            </w:pPr>
          </w:p>
        </w:tc>
        <w:tc>
          <w:tcPr>
            <w:tcW w:w="1236" w:type="dxa"/>
            <w:gridSpan w:val="2"/>
          </w:tcPr>
          <w:p w:rsidR="00565EF1" w:rsidRPr="004F2ED1" w:rsidRDefault="00565EF1" w:rsidP="004F2ED1">
            <w:pPr>
              <w:ind w:right="57"/>
              <w:jc w:val="right"/>
              <w:outlineLvl w:val="0"/>
              <w:rPr>
                <w:rFonts w:ascii="Arial" w:hAnsi="Arial" w:cs="Arial"/>
                <w:sz w:val="18"/>
              </w:rPr>
            </w:pPr>
          </w:p>
        </w:tc>
        <w:tc>
          <w:tcPr>
            <w:tcW w:w="160" w:type="dxa"/>
          </w:tcPr>
          <w:p w:rsidR="00565EF1" w:rsidRPr="00776F55" w:rsidRDefault="00565EF1" w:rsidP="002F1085">
            <w:pPr>
              <w:ind w:right="57"/>
              <w:jc w:val="right"/>
              <w:rPr>
                <w:rFonts w:ascii="Arial" w:hAnsi="Arial" w:cs="Arial"/>
                <w:sz w:val="18"/>
                <w:szCs w:val="18"/>
                <w:lang w:val="es-MX"/>
              </w:rPr>
            </w:pPr>
          </w:p>
        </w:tc>
        <w:tc>
          <w:tcPr>
            <w:tcW w:w="1400" w:type="dxa"/>
          </w:tcPr>
          <w:p w:rsidR="00565EF1" w:rsidRPr="00776F55" w:rsidRDefault="00565EF1" w:rsidP="002F1085">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399" w:type="dxa"/>
          </w:tcPr>
          <w:p w:rsidR="00565EF1" w:rsidRPr="00776F55" w:rsidRDefault="00565EF1" w:rsidP="00752248">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229" w:type="dxa"/>
            <w:gridSpan w:val="3"/>
            <w:vAlign w:val="center"/>
          </w:tcPr>
          <w:p w:rsidR="00565EF1" w:rsidRPr="004F2ED1" w:rsidRDefault="00565EF1" w:rsidP="004F2ED1">
            <w:pPr>
              <w:ind w:right="57"/>
              <w:jc w:val="right"/>
              <w:outlineLvl w:val="0"/>
              <w:rPr>
                <w:rFonts w:ascii="Arial" w:hAnsi="Arial" w:cs="Arial"/>
                <w:sz w:val="18"/>
              </w:rPr>
            </w:pPr>
          </w:p>
        </w:tc>
      </w:tr>
      <w:tr w:rsidR="008323BB" w:rsidRPr="00776F55" w:rsidTr="008C195F">
        <w:trPr>
          <w:trHeight w:val="20"/>
          <w:jc w:val="center"/>
        </w:trPr>
        <w:tc>
          <w:tcPr>
            <w:tcW w:w="3686" w:type="dxa"/>
          </w:tcPr>
          <w:p w:rsidR="008323BB" w:rsidRPr="00776F55" w:rsidRDefault="008323BB" w:rsidP="00182437">
            <w:pPr>
              <w:ind w:left="345"/>
              <w:rPr>
                <w:rFonts w:ascii="Arial" w:hAnsi="Arial" w:cs="Arial"/>
                <w:sz w:val="18"/>
                <w:szCs w:val="18"/>
                <w:lang w:val="es-MX"/>
              </w:rPr>
            </w:pPr>
            <w:r w:rsidRPr="00776F55">
              <w:rPr>
                <w:rFonts w:ascii="Arial" w:hAnsi="Arial" w:cs="Arial"/>
                <w:sz w:val="18"/>
                <w:szCs w:val="18"/>
                <w:lang w:val="es-MX"/>
              </w:rPr>
              <w:t>Pérdida neta</w:t>
            </w:r>
          </w:p>
        </w:tc>
        <w:tc>
          <w:tcPr>
            <w:tcW w:w="709" w:type="dxa"/>
          </w:tcPr>
          <w:p w:rsidR="008323BB" w:rsidRPr="004F2ED1" w:rsidRDefault="008323BB" w:rsidP="004F2ED1">
            <w:pPr>
              <w:ind w:left="345"/>
              <w:jc w:val="center"/>
              <w:rPr>
                <w:rFonts w:ascii="Arial" w:hAnsi="Arial" w:cs="Arial"/>
                <w:sz w:val="16"/>
                <w:szCs w:val="18"/>
                <w:lang w:val="es-MX"/>
              </w:rPr>
            </w:pPr>
          </w:p>
        </w:tc>
        <w:tc>
          <w:tcPr>
            <w:tcW w:w="160" w:type="dxa"/>
          </w:tcPr>
          <w:p w:rsidR="008323BB" w:rsidRPr="00776F55" w:rsidRDefault="008323BB" w:rsidP="002F1085">
            <w:pPr>
              <w:ind w:left="345"/>
              <w:rPr>
                <w:rFonts w:ascii="Arial" w:hAnsi="Arial" w:cs="Arial"/>
                <w:sz w:val="18"/>
                <w:szCs w:val="18"/>
                <w:lang w:val="es-MX"/>
              </w:rPr>
            </w:pPr>
          </w:p>
        </w:tc>
        <w:tc>
          <w:tcPr>
            <w:tcW w:w="1198"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4F2ED1" w:rsidRDefault="008323BB" w:rsidP="004F2ED1">
            <w:pPr>
              <w:ind w:right="57"/>
              <w:jc w:val="right"/>
              <w:outlineLvl w:val="0"/>
              <w:rPr>
                <w:rFonts w:ascii="Arial" w:hAnsi="Arial" w:cs="Arial"/>
                <w:sz w:val="18"/>
              </w:rPr>
            </w:pPr>
          </w:p>
        </w:tc>
        <w:tc>
          <w:tcPr>
            <w:tcW w:w="1175"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4F2ED1" w:rsidRDefault="008323BB" w:rsidP="004F2ED1">
            <w:pPr>
              <w:ind w:right="57"/>
              <w:jc w:val="right"/>
              <w:outlineLvl w:val="0"/>
              <w:rPr>
                <w:rFonts w:ascii="Arial" w:hAnsi="Arial" w:cs="Arial"/>
                <w:sz w:val="18"/>
              </w:rPr>
            </w:pPr>
          </w:p>
        </w:tc>
        <w:tc>
          <w:tcPr>
            <w:tcW w:w="1360"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gridSpan w:val="2"/>
          </w:tcPr>
          <w:p w:rsidR="008323BB" w:rsidRPr="00776F55" w:rsidRDefault="008323BB" w:rsidP="002F1085">
            <w:pPr>
              <w:ind w:right="57"/>
              <w:jc w:val="right"/>
              <w:rPr>
                <w:rFonts w:ascii="Arial" w:hAnsi="Arial" w:cs="Arial"/>
                <w:sz w:val="18"/>
                <w:szCs w:val="18"/>
                <w:lang w:val="es-MX"/>
              </w:rPr>
            </w:pPr>
          </w:p>
        </w:tc>
        <w:tc>
          <w:tcPr>
            <w:tcW w:w="1236" w:type="dxa"/>
            <w:gridSpan w:val="2"/>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776F55" w:rsidRDefault="008323BB" w:rsidP="002F1085">
            <w:pPr>
              <w:ind w:right="57"/>
              <w:jc w:val="right"/>
              <w:rPr>
                <w:rFonts w:ascii="Arial" w:hAnsi="Arial" w:cs="Arial"/>
                <w:sz w:val="18"/>
                <w:szCs w:val="18"/>
                <w:lang w:val="es-MX"/>
              </w:rPr>
            </w:pPr>
          </w:p>
        </w:tc>
        <w:tc>
          <w:tcPr>
            <w:tcW w:w="1400" w:type="dxa"/>
          </w:tcPr>
          <w:p w:rsidR="008323BB" w:rsidRPr="004F2ED1" w:rsidRDefault="004F2ED1" w:rsidP="004F2ED1">
            <w:pPr>
              <w:ind w:right="-57"/>
              <w:jc w:val="center"/>
              <w:rPr>
                <w:rFonts w:ascii="Arial" w:hAnsi="Arial" w:cs="Arial"/>
                <w:snapToGrid/>
                <w:sz w:val="18"/>
              </w:rPr>
            </w:pPr>
            <w:r>
              <w:rPr>
                <w:rFonts w:ascii="Arial" w:hAnsi="Arial" w:cs="Arial"/>
                <w:snapToGrid/>
                <w:sz w:val="18"/>
              </w:rPr>
              <w:t xml:space="preserve">  </w:t>
            </w:r>
            <w:r w:rsidR="00681D3A" w:rsidRPr="004F2ED1">
              <w:rPr>
                <w:rFonts w:ascii="Arial" w:hAnsi="Arial" w:cs="Arial"/>
                <w:snapToGrid/>
                <w:sz w:val="18"/>
              </w:rPr>
              <w:t>(490.864.688)</w:t>
            </w:r>
          </w:p>
        </w:tc>
        <w:tc>
          <w:tcPr>
            <w:tcW w:w="160" w:type="dxa"/>
          </w:tcPr>
          <w:p w:rsidR="008323BB" w:rsidRPr="00776F55" w:rsidRDefault="008323BB" w:rsidP="0020327D">
            <w:pPr>
              <w:rPr>
                <w:rFonts w:ascii="Arial" w:hAnsi="Arial" w:cs="Arial"/>
                <w:sz w:val="18"/>
                <w:szCs w:val="18"/>
                <w:lang w:val="es-MX"/>
              </w:rPr>
            </w:pPr>
          </w:p>
        </w:tc>
        <w:tc>
          <w:tcPr>
            <w:tcW w:w="1399" w:type="dxa"/>
          </w:tcPr>
          <w:p w:rsidR="008323BB" w:rsidRPr="00776F55" w:rsidRDefault="008323BB" w:rsidP="00752248">
            <w:pPr>
              <w:rPr>
                <w:rFonts w:ascii="Arial" w:hAnsi="Arial" w:cs="Arial"/>
                <w:sz w:val="18"/>
                <w:szCs w:val="18"/>
                <w:lang w:val="es-MX"/>
              </w:rPr>
            </w:pPr>
          </w:p>
        </w:tc>
        <w:tc>
          <w:tcPr>
            <w:tcW w:w="160" w:type="dxa"/>
          </w:tcPr>
          <w:p w:rsidR="008323BB" w:rsidRPr="00776F55" w:rsidRDefault="008323BB" w:rsidP="0020327D">
            <w:pPr>
              <w:rPr>
                <w:rFonts w:ascii="Arial" w:hAnsi="Arial" w:cs="Arial"/>
                <w:sz w:val="18"/>
                <w:szCs w:val="18"/>
                <w:lang w:val="es-MX"/>
              </w:rPr>
            </w:pPr>
          </w:p>
        </w:tc>
        <w:tc>
          <w:tcPr>
            <w:tcW w:w="1229" w:type="dxa"/>
            <w:gridSpan w:val="3"/>
            <w:vAlign w:val="center"/>
          </w:tcPr>
          <w:p w:rsidR="008323BB" w:rsidRPr="004F2ED1" w:rsidRDefault="00681D3A" w:rsidP="008C195F">
            <w:pPr>
              <w:ind w:right="-57"/>
              <w:rPr>
                <w:rFonts w:ascii="Arial" w:hAnsi="Arial" w:cs="Arial"/>
                <w:snapToGrid/>
                <w:sz w:val="18"/>
              </w:rPr>
            </w:pPr>
            <w:r w:rsidRPr="004F2ED1">
              <w:rPr>
                <w:rFonts w:ascii="Arial" w:hAnsi="Arial" w:cs="Arial"/>
                <w:snapToGrid/>
                <w:sz w:val="18"/>
              </w:rPr>
              <w:t>(490.864.688)</w:t>
            </w:r>
          </w:p>
        </w:tc>
      </w:tr>
      <w:tr w:rsidR="00565EF1" w:rsidRPr="00776F55" w:rsidTr="008C195F">
        <w:trPr>
          <w:trHeight w:val="20"/>
          <w:jc w:val="center"/>
        </w:trPr>
        <w:tc>
          <w:tcPr>
            <w:tcW w:w="3686" w:type="dxa"/>
          </w:tcPr>
          <w:p w:rsidR="00565EF1" w:rsidRPr="00776F55" w:rsidRDefault="00565EF1" w:rsidP="00182437">
            <w:pPr>
              <w:jc w:val="both"/>
              <w:rPr>
                <w:rFonts w:ascii="Arial" w:hAnsi="Arial" w:cs="Arial"/>
                <w:sz w:val="18"/>
                <w:szCs w:val="18"/>
              </w:rPr>
            </w:pPr>
          </w:p>
        </w:tc>
        <w:tc>
          <w:tcPr>
            <w:tcW w:w="709" w:type="dxa"/>
          </w:tcPr>
          <w:p w:rsidR="00565EF1" w:rsidRPr="004F2ED1" w:rsidRDefault="00565EF1" w:rsidP="004F2ED1">
            <w:pPr>
              <w:jc w:val="center"/>
              <w:rPr>
                <w:rFonts w:ascii="Arial" w:hAnsi="Arial" w:cs="Arial"/>
                <w:sz w:val="16"/>
                <w:szCs w:val="18"/>
              </w:rPr>
            </w:pPr>
          </w:p>
        </w:tc>
        <w:tc>
          <w:tcPr>
            <w:tcW w:w="160" w:type="dxa"/>
          </w:tcPr>
          <w:p w:rsidR="00565EF1" w:rsidRPr="00776F55" w:rsidRDefault="00565EF1" w:rsidP="002F1085">
            <w:pPr>
              <w:jc w:val="both"/>
              <w:rPr>
                <w:rFonts w:ascii="Arial" w:hAnsi="Arial" w:cs="Arial"/>
                <w:sz w:val="18"/>
                <w:szCs w:val="18"/>
              </w:rPr>
            </w:pPr>
          </w:p>
        </w:tc>
        <w:tc>
          <w:tcPr>
            <w:tcW w:w="1198" w:type="dxa"/>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175" w:type="dxa"/>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360" w:type="dxa"/>
          </w:tcPr>
          <w:p w:rsidR="00565EF1" w:rsidRPr="004F2ED1" w:rsidRDefault="00565EF1" w:rsidP="004F2ED1">
            <w:pPr>
              <w:ind w:right="57"/>
              <w:jc w:val="right"/>
              <w:outlineLvl w:val="0"/>
              <w:rPr>
                <w:rFonts w:ascii="Arial" w:hAnsi="Arial" w:cs="Arial"/>
                <w:sz w:val="18"/>
              </w:rPr>
            </w:pPr>
          </w:p>
        </w:tc>
        <w:tc>
          <w:tcPr>
            <w:tcW w:w="160" w:type="dxa"/>
            <w:gridSpan w:val="2"/>
          </w:tcPr>
          <w:p w:rsidR="00565EF1" w:rsidRPr="00776F55" w:rsidRDefault="00565EF1" w:rsidP="002F1085">
            <w:pPr>
              <w:ind w:right="57"/>
              <w:jc w:val="right"/>
              <w:rPr>
                <w:rFonts w:ascii="Arial" w:hAnsi="Arial" w:cs="Arial"/>
                <w:sz w:val="18"/>
                <w:szCs w:val="18"/>
                <w:lang w:val="es-MX"/>
              </w:rPr>
            </w:pPr>
          </w:p>
        </w:tc>
        <w:tc>
          <w:tcPr>
            <w:tcW w:w="1236" w:type="dxa"/>
            <w:gridSpan w:val="2"/>
          </w:tcPr>
          <w:p w:rsidR="00565EF1" w:rsidRPr="004F2ED1" w:rsidRDefault="00565EF1" w:rsidP="004F2ED1">
            <w:pPr>
              <w:ind w:right="57"/>
              <w:jc w:val="right"/>
              <w:outlineLvl w:val="0"/>
              <w:rPr>
                <w:rFonts w:ascii="Arial" w:hAnsi="Arial" w:cs="Arial"/>
                <w:sz w:val="18"/>
              </w:rPr>
            </w:pPr>
          </w:p>
        </w:tc>
        <w:tc>
          <w:tcPr>
            <w:tcW w:w="160" w:type="dxa"/>
          </w:tcPr>
          <w:p w:rsidR="00565EF1" w:rsidRPr="00776F55" w:rsidRDefault="00565EF1" w:rsidP="002F1085">
            <w:pPr>
              <w:ind w:right="57"/>
              <w:jc w:val="right"/>
              <w:rPr>
                <w:rFonts w:ascii="Arial" w:hAnsi="Arial" w:cs="Arial"/>
                <w:sz w:val="18"/>
                <w:szCs w:val="18"/>
                <w:lang w:val="es-MX"/>
              </w:rPr>
            </w:pPr>
          </w:p>
        </w:tc>
        <w:tc>
          <w:tcPr>
            <w:tcW w:w="1400" w:type="dxa"/>
          </w:tcPr>
          <w:p w:rsidR="00565EF1" w:rsidRPr="00776F55" w:rsidRDefault="00565EF1" w:rsidP="002F1085">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399" w:type="dxa"/>
          </w:tcPr>
          <w:p w:rsidR="00565EF1" w:rsidRPr="00776F55" w:rsidRDefault="00565EF1" w:rsidP="00752248">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229" w:type="dxa"/>
            <w:gridSpan w:val="3"/>
            <w:vAlign w:val="center"/>
          </w:tcPr>
          <w:p w:rsidR="00565EF1" w:rsidRPr="00776F55" w:rsidRDefault="00565EF1" w:rsidP="00776F55">
            <w:pPr>
              <w:ind w:right="57"/>
              <w:jc w:val="right"/>
              <w:rPr>
                <w:rFonts w:ascii="Arial" w:hAnsi="Arial" w:cs="Arial"/>
                <w:sz w:val="18"/>
                <w:szCs w:val="18"/>
                <w:lang w:val="es-MX"/>
              </w:rPr>
            </w:pPr>
          </w:p>
        </w:tc>
      </w:tr>
      <w:tr w:rsidR="008323BB" w:rsidRPr="00776F55" w:rsidTr="008C195F">
        <w:trPr>
          <w:trHeight w:val="20"/>
          <w:jc w:val="center"/>
        </w:trPr>
        <w:tc>
          <w:tcPr>
            <w:tcW w:w="3686" w:type="dxa"/>
          </w:tcPr>
          <w:p w:rsidR="008323BB" w:rsidRPr="00776F55" w:rsidRDefault="00181025" w:rsidP="00182437">
            <w:pPr>
              <w:jc w:val="both"/>
              <w:rPr>
                <w:rFonts w:ascii="Arial" w:hAnsi="Arial" w:cs="Arial"/>
                <w:sz w:val="18"/>
                <w:szCs w:val="18"/>
              </w:rPr>
            </w:pPr>
            <w:r>
              <w:rPr>
                <w:rFonts w:ascii="Arial" w:hAnsi="Arial" w:cs="Arial"/>
                <w:sz w:val="18"/>
                <w:szCs w:val="18"/>
              </w:rPr>
              <w:t xml:space="preserve">       </w:t>
            </w:r>
            <w:r w:rsidR="008323BB" w:rsidRPr="00776F55">
              <w:rPr>
                <w:rFonts w:ascii="Arial" w:hAnsi="Arial" w:cs="Arial"/>
                <w:sz w:val="18"/>
                <w:szCs w:val="18"/>
              </w:rPr>
              <w:t>Otros resultados integrales, neto</w:t>
            </w:r>
          </w:p>
        </w:tc>
        <w:tc>
          <w:tcPr>
            <w:tcW w:w="709" w:type="dxa"/>
          </w:tcPr>
          <w:p w:rsidR="008323BB" w:rsidRPr="004F2ED1" w:rsidRDefault="008323BB" w:rsidP="004F2ED1">
            <w:pPr>
              <w:jc w:val="center"/>
              <w:rPr>
                <w:rFonts w:ascii="Arial" w:hAnsi="Arial" w:cs="Arial"/>
                <w:sz w:val="16"/>
                <w:szCs w:val="18"/>
              </w:rPr>
            </w:pPr>
          </w:p>
        </w:tc>
        <w:tc>
          <w:tcPr>
            <w:tcW w:w="160" w:type="dxa"/>
          </w:tcPr>
          <w:p w:rsidR="008323BB" w:rsidRPr="00776F55" w:rsidRDefault="008323BB" w:rsidP="002F1085">
            <w:pPr>
              <w:jc w:val="both"/>
              <w:rPr>
                <w:rFonts w:ascii="Arial" w:hAnsi="Arial" w:cs="Arial"/>
                <w:sz w:val="18"/>
                <w:szCs w:val="18"/>
              </w:rPr>
            </w:pPr>
          </w:p>
        </w:tc>
        <w:tc>
          <w:tcPr>
            <w:tcW w:w="1198" w:type="dxa"/>
            <w:tcBorders>
              <w:bottom w:val="sing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4F2ED1" w:rsidRDefault="008323BB" w:rsidP="004F2ED1">
            <w:pPr>
              <w:ind w:right="57"/>
              <w:jc w:val="right"/>
              <w:outlineLvl w:val="0"/>
              <w:rPr>
                <w:rFonts w:ascii="Arial" w:hAnsi="Arial" w:cs="Arial"/>
                <w:sz w:val="18"/>
              </w:rPr>
            </w:pPr>
          </w:p>
        </w:tc>
        <w:tc>
          <w:tcPr>
            <w:tcW w:w="1175" w:type="dxa"/>
            <w:tcBorders>
              <w:bottom w:val="sing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4F2ED1" w:rsidRDefault="008323BB" w:rsidP="004F2ED1">
            <w:pPr>
              <w:ind w:right="57"/>
              <w:jc w:val="right"/>
              <w:outlineLvl w:val="0"/>
              <w:rPr>
                <w:rFonts w:ascii="Arial" w:hAnsi="Arial" w:cs="Arial"/>
                <w:sz w:val="18"/>
              </w:rPr>
            </w:pPr>
          </w:p>
        </w:tc>
        <w:tc>
          <w:tcPr>
            <w:tcW w:w="1360"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gridSpan w:val="2"/>
          </w:tcPr>
          <w:p w:rsidR="008323BB" w:rsidRPr="00776F55" w:rsidRDefault="008323BB" w:rsidP="002F1085">
            <w:pPr>
              <w:ind w:right="57"/>
              <w:jc w:val="right"/>
              <w:rPr>
                <w:rFonts w:ascii="Arial" w:hAnsi="Arial" w:cs="Arial"/>
                <w:sz w:val="18"/>
                <w:szCs w:val="18"/>
                <w:lang w:val="es-MX"/>
              </w:rPr>
            </w:pPr>
          </w:p>
        </w:tc>
        <w:tc>
          <w:tcPr>
            <w:tcW w:w="1236" w:type="dxa"/>
            <w:gridSpan w:val="2"/>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w:t>
            </w:r>
          </w:p>
        </w:tc>
        <w:tc>
          <w:tcPr>
            <w:tcW w:w="160" w:type="dxa"/>
          </w:tcPr>
          <w:p w:rsidR="008323BB" w:rsidRPr="00776F55" w:rsidRDefault="008323BB" w:rsidP="002F1085">
            <w:pPr>
              <w:ind w:right="57"/>
              <w:jc w:val="right"/>
              <w:rPr>
                <w:rFonts w:ascii="Arial" w:hAnsi="Arial" w:cs="Arial"/>
                <w:sz w:val="18"/>
                <w:szCs w:val="18"/>
                <w:lang w:val="es-MX"/>
              </w:rPr>
            </w:pPr>
          </w:p>
        </w:tc>
        <w:tc>
          <w:tcPr>
            <w:tcW w:w="1400" w:type="dxa"/>
          </w:tcPr>
          <w:p w:rsidR="008323BB" w:rsidRPr="00776F55" w:rsidRDefault="008323BB" w:rsidP="002F1085">
            <w:pPr>
              <w:ind w:right="57"/>
              <w:jc w:val="right"/>
              <w:rPr>
                <w:rFonts w:ascii="Arial" w:hAnsi="Arial" w:cs="Arial"/>
                <w:sz w:val="18"/>
                <w:szCs w:val="18"/>
                <w:lang w:val="es-MX"/>
              </w:rPr>
            </w:pPr>
            <w:r w:rsidRPr="00776F55">
              <w:rPr>
                <w:rFonts w:ascii="Arial" w:hAnsi="Arial" w:cs="Arial"/>
                <w:sz w:val="18"/>
                <w:szCs w:val="18"/>
                <w:lang w:val="es-MX"/>
              </w:rPr>
              <w:t>-</w:t>
            </w:r>
          </w:p>
        </w:tc>
        <w:tc>
          <w:tcPr>
            <w:tcW w:w="160" w:type="dxa"/>
          </w:tcPr>
          <w:p w:rsidR="008323BB" w:rsidRPr="00776F55" w:rsidRDefault="008323BB" w:rsidP="002F1085">
            <w:pPr>
              <w:ind w:right="57"/>
              <w:jc w:val="right"/>
              <w:rPr>
                <w:rFonts w:ascii="Arial" w:hAnsi="Arial" w:cs="Arial"/>
                <w:sz w:val="18"/>
                <w:szCs w:val="18"/>
                <w:lang w:val="es-MX"/>
              </w:rPr>
            </w:pPr>
          </w:p>
        </w:tc>
        <w:tc>
          <w:tcPr>
            <w:tcW w:w="1399" w:type="dxa"/>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731.840.824 </w:t>
            </w:r>
          </w:p>
        </w:tc>
        <w:tc>
          <w:tcPr>
            <w:tcW w:w="160" w:type="dxa"/>
          </w:tcPr>
          <w:p w:rsidR="008323BB" w:rsidRPr="004F2ED1" w:rsidRDefault="008323BB" w:rsidP="004F2ED1">
            <w:pPr>
              <w:ind w:right="57"/>
              <w:outlineLvl w:val="0"/>
              <w:rPr>
                <w:rFonts w:ascii="Arial" w:hAnsi="Arial" w:cs="Arial"/>
                <w:sz w:val="18"/>
              </w:rPr>
            </w:pPr>
          </w:p>
        </w:tc>
        <w:tc>
          <w:tcPr>
            <w:tcW w:w="1229" w:type="dxa"/>
            <w:gridSpan w:val="3"/>
            <w:vAlign w:val="center"/>
          </w:tcPr>
          <w:p w:rsidR="008323BB" w:rsidRPr="008C195F" w:rsidRDefault="008323BB" w:rsidP="008C195F">
            <w:pPr>
              <w:ind w:right="57"/>
              <w:jc w:val="right"/>
              <w:rPr>
                <w:rFonts w:ascii="Arial" w:hAnsi="Arial" w:cs="Arial"/>
                <w:sz w:val="18"/>
                <w:szCs w:val="18"/>
                <w:lang w:val="es-MX"/>
              </w:rPr>
            </w:pPr>
            <w:r w:rsidRPr="008C195F">
              <w:rPr>
                <w:rFonts w:ascii="Arial" w:hAnsi="Arial" w:cs="Arial"/>
                <w:sz w:val="18"/>
                <w:szCs w:val="18"/>
                <w:lang w:val="es-MX"/>
              </w:rPr>
              <w:t xml:space="preserve">731.840.824 </w:t>
            </w:r>
          </w:p>
        </w:tc>
      </w:tr>
      <w:tr w:rsidR="00565EF1" w:rsidRPr="00776F55" w:rsidTr="008C195F">
        <w:trPr>
          <w:trHeight w:val="20"/>
          <w:jc w:val="center"/>
        </w:trPr>
        <w:tc>
          <w:tcPr>
            <w:tcW w:w="3686" w:type="dxa"/>
          </w:tcPr>
          <w:p w:rsidR="00565EF1" w:rsidRPr="00776F55" w:rsidRDefault="00565EF1" w:rsidP="00182437">
            <w:pPr>
              <w:jc w:val="both"/>
              <w:rPr>
                <w:rFonts w:ascii="Arial" w:hAnsi="Arial" w:cs="Arial"/>
                <w:sz w:val="18"/>
                <w:szCs w:val="18"/>
              </w:rPr>
            </w:pPr>
          </w:p>
        </w:tc>
        <w:tc>
          <w:tcPr>
            <w:tcW w:w="709" w:type="dxa"/>
          </w:tcPr>
          <w:p w:rsidR="00565EF1" w:rsidRPr="004F2ED1" w:rsidRDefault="00565EF1" w:rsidP="004F2ED1">
            <w:pPr>
              <w:jc w:val="center"/>
              <w:rPr>
                <w:rFonts w:ascii="Arial" w:hAnsi="Arial" w:cs="Arial"/>
                <w:sz w:val="16"/>
                <w:szCs w:val="18"/>
              </w:rPr>
            </w:pPr>
          </w:p>
        </w:tc>
        <w:tc>
          <w:tcPr>
            <w:tcW w:w="160" w:type="dxa"/>
          </w:tcPr>
          <w:p w:rsidR="00565EF1" w:rsidRPr="00776F55" w:rsidRDefault="00565EF1" w:rsidP="002F1085">
            <w:pPr>
              <w:jc w:val="both"/>
              <w:rPr>
                <w:rFonts w:ascii="Arial" w:hAnsi="Arial" w:cs="Arial"/>
                <w:sz w:val="18"/>
                <w:szCs w:val="18"/>
              </w:rPr>
            </w:pPr>
          </w:p>
        </w:tc>
        <w:tc>
          <w:tcPr>
            <w:tcW w:w="1198" w:type="dxa"/>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175" w:type="dxa"/>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360" w:type="dxa"/>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gridSpan w:val="2"/>
          </w:tcPr>
          <w:p w:rsidR="00565EF1" w:rsidRPr="00776F55" w:rsidRDefault="00565EF1" w:rsidP="002F1085">
            <w:pPr>
              <w:ind w:right="57"/>
              <w:jc w:val="right"/>
              <w:rPr>
                <w:rFonts w:ascii="Arial" w:hAnsi="Arial" w:cs="Arial"/>
                <w:sz w:val="18"/>
                <w:szCs w:val="18"/>
                <w:lang w:val="es-MX"/>
              </w:rPr>
            </w:pPr>
          </w:p>
        </w:tc>
        <w:tc>
          <w:tcPr>
            <w:tcW w:w="1236" w:type="dxa"/>
            <w:gridSpan w:val="2"/>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tcPr>
          <w:p w:rsidR="00565EF1" w:rsidRPr="00776F55" w:rsidRDefault="00565EF1" w:rsidP="002F1085">
            <w:pPr>
              <w:ind w:right="57"/>
              <w:jc w:val="right"/>
              <w:rPr>
                <w:rFonts w:ascii="Arial" w:hAnsi="Arial" w:cs="Arial"/>
                <w:sz w:val="18"/>
                <w:szCs w:val="18"/>
                <w:lang w:val="es-MX"/>
              </w:rPr>
            </w:pPr>
          </w:p>
        </w:tc>
        <w:tc>
          <w:tcPr>
            <w:tcW w:w="1400" w:type="dxa"/>
            <w:tcBorders>
              <w:top w:val="single" w:sz="4" w:space="0" w:color="auto"/>
            </w:tcBorders>
          </w:tcPr>
          <w:p w:rsidR="00565EF1" w:rsidRPr="00776F55" w:rsidRDefault="00565EF1" w:rsidP="002F1085">
            <w:pPr>
              <w:ind w:right="57"/>
              <w:jc w:val="right"/>
              <w:rPr>
                <w:rFonts w:ascii="Arial" w:hAnsi="Arial" w:cs="Arial"/>
                <w:sz w:val="18"/>
                <w:szCs w:val="18"/>
                <w:lang w:val="es-MX"/>
              </w:rPr>
            </w:pPr>
          </w:p>
        </w:tc>
        <w:tc>
          <w:tcPr>
            <w:tcW w:w="160" w:type="dxa"/>
          </w:tcPr>
          <w:p w:rsidR="00565EF1" w:rsidRPr="00776F55" w:rsidRDefault="00565EF1" w:rsidP="002F1085">
            <w:pPr>
              <w:ind w:right="57"/>
              <w:jc w:val="right"/>
              <w:rPr>
                <w:rFonts w:ascii="Arial" w:hAnsi="Arial" w:cs="Arial"/>
                <w:sz w:val="18"/>
                <w:szCs w:val="18"/>
                <w:lang w:val="es-MX"/>
              </w:rPr>
            </w:pPr>
          </w:p>
        </w:tc>
        <w:tc>
          <w:tcPr>
            <w:tcW w:w="1399" w:type="dxa"/>
            <w:tcBorders>
              <w:top w:val="single" w:sz="4" w:space="0" w:color="auto"/>
            </w:tcBorders>
          </w:tcPr>
          <w:p w:rsidR="00565EF1" w:rsidRPr="004F2ED1" w:rsidRDefault="00565EF1" w:rsidP="004F2ED1">
            <w:pPr>
              <w:ind w:right="57"/>
              <w:jc w:val="right"/>
              <w:outlineLvl w:val="0"/>
              <w:rPr>
                <w:rFonts w:ascii="Arial" w:hAnsi="Arial" w:cs="Arial"/>
                <w:sz w:val="18"/>
              </w:rPr>
            </w:pPr>
          </w:p>
        </w:tc>
        <w:tc>
          <w:tcPr>
            <w:tcW w:w="160" w:type="dxa"/>
          </w:tcPr>
          <w:p w:rsidR="00565EF1" w:rsidRPr="004F2ED1" w:rsidRDefault="00565EF1" w:rsidP="004F2ED1">
            <w:pPr>
              <w:ind w:right="57"/>
              <w:jc w:val="right"/>
              <w:outlineLvl w:val="0"/>
              <w:rPr>
                <w:rFonts w:ascii="Arial" w:hAnsi="Arial" w:cs="Arial"/>
                <w:sz w:val="18"/>
              </w:rPr>
            </w:pPr>
          </w:p>
        </w:tc>
        <w:tc>
          <w:tcPr>
            <w:tcW w:w="1229" w:type="dxa"/>
            <w:gridSpan w:val="3"/>
            <w:tcBorders>
              <w:top w:val="single" w:sz="4" w:space="0" w:color="auto"/>
            </w:tcBorders>
            <w:vAlign w:val="center"/>
          </w:tcPr>
          <w:p w:rsidR="00565EF1" w:rsidRPr="004F2ED1" w:rsidRDefault="00565EF1" w:rsidP="004F2ED1">
            <w:pPr>
              <w:ind w:right="57"/>
              <w:jc w:val="right"/>
              <w:outlineLvl w:val="0"/>
              <w:rPr>
                <w:rFonts w:ascii="Arial" w:hAnsi="Arial" w:cs="Arial"/>
                <w:sz w:val="18"/>
              </w:rPr>
            </w:pPr>
          </w:p>
        </w:tc>
      </w:tr>
      <w:tr w:rsidR="008323BB" w:rsidRPr="00776F55" w:rsidTr="008C195F">
        <w:trPr>
          <w:trHeight w:val="289"/>
          <w:jc w:val="center"/>
        </w:trPr>
        <w:tc>
          <w:tcPr>
            <w:tcW w:w="3686" w:type="dxa"/>
          </w:tcPr>
          <w:p w:rsidR="008323BB" w:rsidRPr="00776F55" w:rsidRDefault="008323BB" w:rsidP="00182437">
            <w:pPr>
              <w:jc w:val="both"/>
              <w:rPr>
                <w:rFonts w:ascii="Arial" w:hAnsi="Arial" w:cs="Arial"/>
                <w:sz w:val="18"/>
                <w:szCs w:val="18"/>
                <w:lang w:val="es-MX"/>
              </w:rPr>
            </w:pPr>
            <w:r w:rsidRPr="00776F55">
              <w:rPr>
                <w:rFonts w:ascii="Arial" w:hAnsi="Arial" w:cs="Arial"/>
                <w:sz w:val="18"/>
                <w:szCs w:val="18"/>
                <w:lang w:val="es-MX"/>
              </w:rPr>
              <w:t xml:space="preserve">Saldos, al </w:t>
            </w:r>
            <w:r w:rsidRPr="00776F55">
              <w:rPr>
                <w:rFonts w:ascii="Arial" w:hAnsi="Arial" w:cs="Arial"/>
                <w:sz w:val="18"/>
                <w:szCs w:val="18"/>
              </w:rPr>
              <w:t xml:space="preserve">31 de diciembre </w:t>
            </w:r>
            <w:r w:rsidRPr="00776F55">
              <w:rPr>
                <w:rFonts w:ascii="Arial" w:hAnsi="Arial" w:cs="Arial"/>
                <w:sz w:val="18"/>
                <w:szCs w:val="18"/>
                <w:lang w:val="es-MX"/>
              </w:rPr>
              <w:t>de 2016</w:t>
            </w:r>
          </w:p>
        </w:tc>
        <w:tc>
          <w:tcPr>
            <w:tcW w:w="709" w:type="dxa"/>
          </w:tcPr>
          <w:p w:rsidR="008323BB" w:rsidRPr="004F2ED1" w:rsidRDefault="008323BB" w:rsidP="004F2ED1">
            <w:pPr>
              <w:jc w:val="center"/>
              <w:rPr>
                <w:rFonts w:ascii="Arial" w:hAnsi="Arial" w:cs="Arial"/>
                <w:sz w:val="16"/>
                <w:szCs w:val="18"/>
                <w:lang w:val="es-MX"/>
              </w:rPr>
            </w:pPr>
            <w:r w:rsidRPr="004F2ED1">
              <w:rPr>
                <w:rFonts w:ascii="Arial" w:hAnsi="Arial" w:cs="Arial"/>
                <w:sz w:val="16"/>
                <w:szCs w:val="18"/>
                <w:lang w:val="es-MX"/>
              </w:rPr>
              <w:t>3 y 10</w:t>
            </w:r>
          </w:p>
        </w:tc>
        <w:tc>
          <w:tcPr>
            <w:tcW w:w="160" w:type="dxa"/>
          </w:tcPr>
          <w:p w:rsidR="008323BB" w:rsidRPr="00776F55" w:rsidRDefault="008323BB" w:rsidP="002F1085">
            <w:pPr>
              <w:jc w:val="both"/>
              <w:rPr>
                <w:rFonts w:ascii="Arial" w:hAnsi="Arial" w:cs="Arial"/>
                <w:sz w:val="18"/>
                <w:szCs w:val="18"/>
                <w:lang w:val="es-MX"/>
              </w:rPr>
            </w:pPr>
          </w:p>
        </w:tc>
        <w:tc>
          <w:tcPr>
            <w:tcW w:w="1198" w:type="dxa"/>
            <w:tcBorders>
              <w:bottom w:val="doub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4.163.704 </w:t>
            </w:r>
          </w:p>
        </w:tc>
        <w:tc>
          <w:tcPr>
            <w:tcW w:w="160" w:type="dxa"/>
          </w:tcPr>
          <w:p w:rsidR="008323BB" w:rsidRPr="004F2ED1" w:rsidRDefault="008323BB" w:rsidP="004F2ED1">
            <w:pPr>
              <w:ind w:right="57"/>
              <w:jc w:val="right"/>
              <w:outlineLvl w:val="0"/>
              <w:rPr>
                <w:rFonts w:ascii="Arial" w:hAnsi="Arial" w:cs="Arial"/>
                <w:sz w:val="18"/>
              </w:rPr>
            </w:pPr>
          </w:p>
        </w:tc>
        <w:tc>
          <w:tcPr>
            <w:tcW w:w="1175" w:type="dxa"/>
            <w:tcBorders>
              <w:bottom w:val="doub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1.250.000 </w:t>
            </w:r>
          </w:p>
        </w:tc>
        <w:tc>
          <w:tcPr>
            <w:tcW w:w="160" w:type="dxa"/>
          </w:tcPr>
          <w:p w:rsidR="008323BB" w:rsidRPr="004F2ED1" w:rsidRDefault="008323BB" w:rsidP="004F2ED1">
            <w:pPr>
              <w:ind w:right="57"/>
              <w:jc w:val="right"/>
              <w:outlineLvl w:val="0"/>
              <w:rPr>
                <w:rFonts w:ascii="Arial" w:hAnsi="Arial" w:cs="Arial"/>
                <w:sz w:val="18"/>
              </w:rPr>
            </w:pPr>
          </w:p>
        </w:tc>
        <w:tc>
          <w:tcPr>
            <w:tcW w:w="1360" w:type="dxa"/>
            <w:tcBorders>
              <w:bottom w:val="doub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166.510.537 </w:t>
            </w:r>
          </w:p>
        </w:tc>
        <w:tc>
          <w:tcPr>
            <w:tcW w:w="160" w:type="dxa"/>
            <w:gridSpan w:val="2"/>
          </w:tcPr>
          <w:p w:rsidR="008323BB" w:rsidRPr="00776F55" w:rsidRDefault="008323BB" w:rsidP="008323BB">
            <w:pPr>
              <w:ind w:right="57"/>
              <w:jc w:val="right"/>
              <w:rPr>
                <w:rFonts w:ascii="Arial" w:hAnsi="Arial" w:cs="Arial"/>
                <w:sz w:val="18"/>
                <w:szCs w:val="18"/>
                <w:lang w:val="es-MX"/>
              </w:rPr>
            </w:pPr>
          </w:p>
        </w:tc>
        <w:tc>
          <w:tcPr>
            <w:tcW w:w="1236" w:type="dxa"/>
            <w:gridSpan w:val="2"/>
            <w:tcBorders>
              <w:bottom w:val="doub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171.924.241 </w:t>
            </w:r>
          </w:p>
        </w:tc>
        <w:tc>
          <w:tcPr>
            <w:tcW w:w="160" w:type="dxa"/>
          </w:tcPr>
          <w:p w:rsidR="008323BB" w:rsidRPr="00776F55" w:rsidRDefault="008323BB" w:rsidP="008323BB">
            <w:pPr>
              <w:ind w:right="57"/>
              <w:jc w:val="right"/>
              <w:rPr>
                <w:rFonts w:ascii="Arial" w:hAnsi="Arial" w:cs="Arial"/>
                <w:sz w:val="18"/>
                <w:szCs w:val="18"/>
                <w:lang w:val="es-MX"/>
              </w:rPr>
            </w:pPr>
          </w:p>
        </w:tc>
        <w:tc>
          <w:tcPr>
            <w:tcW w:w="1400" w:type="dxa"/>
            <w:tcBorders>
              <w:bottom w:val="double" w:sz="4" w:space="0" w:color="auto"/>
            </w:tcBorders>
          </w:tcPr>
          <w:p w:rsidR="008323BB" w:rsidRPr="004F2ED1" w:rsidRDefault="004F2ED1" w:rsidP="004F2ED1">
            <w:pPr>
              <w:ind w:right="-57"/>
              <w:jc w:val="center"/>
              <w:rPr>
                <w:rFonts w:ascii="Arial" w:hAnsi="Arial" w:cs="Arial"/>
                <w:snapToGrid/>
                <w:sz w:val="18"/>
              </w:rPr>
            </w:pPr>
            <w:r>
              <w:rPr>
                <w:rFonts w:ascii="Arial" w:hAnsi="Arial" w:cs="Arial"/>
                <w:snapToGrid/>
                <w:sz w:val="18"/>
              </w:rPr>
              <w:t xml:space="preserve">  </w:t>
            </w:r>
            <w:r w:rsidR="00681D3A" w:rsidRPr="004F2ED1">
              <w:rPr>
                <w:rFonts w:ascii="Arial" w:hAnsi="Arial" w:cs="Arial"/>
                <w:snapToGrid/>
                <w:sz w:val="18"/>
              </w:rPr>
              <w:t>(399.017.789)</w:t>
            </w:r>
          </w:p>
        </w:tc>
        <w:tc>
          <w:tcPr>
            <w:tcW w:w="160" w:type="dxa"/>
          </w:tcPr>
          <w:p w:rsidR="008323BB" w:rsidRPr="00776F55" w:rsidRDefault="008323BB" w:rsidP="008323BB">
            <w:pPr>
              <w:ind w:right="57"/>
              <w:jc w:val="right"/>
              <w:rPr>
                <w:rFonts w:ascii="Arial" w:hAnsi="Arial" w:cs="Arial"/>
                <w:sz w:val="18"/>
                <w:szCs w:val="18"/>
                <w:lang w:val="es-MX"/>
              </w:rPr>
            </w:pPr>
          </w:p>
        </w:tc>
        <w:tc>
          <w:tcPr>
            <w:tcW w:w="1399" w:type="dxa"/>
            <w:tcBorders>
              <w:bottom w:val="double" w:sz="4" w:space="0" w:color="auto"/>
            </w:tcBorders>
          </w:tcPr>
          <w:p w:rsidR="008323BB" w:rsidRPr="004F2ED1" w:rsidRDefault="008323BB" w:rsidP="004F2ED1">
            <w:pPr>
              <w:ind w:right="57"/>
              <w:jc w:val="right"/>
              <w:outlineLvl w:val="0"/>
              <w:rPr>
                <w:rFonts w:ascii="Arial" w:hAnsi="Arial" w:cs="Arial"/>
                <w:sz w:val="18"/>
              </w:rPr>
            </w:pPr>
            <w:r w:rsidRPr="004F2ED1">
              <w:rPr>
                <w:rFonts w:ascii="Arial" w:hAnsi="Arial" w:cs="Arial"/>
                <w:sz w:val="18"/>
              </w:rPr>
              <w:t xml:space="preserve"> 971.450.896 </w:t>
            </w:r>
          </w:p>
        </w:tc>
        <w:tc>
          <w:tcPr>
            <w:tcW w:w="160" w:type="dxa"/>
          </w:tcPr>
          <w:p w:rsidR="008323BB" w:rsidRPr="004F2ED1" w:rsidRDefault="008323BB" w:rsidP="004F2ED1">
            <w:pPr>
              <w:ind w:right="57"/>
              <w:jc w:val="right"/>
              <w:outlineLvl w:val="0"/>
              <w:rPr>
                <w:rFonts w:ascii="Arial" w:hAnsi="Arial" w:cs="Arial"/>
                <w:sz w:val="18"/>
              </w:rPr>
            </w:pPr>
          </w:p>
        </w:tc>
        <w:tc>
          <w:tcPr>
            <w:tcW w:w="1229" w:type="dxa"/>
            <w:gridSpan w:val="3"/>
            <w:tcBorders>
              <w:bottom w:val="double" w:sz="4" w:space="0" w:color="auto"/>
            </w:tcBorders>
            <w:vAlign w:val="center"/>
          </w:tcPr>
          <w:p w:rsidR="008323BB" w:rsidRPr="004F2ED1" w:rsidRDefault="00681D3A" w:rsidP="004F2ED1">
            <w:pPr>
              <w:ind w:right="57"/>
              <w:jc w:val="right"/>
              <w:outlineLvl w:val="0"/>
              <w:rPr>
                <w:rFonts w:ascii="Arial" w:hAnsi="Arial" w:cs="Arial"/>
                <w:sz w:val="18"/>
              </w:rPr>
            </w:pPr>
            <w:r w:rsidRPr="004F2ED1">
              <w:rPr>
                <w:rFonts w:ascii="Arial" w:hAnsi="Arial" w:cs="Arial"/>
                <w:sz w:val="18"/>
              </w:rPr>
              <w:t>744.357.348</w:t>
            </w:r>
          </w:p>
        </w:tc>
      </w:tr>
    </w:tbl>
    <w:p w:rsidR="00D851FF" w:rsidRDefault="00681D3A" w:rsidP="00D851FF">
      <w:pPr>
        <w:tabs>
          <w:tab w:val="left" w:pos="6330"/>
        </w:tabs>
        <w:jc w:val="center"/>
        <w:rPr>
          <w:rFonts w:ascii="Arial" w:hAnsi="Arial" w:cs="Arial"/>
        </w:rPr>
      </w:pPr>
      <w:r>
        <w:rPr>
          <w:rFonts w:ascii="Arial" w:hAnsi="Arial" w:cs="Arial"/>
        </w:rPr>
        <w:tab/>
      </w:r>
      <w:r>
        <w:rPr>
          <w:rFonts w:ascii="Arial" w:hAnsi="Arial" w:cs="Arial"/>
        </w:rPr>
        <w:tab/>
      </w:r>
    </w:p>
    <w:p w:rsidR="00D851FF" w:rsidRPr="006E3850" w:rsidRDefault="00D851FF" w:rsidP="006E3850">
      <w:pPr>
        <w:ind w:right="57"/>
        <w:jc w:val="right"/>
        <w:rPr>
          <w:rFonts w:ascii="Arial" w:hAnsi="Arial" w:cs="Arial"/>
          <w:lang w:val="es-MX"/>
        </w:rPr>
      </w:pPr>
    </w:p>
    <w:p w:rsidR="00D851FF" w:rsidRDefault="00D851FF" w:rsidP="006E3850">
      <w:pPr>
        <w:ind w:right="57"/>
        <w:jc w:val="right"/>
        <w:rPr>
          <w:rFonts w:ascii="Arial" w:hAnsi="Arial" w:cs="Arial"/>
        </w:rPr>
      </w:pPr>
    </w:p>
    <w:p w:rsidR="00392DDB" w:rsidRDefault="00392DDB" w:rsidP="006E3850">
      <w:pPr>
        <w:ind w:right="57"/>
        <w:jc w:val="right"/>
        <w:rPr>
          <w:rFonts w:ascii="Arial" w:hAnsi="Arial" w:cs="Arial"/>
        </w:rPr>
      </w:pPr>
    </w:p>
    <w:p w:rsidR="00392DDB" w:rsidRDefault="00392DDB" w:rsidP="006E3850">
      <w:pPr>
        <w:ind w:right="57"/>
        <w:jc w:val="right"/>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Default="00D851FF" w:rsidP="00D851FF">
      <w:pPr>
        <w:jc w:val="center"/>
        <w:rPr>
          <w:rFonts w:ascii="Arial" w:hAnsi="Arial" w:cs="Arial"/>
        </w:rPr>
      </w:pPr>
    </w:p>
    <w:p w:rsidR="00D851FF" w:rsidRPr="000F7DF7" w:rsidRDefault="00D851FF" w:rsidP="006E3850">
      <w:pPr>
        <w:jc w:val="center"/>
        <w:rPr>
          <w:rFonts w:ascii="Arial" w:hAnsi="Arial" w:cs="Arial"/>
        </w:rPr>
      </w:pPr>
      <w:r w:rsidRPr="000F7DF7">
        <w:rPr>
          <w:rFonts w:ascii="Arial" w:hAnsi="Arial" w:cs="Arial"/>
        </w:rPr>
        <w:t>Las notas adjuntas (</w:t>
      </w:r>
      <w:smartTag w:uri="urn:schemas-microsoft-com:office:smarttags" w:element="metricconverter">
        <w:smartTagPr>
          <w:attr w:name="ProductID" w:val="1 a"/>
        </w:smartTagPr>
        <w:r w:rsidRPr="000F7DF7">
          <w:rPr>
            <w:rFonts w:ascii="Arial" w:hAnsi="Arial" w:cs="Arial"/>
          </w:rPr>
          <w:t>1 a</w:t>
        </w:r>
      </w:smartTag>
      <w:r w:rsidRPr="000F7DF7">
        <w:rPr>
          <w:rFonts w:ascii="Arial" w:hAnsi="Arial" w:cs="Arial"/>
        </w:rPr>
        <w:t xml:space="preserve"> la </w:t>
      </w:r>
      <w:r w:rsidR="00565EF1">
        <w:rPr>
          <w:rFonts w:ascii="Arial" w:hAnsi="Arial" w:cs="Arial"/>
        </w:rPr>
        <w:t>19</w:t>
      </w:r>
      <w:r w:rsidRPr="000F7DF7">
        <w:rPr>
          <w:rFonts w:ascii="Arial" w:hAnsi="Arial" w:cs="Arial"/>
        </w:rPr>
        <w:t>) son parte</w:t>
      </w:r>
    </w:p>
    <w:p w:rsidR="00D851FF" w:rsidRDefault="00D851FF" w:rsidP="00D851FF">
      <w:pPr>
        <w:jc w:val="center"/>
        <w:outlineLvl w:val="0"/>
        <w:rPr>
          <w:rFonts w:ascii="Arial" w:hAnsi="Arial" w:cs="Arial"/>
        </w:rPr>
      </w:pPr>
      <w:r w:rsidRPr="000F7DF7">
        <w:rPr>
          <w:rFonts w:ascii="Arial" w:hAnsi="Arial" w:cs="Arial"/>
        </w:rPr>
        <w:t>integral de estos estados financiero</w:t>
      </w:r>
      <w:r>
        <w:rPr>
          <w:rFonts w:ascii="Arial" w:hAnsi="Arial" w:cs="Arial"/>
        </w:rPr>
        <w:t>s</w:t>
      </w:r>
    </w:p>
    <w:p w:rsidR="00D851FF" w:rsidRDefault="00D851FF" w:rsidP="00D851FF">
      <w:pPr>
        <w:jc w:val="center"/>
        <w:outlineLvl w:val="0"/>
        <w:rPr>
          <w:rFonts w:ascii="Arial" w:hAnsi="Arial" w:cs="Arial"/>
        </w:rPr>
        <w:sectPr w:rsidR="00D851FF" w:rsidSect="00827591">
          <w:headerReference w:type="even" r:id="rId20"/>
          <w:headerReference w:type="first" r:id="rId21"/>
          <w:footnotePr>
            <w:numRestart w:val="eachSect"/>
          </w:footnotePr>
          <w:pgSz w:w="15840" w:h="12240" w:orient="landscape" w:code="159"/>
          <w:pgMar w:top="1418" w:right="851" w:bottom="851" w:left="851" w:header="709" w:footer="709" w:gutter="0"/>
          <w:pgNumType w:start="3"/>
          <w:cols w:space="720"/>
          <w:docGrid w:linePitch="272"/>
        </w:sectPr>
      </w:pPr>
    </w:p>
    <w:p w:rsidR="00D851FF" w:rsidRDefault="00D851FF" w:rsidP="00D851FF">
      <w:pPr>
        <w:jc w:val="center"/>
        <w:outlineLvl w:val="0"/>
        <w:rPr>
          <w:rFonts w:ascii="Arial" w:hAnsi="Arial" w:cs="Arial"/>
        </w:rPr>
      </w:pPr>
    </w:p>
    <w:p w:rsidR="00D851FF" w:rsidRDefault="00D851FF" w:rsidP="00D851FF">
      <w:pPr>
        <w:jc w:val="center"/>
        <w:outlineLvl w:val="0"/>
        <w:rPr>
          <w:rFonts w:ascii="Arial" w:hAnsi="Arial" w:cs="Arial"/>
        </w:rPr>
      </w:pPr>
    </w:p>
    <w:p w:rsidR="00D851FF" w:rsidRPr="00A1234C" w:rsidRDefault="006E3850" w:rsidP="00D851FF">
      <w:pPr>
        <w:jc w:val="center"/>
        <w:outlineLvl w:val="0"/>
        <w:rPr>
          <w:rFonts w:ascii="Arial" w:hAnsi="Arial" w:cs="Arial"/>
          <w:b/>
        </w:rPr>
      </w:pPr>
      <w:r>
        <w:rPr>
          <w:rFonts w:ascii="Arial" w:hAnsi="Arial" w:cs="Arial"/>
          <w:b/>
        </w:rPr>
        <w:t>INVERSIONES CRECEPYMES</w:t>
      </w:r>
      <w:r w:rsidR="00D851FF">
        <w:rPr>
          <w:rFonts w:ascii="Arial" w:hAnsi="Arial" w:cs="Arial"/>
          <w:b/>
        </w:rPr>
        <w:t>, C.A.</w:t>
      </w:r>
    </w:p>
    <w:p w:rsidR="00D851FF" w:rsidRPr="00A1234C" w:rsidRDefault="00D851FF" w:rsidP="00D851FF">
      <w:pPr>
        <w:pStyle w:val="Fecha"/>
        <w:spacing w:after="0" w:line="240" w:lineRule="auto"/>
        <w:rPr>
          <w:rFonts w:ascii="Arial" w:hAnsi="Arial" w:cs="Arial"/>
          <w:kern w:val="0"/>
          <w:sz w:val="20"/>
        </w:rPr>
      </w:pPr>
      <w:r w:rsidRPr="00A1234C">
        <w:rPr>
          <w:rFonts w:ascii="Arial" w:hAnsi="Arial" w:cs="Arial"/>
          <w:kern w:val="0"/>
          <w:sz w:val="20"/>
        </w:rPr>
        <w:t>ESTADO</w:t>
      </w:r>
      <w:r>
        <w:rPr>
          <w:rFonts w:ascii="Arial" w:hAnsi="Arial" w:cs="Arial"/>
          <w:kern w:val="0"/>
          <w:sz w:val="20"/>
        </w:rPr>
        <w:t>S</w:t>
      </w:r>
      <w:r w:rsidRPr="00A1234C">
        <w:rPr>
          <w:rFonts w:ascii="Arial" w:hAnsi="Arial" w:cs="Arial"/>
          <w:kern w:val="0"/>
          <w:sz w:val="20"/>
        </w:rPr>
        <w:t xml:space="preserve"> DE FLUJOS DE EFECTIVO</w:t>
      </w:r>
    </w:p>
    <w:p w:rsidR="00D851FF" w:rsidRPr="00D060AC" w:rsidRDefault="00D851FF" w:rsidP="00D851FF">
      <w:pPr>
        <w:jc w:val="center"/>
        <w:rPr>
          <w:rFonts w:ascii="Arial" w:hAnsi="Arial" w:cs="Arial"/>
        </w:rPr>
      </w:pPr>
      <w:r w:rsidRPr="00D060AC">
        <w:rPr>
          <w:rFonts w:ascii="Arial" w:hAnsi="Arial" w:cs="Arial"/>
        </w:rPr>
        <w:t xml:space="preserve">Por </w:t>
      </w:r>
      <w:r>
        <w:rPr>
          <w:rFonts w:ascii="Arial" w:hAnsi="Arial" w:cs="Arial"/>
        </w:rPr>
        <w:t>los</w:t>
      </w:r>
      <w:r w:rsidRPr="00D060AC">
        <w:rPr>
          <w:rFonts w:ascii="Arial" w:hAnsi="Arial" w:cs="Arial"/>
        </w:rPr>
        <w:t xml:space="preserve"> año</w:t>
      </w:r>
      <w:r>
        <w:rPr>
          <w:rFonts w:ascii="Arial" w:hAnsi="Arial" w:cs="Arial"/>
        </w:rPr>
        <w:t>s</w:t>
      </w:r>
      <w:r w:rsidRPr="00D060AC">
        <w:rPr>
          <w:rFonts w:ascii="Arial" w:hAnsi="Arial" w:cs="Arial"/>
        </w:rPr>
        <w:t xml:space="preserve"> terminado</w:t>
      </w:r>
      <w:r>
        <w:rPr>
          <w:rFonts w:ascii="Arial" w:hAnsi="Arial" w:cs="Arial"/>
        </w:rPr>
        <w:t>s</w:t>
      </w:r>
      <w:r w:rsidRPr="00D060AC">
        <w:rPr>
          <w:rFonts w:ascii="Arial" w:hAnsi="Arial" w:cs="Arial"/>
        </w:rPr>
        <w:t xml:space="preserve"> el </w:t>
      </w:r>
      <w:r w:rsidR="006E3850">
        <w:rPr>
          <w:rFonts w:ascii="Arial" w:hAnsi="Arial" w:cs="Arial"/>
        </w:rPr>
        <w:t>31 de diciembre de 2016 y 2015</w:t>
      </w:r>
    </w:p>
    <w:p w:rsidR="00D851FF" w:rsidRPr="00A1234C" w:rsidRDefault="00D851FF" w:rsidP="00D851FF">
      <w:pPr>
        <w:jc w:val="center"/>
        <w:rPr>
          <w:rFonts w:ascii="Arial" w:hAnsi="Arial" w:cs="Arial"/>
        </w:rPr>
      </w:pPr>
      <w:r w:rsidRPr="00A1234C">
        <w:rPr>
          <w:rFonts w:ascii="Arial" w:hAnsi="Arial" w:cs="Arial"/>
        </w:rPr>
        <w:t>(Expresado</w:t>
      </w:r>
      <w:r>
        <w:rPr>
          <w:rFonts w:ascii="Arial" w:hAnsi="Arial" w:cs="Arial"/>
        </w:rPr>
        <w:t>s</w:t>
      </w:r>
      <w:r w:rsidR="006E3850">
        <w:rPr>
          <w:rFonts w:ascii="Arial" w:hAnsi="Arial" w:cs="Arial"/>
        </w:rPr>
        <w:t xml:space="preserve"> en bolívares</w:t>
      </w:r>
      <w:r w:rsidR="005E1527">
        <w:rPr>
          <w:rFonts w:ascii="Arial" w:hAnsi="Arial" w:cs="Arial"/>
        </w:rPr>
        <w:t xml:space="preserve"> constantes</w:t>
      </w:r>
      <w:r w:rsidRPr="00A1234C">
        <w:rPr>
          <w:rFonts w:ascii="Arial" w:hAnsi="Arial" w:cs="Arial"/>
        </w:rPr>
        <w:t>)</w:t>
      </w:r>
    </w:p>
    <w:p w:rsidR="00D851FF" w:rsidRPr="000F7DF7" w:rsidRDefault="00D851FF" w:rsidP="00D851FF">
      <w:pPr>
        <w:jc w:val="center"/>
        <w:rPr>
          <w:rFonts w:ascii="Arial" w:hAnsi="Arial" w:cs="Arial"/>
        </w:rPr>
      </w:pPr>
      <w:r w:rsidRPr="00A1234C">
        <w:rPr>
          <w:rFonts w:ascii="Arial" w:hAnsi="Arial" w:cs="Arial"/>
        </w:rPr>
        <w:t>_______________________</w:t>
      </w:r>
    </w:p>
    <w:p w:rsidR="00D851FF" w:rsidRPr="000F7DF7" w:rsidRDefault="00D851FF" w:rsidP="00D851FF">
      <w:pPr>
        <w:jc w:val="center"/>
        <w:rPr>
          <w:rFonts w:ascii="Arial" w:hAnsi="Arial" w:cs="Arial"/>
          <w:b/>
        </w:rPr>
      </w:pPr>
    </w:p>
    <w:p w:rsidR="00D851FF" w:rsidRPr="000F7DF7" w:rsidRDefault="00D851FF" w:rsidP="00D851FF">
      <w:pPr>
        <w:jc w:val="center"/>
        <w:rPr>
          <w:rFonts w:ascii="Arial" w:hAnsi="Arial" w:cs="Arial"/>
          <w:b/>
        </w:rPr>
      </w:pPr>
    </w:p>
    <w:p w:rsidR="00D851FF" w:rsidRPr="000F7DF7" w:rsidRDefault="00D851FF" w:rsidP="00D851FF">
      <w:pPr>
        <w:jc w:val="center"/>
        <w:rPr>
          <w:rFonts w:ascii="Arial" w:hAnsi="Arial" w:cs="Arial"/>
          <w:b/>
        </w:rPr>
      </w:pPr>
    </w:p>
    <w:p w:rsidR="00D851FF" w:rsidRPr="000F7DF7" w:rsidRDefault="00D851FF" w:rsidP="00D851FF">
      <w:pPr>
        <w:jc w:val="center"/>
        <w:rPr>
          <w:rFonts w:ascii="Arial" w:hAnsi="Arial" w:cs="Arial"/>
          <w:b/>
        </w:rPr>
      </w:pPr>
    </w:p>
    <w:tbl>
      <w:tblPr>
        <w:tblW w:w="10409" w:type="dxa"/>
        <w:jc w:val="center"/>
        <w:tblLayout w:type="fixed"/>
        <w:tblCellMar>
          <w:left w:w="70" w:type="dxa"/>
          <w:right w:w="70" w:type="dxa"/>
        </w:tblCellMar>
        <w:tblLook w:val="0000" w:firstRow="0" w:lastRow="0" w:firstColumn="0" w:lastColumn="0" w:noHBand="0" w:noVBand="0"/>
      </w:tblPr>
      <w:tblGrid>
        <w:gridCol w:w="6298"/>
        <w:gridCol w:w="831"/>
        <w:gridCol w:w="160"/>
        <w:gridCol w:w="1452"/>
        <w:gridCol w:w="160"/>
        <w:gridCol w:w="1508"/>
      </w:tblGrid>
      <w:tr w:rsidR="00D851FF" w:rsidRPr="0002194F" w:rsidTr="00784D18">
        <w:trPr>
          <w:trHeight w:val="20"/>
          <w:jc w:val="center"/>
        </w:trPr>
        <w:tc>
          <w:tcPr>
            <w:tcW w:w="6298" w:type="dxa"/>
          </w:tcPr>
          <w:p w:rsidR="00D851FF" w:rsidRPr="0002194F" w:rsidRDefault="00D851FF" w:rsidP="002F1085">
            <w:pPr>
              <w:spacing w:line="120" w:lineRule="atLeast"/>
              <w:jc w:val="both"/>
              <w:rPr>
                <w:rFonts w:ascii="Arial" w:hAnsi="Arial" w:cs="Arial"/>
              </w:rPr>
            </w:pPr>
          </w:p>
        </w:tc>
        <w:tc>
          <w:tcPr>
            <w:tcW w:w="831" w:type="dxa"/>
            <w:tcBorders>
              <w:bottom w:val="single" w:sz="4" w:space="0" w:color="auto"/>
            </w:tcBorders>
          </w:tcPr>
          <w:p w:rsidR="00D851FF" w:rsidRPr="0002194F" w:rsidRDefault="00D851FF" w:rsidP="002F1085">
            <w:pPr>
              <w:ind w:right="57"/>
              <w:jc w:val="center"/>
              <w:rPr>
                <w:rFonts w:ascii="Arial" w:hAnsi="Arial" w:cs="Arial"/>
              </w:rPr>
            </w:pPr>
            <w:r w:rsidRPr="0002194F">
              <w:rPr>
                <w:rFonts w:ascii="Arial" w:hAnsi="Arial" w:cs="Arial"/>
              </w:rPr>
              <w:t>Notas</w:t>
            </w:r>
          </w:p>
        </w:tc>
        <w:tc>
          <w:tcPr>
            <w:tcW w:w="160" w:type="dxa"/>
          </w:tcPr>
          <w:p w:rsidR="00D851FF" w:rsidRPr="0002194F" w:rsidRDefault="00D851FF" w:rsidP="002F1085">
            <w:pPr>
              <w:ind w:right="57"/>
              <w:jc w:val="center"/>
              <w:rPr>
                <w:rFonts w:ascii="Arial" w:hAnsi="Arial" w:cs="Arial"/>
              </w:rPr>
            </w:pPr>
          </w:p>
        </w:tc>
        <w:tc>
          <w:tcPr>
            <w:tcW w:w="1452" w:type="dxa"/>
            <w:tcBorders>
              <w:bottom w:val="single" w:sz="4" w:space="0" w:color="auto"/>
            </w:tcBorders>
          </w:tcPr>
          <w:p w:rsidR="00D851FF" w:rsidRPr="0002194F" w:rsidRDefault="00D851FF" w:rsidP="002F1085">
            <w:pPr>
              <w:ind w:right="57"/>
              <w:jc w:val="center"/>
              <w:rPr>
                <w:rFonts w:ascii="Arial" w:hAnsi="Arial" w:cs="Arial"/>
              </w:rPr>
            </w:pPr>
            <w:r w:rsidRPr="0002194F">
              <w:rPr>
                <w:rFonts w:ascii="Arial" w:hAnsi="Arial" w:cs="Arial"/>
              </w:rPr>
              <w:t>201</w:t>
            </w:r>
            <w:r w:rsidR="006E3850">
              <w:rPr>
                <w:rFonts w:ascii="Arial" w:hAnsi="Arial" w:cs="Arial"/>
              </w:rPr>
              <w:t>6</w:t>
            </w:r>
          </w:p>
        </w:tc>
        <w:tc>
          <w:tcPr>
            <w:tcW w:w="160" w:type="dxa"/>
          </w:tcPr>
          <w:p w:rsidR="00D851FF" w:rsidRPr="0002194F" w:rsidRDefault="00D851FF" w:rsidP="002F1085">
            <w:pPr>
              <w:ind w:right="57"/>
              <w:jc w:val="right"/>
              <w:rPr>
                <w:rFonts w:ascii="Arial" w:hAnsi="Arial" w:cs="Arial"/>
              </w:rPr>
            </w:pPr>
          </w:p>
        </w:tc>
        <w:tc>
          <w:tcPr>
            <w:tcW w:w="1508" w:type="dxa"/>
            <w:tcBorders>
              <w:bottom w:val="single" w:sz="4" w:space="0" w:color="auto"/>
            </w:tcBorders>
          </w:tcPr>
          <w:p w:rsidR="00D851FF" w:rsidRPr="0002194F" w:rsidRDefault="00D851FF" w:rsidP="002F1085">
            <w:pPr>
              <w:ind w:right="57"/>
              <w:jc w:val="center"/>
              <w:rPr>
                <w:rFonts w:ascii="Arial" w:hAnsi="Arial" w:cs="Arial"/>
              </w:rPr>
            </w:pPr>
            <w:r w:rsidRPr="0002194F">
              <w:rPr>
                <w:rFonts w:ascii="Arial" w:hAnsi="Arial" w:cs="Arial"/>
              </w:rPr>
              <w:t>201</w:t>
            </w:r>
            <w:r w:rsidR="006E3850">
              <w:rPr>
                <w:rFonts w:ascii="Arial" w:hAnsi="Arial" w:cs="Arial"/>
              </w:rPr>
              <w:t>5</w:t>
            </w:r>
          </w:p>
        </w:tc>
      </w:tr>
      <w:tr w:rsidR="00D851FF" w:rsidRPr="0002194F" w:rsidTr="00784D18">
        <w:trPr>
          <w:trHeight w:val="20"/>
          <w:jc w:val="center"/>
        </w:trPr>
        <w:tc>
          <w:tcPr>
            <w:tcW w:w="6298" w:type="dxa"/>
          </w:tcPr>
          <w:p w:rsidR="00D851FF" w:rsidRPr="00776F55" w:rsidRDefault="00D851FF" w:rsidP="002F1085">
            <w:pPr>
              <w:spacing w:line="120" w:lineRule="atLeast"/>
              <w:jc w:val="both"/>
              <w:rPr>
                <w:rFonts w:ascii="Arial" w:hAnsi="Arial" w:cs="Arial"/>
                <w:sz w:val="8"/>
                <w:szCs w:val="8"/>
              </w:rPr>
            </w:pPr>
          </w:p>
        </w:tc>
        <w:tc>
          <w:tcPr>
            <w:tcW w:w="831" w:type="dxa"/>
            <w:tcBorders>
              <w:top w:val="single" w:sz="4" w:space="0" w:color="auto"/>
            </w:tcBorders>
          </w:tcPr>
          <w:p w:rsidR="00D851FF" w:rsidRPr="00776F55" w:rsidRDefault="00D851FF" w:rsidP="00784D18">
            <w:pPr>
              <w:ind w:right="57"/>
              <w:jc w:val="right"/>
              <w:rPr>
                <w:rFonts w:ascii="Arial" w:hAnsi="Arial" w:cs="Arial"/>
                <w:sz w:val="8"/>
                <w:szCs w:val="8"/>
              </w:rPr>
            </w:pPr>
          </w:p>
        </w:tc>
        <w:tc>
          <w:tcPr>
            <w:tcW w:w="160" w:type="dxa"/>
          </w:tcPr>
          <w:p w:rsidR="00D851FF" w:rsidRPr="00776F55" w:rsidRDefault="00D851FF" w:rsidP="002F1085">
            <w:pPr>
              <w:ind w:right="57"/>
              <w:jc w:val="center"/>
              <w:rPr>
                <w:rFonts w:ascii="Arial" w:hAnsi="Arial" w:cs="Arial"/>
                <w:sz w:val="8"/>
                <w:szCs w:val="8"/>
              </w:rPr>
            </w:pPr>
          </w:p>
        </w:tc>
        <w:tc>
          <w:tcPr>
            <w:tcW w:w="1452" w:type="dxa"/>
            <w:tcBorders>
              <w:top w:val="single" w:sz="4" w:space="0" w:color="auto"/>
            </w:tcBorders>
          </w:tcPr>
          <w:p w:rsidR="00D851FF" w:rsidRPr="00776F55" w:rsidRDefault="00D851FF" w:rsidP="002F1085">
            <w:pPr>
              <w:ind w:right="57"/>
              <w:jc w:val="center"/>
              <w:rPr>
                <w:rFonts w:ascii="Arial" w:hAnsi="Arial" w:cs="Arial"/>
                <w:sz w:val="8"/>
                <w:szCs w:val="8"/>
              </w:rPr>
            </w:pPr>
          </w:p>
        </w:tc>
        <w:tc>
          <w:tcPr>
            <w:tcW w:w="160" w:type="dxa"/>
          </w:tcPr>
          <w:p w:rsidR="00D851FF" w:rsidRPr="00776F55" w:rsidRDefault="00D851FF" w:rsidP="002F1085">
            <w:pPr>
              <w:ind w:right="57"/>
              <w:jc w:val="right"/>
              <w:rPr>
                <w:rFonts w:ascii="Arial" w:hAnsi="Arial" w:cs="Arial"/>
                <w:sz w:val="8"/>
                <w:szCs w:val="8"/>
              </w:rPr>
            </w:pPr>
          </w:p>
        </w:tc>
        <w:tc>
          <w:tcPr>
            <w:tcW w:w="1508" w:type="dxa"/>
            <w:tcBorders>
              <w:top w:val="single" w:sz="4" w:space="0" w:color="auto"/>
            </w:tcBorders>
          </w:tcPr>
          <w:p w:rsidR="00D851FF" w:rsidRPr="00776F55" w:rsidRDefault="00D851FF" w:rsidP="006E3850">
            <w:pPr>
              <w:ind w:right="57"/>
              <w:jc w:val="center"/>
              <w:rPr>
                <w:rFonts w:ascii="Arial" w:hAnsi="Arial" w:cs="Arial"/>
                <w:sz w:val="8"/>
                <w:szCs w:val="8"/>
              </w:rPr>
            </w:pPr>
          </w:p>
        </w:tc>
      </w:tr>
      <w:tr w:rsidR="00776F55" w:rsidRPr="0002194F" w:rsidTr="00784D18">
        <w:trPr>
          <w:trHeight w:val="20"/>
          <w:jc w:val="center"/>
        </w:trPr>
        <w:tc>
          <w:tcPr>
            <w:tcW w:w="6298" w:type="dxa"/>
          </w:tcPr>
          <w:p w:rsidR="00776F55" w:rsidRPr="0002194F" w:rsidRDefault="00776F55" w:rsidP="002F1085">
            <w:pPr>
              <w:spacing w:line="120" w:lineRule="atLeast"/>
              <w:jc w:val="both"/>
              <w:rPr>
                <w:rFonts w:ascii="Arial" w:hAnsi="Arial" w:cs="Arial"/>
              </w:rPr>
            </w:pPr>
          </w:p>
        </w:tc>
        <w:tc>
          <w:tcPr>
            <w:tcW w:w="831" w:type="dxa"/>
          </w:tcPr>
          <w:p w:rsidR="00776F55" w:rsidRPr="0002194F" w:rsidRDefault="00776F55" w:rsidP="00784D18">
            <w:pPr>
              <w:ind w:right="57"/>
              <w:jc w:val="right"/>
              <w:rPr>
                <w:rFonts w:ascii="Arial" w:hAnsi="Arial" w:cs="Arial"/>
              </w:rPr>
            </w:pPr>
          </w:p>
        </w:tc>
        <w:tc>
          <w:tcPr>
            <w:tcW w:w="160" w:type="dxa"/>
          </w:tcPr>
          <w:p w:rsidR="00776F55" w:rsidRPr="0002194F" w:rsidRDefault="00776F55" w:rsidP="002F1085">
            <w:pPr>
              <w:ind w:right="57"/>
              <w:jc w:val="center"/>
              <w:rPr>
                <w:rFonts w:ascii="Arial" w:hAnsi="Arial" w:cs="Arial"/>
              </w:rPr>
            </w:pPr>
          </w:p>
        </w:tc>
        <w:tc>
          <w:tcPr>
            <w:tcW w:w="1452" w:type="dxa"/>
          </w:tcPr>
          <w:p w:rsidR="00776F55" w:rsidRPr="0002194F" w:rsidRDefault="00776F55" w:rsidP="002F1085">
            <w:pPr>
              <w:ind w:right="57"/>
              <w:jc w:val="center"/>
              <w:rPr>
                <w:rFonts w:ascii="Arial" w:hAnsi="Arial" w:cs="Arial"/>
              </w:rPr>
            </w:pPr>
          </w:p>
        </w:tc>
        <w:tc>
          <w:tcPr>
            <w:tcW w:w="160" w:type="dxa"/>
          </w:tcPr>
          <w:p w:rsidR="00776F55" w:rsidRPr="0002194F" w:rsidRDefault="00776F55" w:rsidP="002F1085">
            <w:pPr>
              <w:ind w:right="57"/>
              <w:jc w:val="right"/>
              <w:rPr>
                <w:rFonts w:ascii="Arial" w:hAnsi="Arial" w:cs="Arial"/>
              </w:rPr>
            </w:pPr>
          </w:p>
        </w:tc>
        <w:tc>
          <w:tcPr>
            <w:tcW w:w="1508" w:type="dxa"/>
          </w:tcPr>
          <w:p w:rsidR="00776F55" w:rsidRPr="0002194F" w:rsidRDefault="00776F55" w:rsidP="006E3850">
            <w:pPr>
              <w:ind w:right="57"/>
              <w:jc w:val="center"/>
              <w:rPr>
                <w:rFonts w:ascii="Arial" w:hAnsi="Arial" w:cs="Arial"/>
              </w:rPr>
            </w:pPr>
            <w:r>
              <w:rPr>
                <w:rFonts w:ascii="Arial" w:hAnsi="Arial" w:cs="Arial"/>
              </w:rPr>
              <w:t>(ver Nota 2)</w:t>
            </w:r>
          </w:p>
        </w:tc>
      </w:tr>
      <w:tr w:rsidR="00D851FF" w:rsidRPr="0002194F" w:rsidTr="00784D18">
        <w:trPr>
          <w:trHeight w:val="20"/>
          <w:jc w:val="center"/>
        </w:trPr>
        <w:tc>
          <w:tcPr>
            <w:tcW w:w="6298" w:type="dxa"/>
          </w:tcPr>
          <w:p w:rsidR="00D851FF" w:rsidRPr="0002194F" w:rsidRDefault="00D851FF" w:rsidP="002F1085">
            <w:pPr>
              <w:spacing w:line="120" w:lineRule="atLeast"/>
              <w:jc w:val="both"/>
              <w:rPr>
                <w:rFonts w:ascii="Arial" w:hAnsi="Arial" w:cs="Arial"/>
              </w:rPr>
            </w:pPr>
            <w:r w:rsidRPr="0002194F">
              <w:rPr>
                <w:rFonts w:ascii="Arial" w:hAnsi="Arial" w:cs="Arial"/>
              </w:rPr>
              <w:t>Efectivo neto proveniente de (utilizado en) las actividades</w:t>
            </w:r>
            <w:r w:rsidR="00F42043">
              <w:rPr>
                <w:rFonts w:ascii="Arial" w:hAnsi="Arial" w:cs="Arial"/>
              </w:rPr>
              <w:t xml:space="preserve"> operacionales</w:t>
            </w:r>
          </w:p>
        </w:tc>
        <w:tc>
          <w:tcPr>
            <w:tcW w:w="831" w:type="dxa"/>
          </w:tcPr>
          <w:p w:rsidR="00D851FF" w:rsidRPr="0002194F" w:rsidRDefault="00D851FF" w:rsidP="00784D18">
            <w:pPr>
              <w:ind w:right="57"/>
              <w:jc w:val="right"/>
              <w:rPr>
                <w:rFonts w:ascii="Arial" w:hAnsi="Arial" w:cs="Arial"/>
              </w:rPr>
            </w:pPr>
          </w:p>
        </w:tc>
        <w:tc>
          <w:tcPr>
            <w:tcW w:w="160" w:type="dxa"/>
          </w:tcPr>
          <w:p w:rsidR="00D851FF" w:rsidRPr="0002194F" w:rsidRDefault="00D851FF" w:rsidP="002F1085">
            <w:pPr>
              <w:ind w:right="57"/>
              <w:jc w:val="center"/>
              <w:rPr>
                <w:rFonts w:ascii="Arial" w:hAnsi="Arial" w:cs="Arial"/>
              </w:rPr>
            </w:pPr>
          </w:p>
        </w:tc>
        <w:tc>
          <w:tcPr>
            <w:tcW w:w="1452" w:type="dxa"/>
          </w:tcPr>
          <w:p w:rsidR="00D851FF" w:rsidRPr="0002194F" w:rsidRDefault="00D851FF" w:rsidP="002F1085">
            <w:pPr>
              <w:ind w:right="57"/>
              <w:jc w:val="center"/>
              <w:rPr>
                <w:rFonts w:ascii="Arial" w:hAnsi="Arial" w:cs="Arial"/>
              </w:rPr>
            </w:pPr>
          </w:p>
        </w:tc>
        <w:tc>
          <w:tcPr>
            <w:tcW w:w="160" w:type="dxa"/>
          </w:tcPr>
          <w:p w:rsidR="00D851FF" w:rsidRPr="0002194F" w:rsidRDefault="00D851FF" w:rsidP="002F1085">
            <w:pPr>
              <w:ind w:right="57"/>
              <w:jc w:val="right"/>
              <w:rPr>
                <w:rFonts w:ascii="Arial" w:hAnsi="Arial" w:cs="Arial"/>
              </w:rPr>
            </w:pPr>
          </w:p>
        </w:tc>
        <w:tc>
          <w:tcPr>
            <w:tcW w:w="1508" w:type="dxa"/>
          </w:tcPr>
          <w:p w:rsidR="00D851FF" w:rsidRPr="0002194F" w:rsidRDefault="00D851FF" w:rsidP="002F1085">
            <w:pPr>
              <w:ind w:right="57"/>
              <w:jc w:val="center"/>
              <w:rPr>
                <w:rFonts w:ascii="Arial" w:hAnsi="Arial" w:cs="Arial"/>
              </w:rPr>
            </w:pPr>
          </w:p>
        </w:tc>
      </w:tr>
      <w:tr w:rsidR="008323BB" w:rsidRPr="0002194F" w:rsidTr="00784D18">
        <w:trPr>
          <w:trHeight w:val="20"/>
          <w:jc w:val="center"/>
        </w:trPr>
        <w:tc>
          <w:tcPr>
            <w:tcW w:w="6298" w:type="dxa"/>
          </w:tcPr>
          <w:p w:rsidR="008323BB" w:rsidRPr="0002194F" w:rsidRDefault="00C30C0F" w:rsidP="002F1085">
            <w:pPr>
              <w:spacing w:line="120" w:lineRule="atLeast"/>
              <w:ind w:left="420" w:hanging="203"/>
              <w:jc w:val="both"/>
              <w:rPr>
                <w:rFonts w:ascii="Arial" w:hAnsi="Arial" w:cs="Arial"/>
              </w:rPr>
            </w:pPr>
            <w:r>
              <w:rPr>
                <w:rFonts w:ascii="Arial" w:hAnsi="Arial" w:cs="Arial"/>
              </w:rPr>
              <w:t>(Pérdida) utilidad</w:t>
            </w:r>
            <w:r w:rsidR="008323BB" w:rsidRPr="0002194F">
              <w:rPr>
                <w:rFonts w:ascii="Arial" w:hAnsi="Arial" w:cs="Arial"/>
              </w:rPr>
              <w:t>, neta</w:t>
            </w:r>
          </w:p>
        </w:tc>
        <w:tc>
          <w:tcPr>
            <w:tcW w:w="831" w:type="dxa"/>
          </w:tcPr>
          <w:p w:rsidR="008323BB" w:rsidRPr="00565EF1" w:rsidRDefault="008323BB" w:rsidP="00784D18">
            <w:pPr>
              <w:jc w:val="right"/>
              <w:rPr>
                <w:rFonts w:ascii="Arial" w:hAnsi="Arial" w:cs="Arial"/>
                <w:lang w:val="es-MX"/>
              </w:rPr>
            </w:pPr>
          </w:p>
        </w:tc>
        <w:tc>
          <w:tcPr>
            <w:tcW w:w="160" w:type="dxa"/>
          </w:tcPr>
          <w:p w:rsidR="008323BB" w:rsidRPr="0002194F" w:rsidRDefault="008323BB" w:rsidP="002F1085">
            <w:pPr>
              <w:ind w:right="57"/>
              <w:jc w:val="right"/>
              <w:rPr>
                <w:rFonts w:ascii="Arial" w:hAnsi="Arial" w:cs="Arial"/>
              </w:rPr>
            </w:pPr>
          </w:p>
        </w:tc>
        <w:tc>
          <w:tcPr>
            <w:tcW w:w="1452" w:type="dxa"/>
          </w:tcPr>
          <w:p w:rsidR="008323BB" w:rsidRPr="00B56D26" w:rsidRDefault="00681D3A" w:rsidP="00DA1B13">
            <w:pPr>
              <w:ind w:right="-57"/>
              <w:jc w:val="right"/>
              <w:rPr>
                <w:rFonts w:ascii="Arial" w:hAnsi="Arial" w:cs="Arial"/>
                <w:snapToGrid/>
              </w:rPr>
            </w:pPr>
            <w:r w:rsidRPr="00B56D26">
              <w:rPr>
                <w:rFonts w:ascii="Arial" w:hAnsi="Arial" w:cs="Arial"/>
                <w:snapToGrid/>
              </w:rPr>
              <w:t>(490.864.688)</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111.739.295 </w:t>
            </w:r>
          </w:p>
        </w:tc>
      </w:tr>
      <w:tr w:rsidR="00F42043" w:rsidRPr="0002194F" w:rsidTr="00784D18">
        <w:trPr>
          <w:trHeight w:val="20"/>
          <w:jc w:val="center"/>
        </w:trPr>
        <w:tc>
          <w:tcPr>
            <w:tcW w:w="6298" w:type="dxa"/>
          </w:tcPr>
          <w:p w:rsidR="00F42043" w:rsidRPr="0002194F" w:rsidRDefault="00F42043" w:rsidP="00F42043">
            <w:pPr>
              <w:spacing w:line="120" w:lineRule="atLeast"/>
              <w:jc w:val="both"/>
              <w:rPr>
                <w:rFonts w:ascii="Arial" w:hAnsi="Arial" w:cs="Arial"/>
              </w:rPr>
            </w:pPr>
            <w:r>
              <w:rPr>
                <w:rFonts w:ascii="Arial" w:hAnsi="Arial" w:cs="Arial"/>
              </w:rPr>
              <w:t xml:space="preserve"> Ajustes para conciliar la pérdida neta con el efectivo neto</w:t>
            </w:r>
          </w:p>
        </w:tc>
        <w:tc>
          <w:tcPr>
            <w:tcW w:w="831" w:type="dxa"/>
          </w:tcPr>
          <w:p w:rsidR="00F42043" w:rsidRPr="00565EF1" w:rsidRDefault="00F42043" w:rsidP="00784D18">
            <w:pPr>
              <w:jc w:val="right"/>
              <w:rPr>
                <w:rFonts w:ascii="Arial" w:hAnsi="Arial" w:cs="Arial"/>
                <w:lang w:val="es-MX"/>
              </w:rPr>
            </w:pPr>
          </w:p>
        </w:tc>
        <w:tc>
          <w:tcPr>
            <w:tcW w:w="160" w:type="dxa"/>
          </w:tcPr>
          <w:p w:rsidR="00F42043" w:rsidRPr="0002194F" w:rsidRDefault="00F42043" w:rsidP="002F1085">
            <w:pPr>
              <w:ind w:right="57"/>
              <w:jc w:val="right"/>
              <w:rPr>
                <w:rFonts w:ascii="Arial" w:hAnsi="Arial" w:cs="Arial"/>
              </w:rPr>
            </w:pPr>
          </w:p>
        </w:tc>
        <w:tc>
          <w:tcPr>
            <w:tcW w:w="1452" w:type="dxa"/>
          </w:tcPr>
          <w:p w:rsidR="00F42043" w:rsidRPr="00B56D26" w:rsidRDefault="00F42043" w:rsidP="00166688">
            <w:pPr>
              <w:jc w:val="right"/>
              <w:rPr>
                <w:rFonts w:ascii="Arial" w:hAnsi="Arial" w:cs="Arial"/>
              </w:rPr>
            </w:pPr>
          </w:p>
        </w:tc>
        <w:tc>
          <w:tcPr>
            <w:tcW w:w="160" w:type="dxa"/>
          </w:tcPr>
          <w:p w:rsidR="00F42043" w:rsidRPr="00B56D26" w:rsidRDefault="00F42043" w:rsidP="00166688">
            <w:pPr>
              <w:jc w:val="right"/>
              <w:rPr>
                <w:rFonts w:ascii="Arial" w:hAnsi="Arial" w:cs="Arial"/>
              </w:rPr>
            </w:pPr>
          </w:p>
        </w:tc>
        <w:tc>
          <w:tcPr>
            <w:tcW w:w="1508" w:type="dxa"/>
          </w:tcPr>
          <w:p w:rsidR="00F42043" w:rsidRPr="00B56D26" w:rsidRDefault="00F42043" w:rsidP="00166688">
            <w:pPr>
              <w:jc w:val="right"/>
              <w:rPr>
                <w:rFonts w:ascii="Arial" w:hAnsi="Arial" w:cs="Arial"/>
              </w:rPr>
            </w:pPr>
          </w:p>
        </w:tc>
      </w:tr>
      <w:tr w:rsidR="00F42043" w:rsidRPr="0002194F" w:rsidTr="00784D18">
        <w:trPr>
          <w:trHeight w:val="20"/>
          <w:jc w:val="center"/>
        </w:trPr>
        <w:tc>
          <w:tcPr>
            <w:tcW w:w="6298" w:type="dxa"/>
          </w:tcPr>
          <w:p w:rsidR="00F42043" w:rsidRDefault="00F42043" w:rsidP="00F42043">
            <w:pPr>
              <w:spacing w:line="120" w:lineRule="atLeast"/>
              <w:jc w:val="both"/>
              <w:rPr>
                <w:rFonts w:ascii="Arial" w:hAnsi="Arial" w:cs="Arial"/>
              </w:rPr>
            </w:pPr>
            <w:r>
              <w:rPr>
                <w:rFonts w:ascii="Arial" w:hAnsi="Arial" w:cs="Arial"/>
              </w:rPr>
              <w:t xml:space="preserve"> proveniente de (utilizado en) las actividades operacionales:</w:t>
            </w:r>
          </w:p>
        </w:tc>
        <w:tc>
          <w:tcPr>
            <w:tcW w:w="831" w:type="dxa"/>
          </w:tcPr>
          <w:p w:rsidR="00F42043" w:rsidRPr="00565EF1" w:rsidRDefault="00F42043" w:rsidP="00784D18">
            <w:pPr>
              <w:jc w:val="right"/>
              <w:rPr>
                <w:rFonts w:ascii="Arial" w:hAnsi="Arial" w:cs="Arial"/>
                <w:lang w:val="es-MX"/>
              </w:rPr>
            </w:pPr>
          </w:p>
        </w:tc>
        <w:tc>
          <w:tcPr>
            <w:tcW w:w="160" w:type="dxa"/>
          </w:tcPr>
          <w:p w:rsidR="00F42043" w:rsidRPr="0002194F" w:rsidRDefault="00F42043" w:rsidP="002F1085">
            <w:pPr>
              <w:ind w:right="57"/>
              <w:jc w:val="right"/>
              <w:rPr>
                <w:rFonts w:ascii="Arial" w:hAnsi="Arial" w:cs="Arial"/>
              </w:rPr>
            </w:pPr>
          </w:p>
        </w:tc>
        <w:tc>
          <w:tcPr>
            <w:tcW w:w="1452" w:type="dxa"/>
          </w:tcPr>
          <w:p w:rsidR="00F42043" w:rsidRPr="00B56D26" w:rsidRDefault="00F42043" w:rsidP="00166688">
            <w:pPr>
              <w:jc w:val="right"/>
              <w:rPr>
                <w:rFonts w:ascii="Arial" w:hAnsi="Arial" w:cs="Arial"/>
              </w:rPr>
            </w:pPr>
          </w:p>
        </w:tc>
        <w:tc>
          <w:tcPr>
            <w:tcW w:w="160" w:type="dxa"/>
          </w:tcPr>
          <w:p w:rsidR="00F42043" w:rsidRPr="00B56D26" w:rsidRDefault="00F42043" w:rsidP="00166688">
            <w:pPr>
              <w:jc w:val="right"/>
              <w:rPr>
                <w:rFonts w:ascii="Arial" w:hAnsi="Arial" w:cs="Arial"/>
              </w:rPr>
            </w:pPr>
          </w:p>
        </w:tc>
        <w:tc>
          <w:tcPr>
            <w:tcW w:w="1508" w:type="dxa"/>
          </w:tcPr>
          <w:p w:rsidR="00F42043" w:rsidRPr="00B56D26" w:rsidRDefault="00F42043" w:rsidP="00166688">
            <w:pPr>
              <w:jc w:val="right"/>
              <w:rPr>
                <w:rFonts w:ascii="Arial" w:hAnsi="Arial" w:cs="Arial"/>
              </w:rPr>
            </w:pPr>
          </w:p>
        </w:tc>
      </w:tr>
      <w:tr w:rsidR="008323BB" w:rsidRPr="0002194F" w:rsidTr="00784D18">
        <w:trPr>
          <w:trHeight w:val="20"/>
          <w:jc w:val="center"/>
        </w:trPr>
        <w:tc>
          <w:tcPr>
            <w:tcW w:w="6298" w:type="dxa"/>
          </w:tcPr>
          <w:p w:rsidR="008323BB" w:rsidRDefault="008323BB" w:rsidP="00F42043">
            <w:pPr>
              <w:spacing w:line="120" w:lineRule="atLeast"/>
              <w:jc w:val="both"/>
              <w:rPr>
                <w:rFonts w:ascii="Arial" w:hAnsi="Arial" w:cs="Arial"/>
              </w:rPr>
            </w:pPr>
            <w:r>
              <w:rPr>
                <w:rFonts w:ascii="Arial" w:hAnsi="Arial" w:cs="Arial"/>
              </w:rPr>
              <w:t xml:space="preserve"> Depreciación de mobiliarios y equipos </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 y 4</w:t>
            </w:r>
          </w:p>
        </w:tc>
        <w:tc>
          <w:tcPr>
            <w:tcW w:w="160" w:type="dxa"/>
          </w:tcPr>
          <w:p w:rsidR="008323BB" w:rsidRPr="0002194F" w:rsidRDefault="008323BB" w:rsidP="002F1085">
            <w:pPr>
              <w:ind w:right="57"/>
              <w:jc w:val="right"/>
              <w:rPr>
                <w:rFonts w:ascii="Arial" w:hAnsi="Arial" w:cs="Arial"/>
              </w:rPr>
            </w:pPr>
          </w:p>
        </w:tc>
        <w:tc>
          <w:tcPr>
            <w:tcW w:w="1452" w:type="dxa"/>
          </w:tcPr>
          <w:p w:rsidR="008323BB" w:rsidRPr="00B56D26" w:rsidRDefault="008323BB" w:rsidP="008323BB">
            <w:pPr>
              <w:jc w:val="right"/>
              <w:rPr>
                <w:rFonts w:ascii="Arial" w:hAnsi="Arial" w:cs="Arial"/>
              </w:rPr>
            </w:pPr>
            <w:r w:rsidRPr="00B56D26">
              <w:rPr>
                <w:rFonts w:ascii="Arial" w:hAnsi="Arial" w:cs="Arial"/>
              </w:rPr>
              <w:t xml:space="preserve"> 242.421 </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242.421 </w:t>
            </w:r>
          </w:p>
        </w:tc>
      </w:tr>
      <w:tr w:rsidR="008323BB" w:rsidRPr="0002194F" w:rsidTr="00784D18">
        <w:trPr>
          <w:trHeight w:val="20"/>
          <w:jc w:val="center"/>
        </w:trPr>
        <w:tc>
          <w:tcPr>
            <w:tcW w:w="6298" w:type="dxa"/>
          </w:tcPr>
          <w:p w:rsidR="008323BB" w:rsidRDefault="008323BB" w:rsidP="00F42043">
            <w:pPr>
              <w:spacing w:line="120" w:lineRule="atLeast"/>
              <w:jc w:val="both"/>
              <w:rPr>
                <w:rFonts w:ascii="Arial" w:hAnsi="Arial" w:cs="Arial"/>
              </w:rPr>
            </w:pPr>
            <w:r>
              <w:rPr>
                <w:rFonts w:ascii="Arial" w:hAnsi="Arial" w:cs="Arial"/>
              </w:rPr>
              <w:t xml:space="preserve"> Apartado para indemnizaciones laborales</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w:t>
            </w:r>
          </w:p>
        </w:tc>
        <w:tc>
          <w:tcPr>
            <w:tcW w:w="160" w:type="dxa"/>
          </w:tcPr>
          <w:p w:rsidR="008323BB" w:rsidRPr="0002194F" w:rsidRDefault="008323BB" w:rsidP="002F1085">
            <w:pPr>
              <w:ind w:right="57"/>
              <w:jc w:val="right"/>
              <w:rPr>
                <w:rFonts w:ascii="Arial" w:hAnsi="Arial" w:cs="Arial"/>
              </w:rPr>
            </w:pPr>
          </w:p>
        </w:tc>
        <w:tc>
          <w:tcPr>
            <w:tcW w:w="1452" w:type="dxa"/>
          </w:tcPr>
          <w:p w:rsidR="008323BB" w:rsidRPr="00B56D26" w:rsidRDefault="008323BB" w:rsidP="008323BB">
            <w:pPr>
              <w:jc w:val="right"/>
              <w:rPr>
                <w:rFonts w:ascii="Arial" w:hAnsi="Arial" w:cs="Arial"/>
              </w:rPr>
            </w:pPr>
            <w:r w:rsidRPr="00B56D26">
              <w:rPr>
                <w:rFonts w:ascii="Arial" w:hAnsi="Arial" w:cs="Arial"/>
              </w:rPr>
              <w:t xml:space="preserve"> 678.403 </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1.540.681 </w:t>
            </w:r>
          </w:p>
        </w:tc>
      </w:tr>
      <w:tr w:rsidR="00D851FF" w:rsidRPr="0002194F" w:rsidTr="00784D18">
        <w:trPr>
          <w:trHeight w:val="20"/>
          <w:jc w:val="center"/>
        </w:trPr>
        <w:tc>
          <w:tcPr>
            <w:tcW w:w="6298" w:type="dxa"/>
          </w:tcPr>
          <w:p w:rsidR="00D851FF" w:rsidRPr="0002194F" w:rsidRDefault="00D851FF" w:rsidP="002F1085">
            <w:pPr>
              <w:spacing w:line="120" w:lineRule="atLeast"/>
              <w:ind w:left="420" w:hanging="203"/>
              <w:jc w:val="both"/>
              <w:rPr>
                <w:rFonts w:ascii="Arial" w:hAnsi="Arial" w:cs="Arial"/>
              </w:rPr>
            </w:pPr>
            <w:r w:rsidRPr="0002194F">
              <w:rPr>
                <w:rFonts w:ascii="Arial" w:hAnsi="Arial" w:cs="Arial"/>
              </w:rPr>
              <w:t>Cambios netos en activos y pasivos operacionales:</w:t>
            </w:r>
          </w:p>
        </w:tc>
        <w:tc>
          <w:tcPr>
            <w:tcW w:w="831" w:type="dxa"/>
          </w:tcPr>
          <w:p w:rsidR="00D851FF" w:rsidRPr="00565EF1" w:rsidRDefault="00D851FF" w:rsidP="00784D18">
            <w:pPr>
              <w:jc w:val="right"/>
              <w:rPr>
                <w:rFonts w:ascii="Arial" w:hAnsi="Arial" w:cs="Arial"/>
                <w:lang w:val="es-MX"/>
              </w:rPr>
            </w:pPr>
          </w:p>
        </w:tc>
        <w:tc>
          <w:tcPr>
            <w:tcW w:w="160" w:type="dxa"/>
          </w:tcPr>
          <w:p w:rsidR="00D851FF" w:rsidRPr="0002194F" w:rsidRDefault="00D851FF" w:rsidP="002F1085">
            <w:pPr>
              <w:ind w:right="57"/>
              <w:jc w:val="right"/>
              <w:rPr>
                <w:rFonts w:ascii="Arial" w:hAnsi="Arial" w:cs="Arial"/>
              </w:rPr>
            </w:pPr>
          </w:p>
        </w:tc>
        <w:tc>
          <w:tcPr>
            <w:tcW w:w="1452" w:type="dxa"/>
          </w:tcPr>
          <w:p w:rsidR="00D851FF" w:rsidRPr="00B56D26" w:rsidRDefault="00D851FF" w:rsidP="00166688">
            <w:pPr>
              <w:jc w:val="right"/>
              <w:rPr>
                <w:rFonts w:ascii="Arial" w:hAnsi="Arial" w:cs="Arial"/>
              </w:rPr>
            </w:pPr>
          </w:p>
        </w:tc>
        <w:tc>
          <w:tcPr>
            <w:tcW w:w="160" w:type="dxa"/>
          </w:tcPr>
          <w:p w:rsidR="00D851FF" w:rsidRPr="00B56D26" w:rsidRDefault="00D851FF" w:rsidP="00166688">
            <w:pPr>
              <w:jc w:val="right"/>
              <w:rPr>
                <w:rFonts w:ascii="Arial" w:hAnsi="Arial" w:cs="Arial"/>
              </w:rPr>
            </w:pPr>
          </w:p>
        </w:tc>
        <w:tc>
          <w:tcPr>
            <w:tcW w:w="1508" w:type="dxa"/>
          </w:tcPr>
          <w:p w:rsidR="00D851FF" w:rsidRPr="00B56D26" w:rsidRDefault="00D851FF" w:rsidP="00166688">
            <w:pPr>
              <w:jc w:val="right"/>
              <w:rPr>
                <w:rFonts w:ascii="Arial" w:hAnsi="Arial" w:cs="Arial"/>
              </w:rPr>
            </w:pPr>
          </w:p>
        </w:tc>
      </w:tr>
      <w:tr w:rsidR="008323BB" w:rsidRPr="0002194F" w:rsidTr="00784D18">
        <w:trPr>
          <w:trHeight w:val="20"/>
          <w:jc w:val="center"/>
        </w:trPr>
        <w:tc>
          <w:tcPr>
            <w:tcW w:w="6298" w:type="dxa"/>
          </w:tcPr>
          <w:p w:rsidR="008323BB" w:rsidRPr="0002194F" w:rsidRDefault="008323BB" w:rsidP="00182437">
            <w:pPr>
              <w:ind w:left="325" w:hanging="1"/>
              <w:jc w:val="both"/>
              <w:rPr>
                <w:rFonts w:ascii="Arial" w:hAnsi="Arial" w:cs="Arial"/>
              </w:rPr>
            </w:pPr>
            <w:r w:rsidRPr="0002194F">
              <w:rPr>
                <w:rFonts w:ascii="Arial" w:hAnsi="Arial" w:cs="Arial"/>
              </w:rPr>
              <w:t>Gastos pagados por anticipado</w:t>
            </w:r>
          </w:p>
        </w:tc>
        <w:tc>
          <w:tcPr>
            <w:tcW w:w="831" w:type="dxa"/>
          </w:tcPr>
          <w:p w:rsidR="008323BB" w:rsidRPr="00565EF1" w:rsidRDefault="00201C3D" w:rsidP="00784D18">
            <w:pPr>
              <w:jc w:val="right"/>
              <w:rPr>
                <w:rFonts w:ascii="Arial" w:hAnsi="Arial" w:cs="Arial"/>
                <w:lang w:val="es-MX"/>
              </w:rPr>
            </w:pPr>
            <w:r>
              <w:rPr>
                <w:rFonts w:ascii="Arial" w:hAnsi="Arial" w:cs="Arial"/>
                <w:lang w:val="es-MX"/>
              </w:rPr>
              <w:t>3 y 9</w:t>
            </w:r>
          </w:p>
        </w:tc>
        <w:tc>
          <w:tcPr>
            <w:tcW w:w="160" w:type="dxa"/>
          </w:tcPr>
          <w:p w:rsidR="008323BB" w:rsidRPr="0002194F" w:rsidRDefault="008323BB" w:rsidP="00182437">
            <w:pPr>
              <w:jc w:val="right"/>
              <w:rPr>
                <w:rFonts w:ascii="Arial" w:hAnsi="Arial" w:cs="Arial"/>
              </w:rPr>
            </w:pPr>
          </w:p>
        </w:tc>
        <w:tc>
          <w:tcPr>
            <w:tcW w:w="1452" w:type="dxa"/>
          </w:tcPr>
          <w:p w:rsidR="008323BB" w:rsidRPr="00B56D26" w:rsidRDefault="008323BB" w:rsidP="00B56D26">
            <w:pPr>
              <w:ind w:right="-57"/>
              <w:jc w:val="right"/>
              <w:rPr>
                <w:rFonts w:ascii="Arial" w:hAnsi="Arial" w:cs="Arial"/>
                <w:snapToGrid/>
              </w:rPr>
            </w:pPr>
            <w:r w:rsidRPr="00B56D26">
              <w:rPr>
                <w:rFonts w:ascii="Arial" w:hAnsi="Arial" w:cs="Arial"/>
                <w:snapToGrid/>
              </w:rPr>
              <w:t xml:space="preserve"> (2.850.251)</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5.578.559 </w:t>
            </w:r>
          </w:p>
        </w:tc>
      </w:tr>
      <w:tr w:rsidR="008323BB" w:rsidRPr="0002194F" w:rsidTr="00784D18">
        <w:trPr>
          <w:trHeight w:val="20"/>
          <w:jc w:val="center"/>
        </w:trPr>
        <w:tc>
          <w:tcPr>
            <w:tcW w:w="6298" w:type="dxa"/>
          </w:tcPr>
          <w:p w:rsidR="008323BB" w:rsidRPr="0002194F" w:rsidRDefault="008323BB" w:rsidP="007457EE">
            <w:pPr>
              <w:ind w:left="325" w:hanging="1"/>
              <w:jc w:val="both"/>
              <w:rPr>
                <w:rFonts w:ascii="Arial" w:hAnsi="Arial" w:cs="Arial"/>
              </w:rPr>
            </w:pPr>
            <w:r>
              <w:rPr>
                <w:rFonts w:ascii="Arial" w:hAnsi="Arial" w:cs="Arial"/>
              </w:rPr>
              <w:t>Cuentas por cobrar</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 y 8</w:t>
            </w:r>
          </w:p>
        </w:tc>
        <w:tc>
          <w:tcPr>
            <w:tcW w:w="160" w:type="dxa"/>
          </w:tcPr>
          <w:p w:rsidR="008323BB" w:rsidRPr="0002194F" w:rsidRDefault="008323BB" w:rsidP="002F1085">
            <w:pPr>
              <w:ind w:right="57"/>
              <w:jc w:val="right"/>
              <w:rPr>
                <w:rFonts w:ascii="Arial" w:hAnsi="Arial" w:cs="Arial"/>
              </w:rPr>
            </w:pPr>
          </w:p>
        </w:tc>
        <w:tc>
          <w:tcPr>
            <w:tcW w:w="1452" w:type="dxa"/>
          </w:tcPr>
          <w:p w:rsidR="008323BB" w:rsidRPr="00B56D26" w:rsidRDefault="00201C3D" w:rsidP="008323BB">
            <w:pPr>
              <w:jc w:val="right"/>
              <w:rPr>
                <w:rFonts w:ascii="Arial" w:hAnsi="Arial" w:cs="Arial"/>
              </w:rPr>
            </w:pPr>
            <w:r w:rsidRPr="00B56D26">
              <w:rPr>
                <w:rFonts w:ascii="Arial" w:hAnsi="Arial" w:cs="Arial"/>
              </w:rPr>
              <w:t>33.304.553</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DA1B13" w:rsidP="00B56D26">
            <w:pPr>
              <w:ind w:right="-57"/>
              <w:jc w:val="right"/>
              <w:rPr>
                <w:rFonts w:ascii="Arial" w:hAnsi="Arial" w:cs="Arial"/>
                <w:snapToGrid/>
              </w:rPr>
            </w:pPr>
            <w:r w:rsidRPr="00B56D26">
              <w:rPr>
                <w:rFonts w:ascii="Arial" w:hAnsi="Arial" w:cs="Arial"/>
                <w:snapToGrid/>
              </w:rPr>
              <w:t>(</w:t>
            </w:r>
            <w:r w:rsidR="00201C3D" w:rsidRPr="00B56D26">
              <w:rPr>
                <w:rFonts w:ascii="Arial" w:hAnsi="Arial" w:cs="Arial"/>
                <w:snapToGrid/>
              </w:rPr>
              <w:t>110.147.822</w:t>
            </w:r>
            <w:r w:rsidRPr="00B56D26">
              <w:rPr>
                <w:rFonts w:ascii="Arial" w:hAnsi="Arial" w:cs="Arial"/>
                <w:snapToGrid/>
              </w:rPr>
              <w:t>)</w:t>
            </w:r>
          </w:p>
        </w:tc>
      </w:tr>
      <w:tr w:rsidR="008323BB" w:rsidRPr="0002194F" w:rsidTr="00784D18">
        <w:trPr>
          <w:trHeight w:val="20"/>
          <w:jc w:val="center"/>
        </w:trPr>
        <w:tc>
          <w:tcPr>
            <w:tcW w:w="6298" w:type="dxa"/>
          </w:tcPr>
          <w:p w:rsidR="008323BB" w:rsidRPr="0002194F" w:rsidRDefault="008323BB" w:rsidP="002F1085">
            <w:pPr>
              <w:ind w:left="325" w:hanging="1"/>
              <w:jc w:val="both"/>
              <w:rPr>
                <w:rFonts w:ascii="Arial" w:hAnsi="Arial" w:cs="Arial"/>
              </w:rPr>
            </w:pPr>
            <w:r w:rsidRPr="0002194F">
              <w:rPr>
                <w:rFonts w:ascii="Arial" w:hAnsi="Arial" w:cs="Arial"/>
              </w:rPr>
              <w:t>Otros activos</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w:t>
            </w:r>
          </w:p>
        </w:tc>
        <w:tc>
          <w:tcPr>
            <w:tcW w:w="160" w:type="dxa"/>
          </w:tcPr>
          <w:p w:rsidR="008323BB" w:rsidRPr="0002194F" w:rsidRDefault="008323BB" w:rsidP="002F1085">
            <w:pPr>
              <w:jc w:val="right"/>
              <w:rPr>
                <w:rFonts w:ascii="Arial" w:hAnsi="Arial" w:cs="Arial"/>
              </w:rPr>
            </w:pPr>
          </w:p>
        </w:tc>
        <w:tc>
          <w:tcPr>
            <w:tcW w:w="1452" w:type="dxa"/>
          </w:tcPr>
          <w:p w:rsidR="008323BB" w:rsidRPr="00B56D26" w:rsidRDefault="008323BB" w:rsidP="008323BB">
            <w:pPr>
              <w:jc w:val="right"/>
              <w:rPr>
                <w:rFonts w:ascii="Arial" w:hAnsi="Arial" w:cs="Arial"/>
              </w:rPr>
            </w:pPr>
            <w:r w:rsidRPr="00B56D26">
              <w:rPr>
                <w:rFonts w:ascii="Arial" w:hAnsi="Arial" w:cs="Arial"/>
              </w:rPr>
              <w:t xml:space="preserve"> 456.233 </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B56D26">
            <w:pPr>
              <w:ind w:right="-57"/>
              <w:jc w:val="right"/>
              <w:rPr>
                <w:rFonts w:ascii="Arial" w:hAnsi="Arial" w:cs="Arial"/>
                <w:snapToGrid/>
              </w:rPr>
            </w:pPr>
            <w:r w:rsidRPr="00B56D26">
              <w:rPr>
                <w:rFonts w:ascii="Arial" w:hAnsi="Arial" w:cs="Arial"/>
                <w:snapToGrid/>
              </w:rPr>
              <w:t xml:space="preserve"> (656.491)</w:t>
            </w:r>
          </w:p>
        </w:tc>
      </w:tr>
      <w:tr w:rsidR="008323BB" w:rsidRPr="0002194F" w:rsidTr="00784D18">
        <w:trPr>
          <w:trHeight w:val="20"/>
          <w:jc w:val="center"/>
        </w:trPr>
        <w:tc>
          <w:tcPr>
            <w:tcW w:w="6298" w:type="dxa"/>
          </w:tcPr>
          <w:p w:rsidR="008323BB" w:rsidRPr="0002194F" w:rsidRDefault="008323BB" w:rsidP="002F1085">
            <w:pPr>
              <w:ind w:left="325" w:hanging="1"/>
              <w:jc w:val="both"/>
              <w:rPr>
                <w:rFonts w:ascii="Arial" w:hAnsi="Arial" w:cs="Arial"/>
              </w:rPr>
            </w:pPr>
            <w:r>
              <w:rPr>
                <w:rFonts w:ascii="Arial" w:hAnsi="Arial" w:cs="Arial"/>
              </w:rPr>
              <w:t>Cuentas por pagar</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w:t>
            </w:r>
            <w:r>
              <w:rPr>
                <w:rFonts w:ascii="Arial" w:hAnsi="Arial" w:cs="Arial"/>
                <w:lang w:val="es-MX"/>
              </w:rPr>
              <w:t xml:space="preserve"> y 11</w:t>
            </w:r>
          </w:p>
        </w:tc>
        <w:tc>
          <w:tcPr>
            <w:tcW w:w="160" w:type="dxa"/>
          </w:tcPr>
          <w:p w:rsidR="008323BB" w:rsidRPr="0002194F" w:rsidRDefault="008323BB" w:rsidP="002F1085">
            <w:pPr>
              <w:jc w:val="right"/>
              <w:rPr>
                <w:rFonts w:ascii="Arial" w:hAnsi="Arial" w:cs="Arial"/>
              </w:rPr>
            </w:pPr>
          </w:p>
        </w:tc>
        <w:tc>
          <w:tcPr>
            <w:tcW w:w="1452" w:type="dxa"/>
          </w:tcPr>
          <w:p w:rsidR="008323BB" w:rsidRPr="00B56D26" w:rsidRDefault="008323BB" w:rsidP="00B56D26">
            <w:pPr>
              <w:ind w:right="-57"/>
              <w:jc w:val="right"/>
              <w:rPr>
                <w:rFonts w:ascii="Arial" w:hAnsi="Arial" w:cs="Arial"/>
                <w:snapToGrid/>
              </w:rPr>
            </w:pPr>
            <w:r w:rsidRPr="00B56D26">
              <w:rPr>
                <w:rFonts w:ascii="Arial" w:hAnsi="Arial" w:cs="Arial"/>
                <w:snapToGrid/>
              </w:rPr>
              <w:t xml:space="preserve"> (24.323.056)</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69.940.156 </w:t>
            </w:r>
          </w:p>
        </w:tc>
      </w:tr>
      <w:tr w:rsidR="008323BB" w:rsidRPr="0002194F" w:rsidTr="00784D18">
        <w:trPr>
          <w:trHeight w:val="20"/>
          <w:jc w:val="center"/>
        </w:trPr>
        <w:tc>
          <w:tcPr>
            <w:tcW w:w="6298" w:type="dxa"/>
          </w:tcPr>
          <w:p w:rsidR="008323BB" w:rsidRDefault="008323BB" w:rsidP="002F1085">
            <w:pPr>
              <w:ind w:left="325" w:hanging="1"/>
              <w:jc w:val="both"/>
              <w:rPr>
                <w:rFonts w:ascii="Arial" w:hAnsi="Arial" w:cs="Arial"/>
              </w:rPr>
            </w:pPr>
            <w:r>
              <w:rPr>
                <w:rFonts w:ascii="Arial" w:hAnsi="Arial" w:cs="Arial"/>
              </w:rPr>
              <w:t>Impuesto sobre la renta por pagar</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 y 1</w:t>
            </w:r>
            <w:r>
              <w:rPr>
                <w:rFonts w:ascii="Arial" w:hAnsi="Arial" w:cs="Arial"/>
                <w:lang w:val="es-MX"/>
              </w:rPr>
              <w:t>6</w:t>
            </w:r>
          </w:p>
        </w:tc>
        <w:tc>
          <w:tcPr>
            <w:tcW w:w="160" w:type="dxa"/>
          </w:tcPr>
          <w:p w:rsidR="008323BB" w:rsidRPr="0002194F" w:rsidRDefault="008323BB" w:rsidP="002F1085">
            <w:pPr>
              <w:jc w:val="right"/>
              <w:rPr>
                <w:rFonts w:ascii="Arial" w:hAnsi="Arial" w:cs="Arial"/>
              </w:rPr>
            </w:pPr>
          </w:p>
        </w:tc>
        <w:tc>
          <w:tcPr>
            <w:tcW w:w="1452" w:type="dxa"/>
          </w:tcPr>
          <w:p w:rsidR="008323BB" w:rsidRPr="00B56D26" w:rsidRDefault="00681D3A" w:rsidP="00B56D26">
            <w:pPr>
              <w:ind w:right="-57"/>
              <w:jc w:val="right"/>
              <w:rPr>
                <w:rFonts w:ascii="Arial" w:hAnsi="Arial" w:cs="Arial"/>
                <w:snapToGrid/>
              </w:rPr>
            </w:pPr>
            <w:r w:rsidRPr="00B56D26">
              <w:rPr>
                <w:rFonts w:ascii="Arial" w:hAnsi="Arial" w:cs="Arial"/>
                <w:snapToGrid/>
              </w:rPr>
              <w:t>(6.216.339)</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13.440.171 </w:t>
            </w:r>
          </w:p>
        </w:tc>
      </w:tr>
      <w:tr w:rsidR="008323BB" w:rsidRPr="0002194F" w:rsidTr="00784D18">
        <w:trPr>
          <w:trHeight w:val="20"/>
          <w:jc w:val="center"/>
        </w:trPr>
        <w:tc>
          <w:tcPr>
            <w:tcW w:w="6298" w:type="dxa"/>
          </w:tcPr>
          <w:p w:rsidR="008323BB" w:rsidRPr="0002194F" w:rsidRDefault="008323BB" w:rsidP="002F1085">
            <w:pPr>
              <w:ind w:left="325" w:hanging="1"/>
              <w:jc w:val="both"/>
              <w:rPr>
                <w:rFonts w:ascii="Arial" w:hAnsi="Arial" w:cs="Arial"/>
              </w:rPr>
            </w:pPr>
            <w:r>
              <w:rPr>
                <w:rFonts w:ascii="Arial" w:hAnsi="Arial" w:cs="Arial"/>
              </w:rPr>
              <w:t>Gastos acumulados por pagar</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 y 1</w:t>
            </w:r>
            <w:r>
              <w:rPr>
                <w:rFonts w:ascii="Arial" w:hAnsi="Arial" w:cs="Arial"/>
                <w:lang w:val="es-MX"/>
              </w:rPr>
              <w:t>2</w:t>
            </w:r>
          </w:p>
        </w:tc>
        <w:tc>
          <w:tcPr>
            <w:tcW w:w="160" w:type="dxa"/>
          </w:tcPr>
          <w:p w:rsidR="008323BB" w:rsidRPr="0002194F" w:rsidRDefault="008323BB" w:rsidP="002F1085">
            <w:pPr>
              <w:ind w:right="57"/>
              <w:jc w:val="right"/>
              <w:rPr>
                <w:rFonts w:ascii="Arial" w:hAnsi="Arial" w:cs="Arial"/>
              </w:rPr>
            </w:pPr>
          </w:p>
        </w:tc>
        <w:tc>
          <w:tcPr>
            <w:tcW w:w="1452" w:type="dxa"/>
          </w:tcPr>
          <w:p w:rsidR="008323BB" w:rsidRPr="00B56D26" w:rsidRDefault="00681D3A" w:rsidP="008323BB">
            <w:pPr>
              <w:jc w:val="right"/>
              <w:rPr>
                <w:rFonts w:ascii="Arial" w:hAnsi="Arial" w:cs="Arial"/>
              </w:rPr>
            </w:pPr>
            <w:r w:rsidRPr="00B56D26">
              <w:rPr>
                <w:rFonts w:ascii="Arial" w:hAnsi="Arial" w:cs="Arial"/>
              </w:rPr>
              <w:t>7.858.988</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9.623.699 </w:t>
            </w:r>
          </w:p>
        </w:tc>
      </w:tr>
      <w:tr w:rsidR="008323BB" w:rsidRPr="0002194F" w:rsidTr="00784D18">
        <w:trPr>
          <w:trHeight w:val="20"/>
          <w:jc w:val="center"/>
        </w:trPr>
        <w:tc>
          <w:tcPr>
            <w:tcW w:w="6298" w:type="dxa"/>
          </w:tcPr>
          <w:p w:rsidR="008323BB" w:rsidRPr="0002194F" w:rsidRDefault="008323BB" w:rsidP="002F1085">
            <w:pPr>
              <w:ind w:left="325" w:hanging="1"/>
              <w:jc w:val="both"/>
              <w:rPr>
                <w:rFonts w:ascii="Arial" w:hAnsi="Arial" w:cs="Arial"/>
              </w:rPr>
            </w:pPr>
            <w:r>
              <w:rPr>
                <w:rFonts w:ascii="Arial" w:hAnsi="Arial" w:cs="Arial"/>
              </w:rPr>
              <w:t>Pagos de indemnizaciones laborales</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w:t>
            </w:r>
          </w:p>
        </w:tc>
        <w:tc>
          <w:tcPr>
            <w:tcW w:w="160" w:type="dxa"/>
          </w:tcPr>
          <w:p w:rsidR="008323BB" w:rsidRPr="0002194F" w:rsidRDefault="008323BB" w:rsidP="002F1085">
            <w:pPr>
              <w:ind w:right="57"/>
              <w:jc w:val="right"/>
              <w:rPr>
                <w:rFonts w:ascii="Arial" w:hAnsi="Arial" w:cs="Arial"/>
              </w:rPr>
            </w:pPr>
          </w:p>
        </w:tc>
        <w:tc>
          <w:tcPr>
            <w:tcW w:w="1452" w:type="dxa"/>
          </w:tcPr>
          <w:p w:rsidR="008323BB" w:rsidRPr="00B56D26" w:rsidRDefault="00681D3A" w:rsidP="00B56D26">
            <w:pPr>
              <w:ind w:right="-57"/>
              <w:jc w:val="right"/>
              <w:rPr>
                <w:rFonts w:ascii="Arial" w:hAnsi="Arial" w:cs="Arial"/>
                <w:snapToGrid/>
              </w:rPr>
            </w:pPr>
            <w:r w:rsidRPr="00B56D26">
              <w:rPr>
                <w:rFonts w:ascii="Arial" w:hAnsi="Arial" w:cs="Arial"/>
                <w:snapToGrid/>
              </w:rPr>
              <w:t>(639.150)</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B56D26">
            <w:pPr>
              <w:ind w:right="-57"/>
              <w:jc w:val="right"/>
              <w:rPr>
                <w:rFonts w:ascii="Arial" w:hAnsi="Arial" w:cs="Arial"/>
                <w:snapToGrid/>
              </w:rPr>
            </w:pPr>
            <w:r w:rsidRPr="00B56D26">
              <w:rPr>
                <w:rFonts w:ascii="Arial" w:hAnsi="Arial" w:cs="Arial"/>
                <w:snapToGrid/>
              </w:rPr>
              <w:t xml:space="preserve"> (1.885.740)</w:t>
            </w:r>
          </w:p>
        </w:tc>
      </w:tr>
      <w:tr w:rsidR="00072E11" w:rsidRPr="0002194F" w:rsidTr="00784D18">
        <w:trPr>
          <w:trHeight w:val="20"/>
          <w:jc w:val="center"/>
        </w:trPr>
        <w:tc>
          <w:tcPr>
            <w:tcW w:w="6298" w:type="dxa"/>
          </w:tcPr>
          <w:p w:rsidR="00072E11" w:rsidRDefault="00072E11" w:rsidP="002F1085">
            <w:pPr>
              <w:ind w:left="325" w:hanging="1"/>
              <w:jc w:val="both"/>
              <w:rPr>
                <w:rFonts w:ascii="Arial" w:hAnsi="Arial" w:cs="Arial"/>
              </w:rPr>
            </w:pPr>
          </w:p>
        </w:tc>
        <w:tc>
          <w:tcPr>
            <w:tcW w:w="831" w:type="dxa"/>
          </w:tcPr>
          <w:p w:rsidR="00072E11" w:rsidRPr="00565EF1" w:rsidRDefault="00072E11" w:rsidP="00784D18">
            <w:pPr>
              <w:jc w:val="right"/>
              <w:rPr>
                <w:rFonts w:ascii="Arial" w:hAnsi="Arial" w:cs="Arial"/>
                <w:lang w:val="es-MX"/>
              </w:rPr>
            </w:pPr>
          </w:p>
        </w:tc>
        <w:tc>
          <w:tcPr>
            <w:tcW w:w="160" w:type="dxa"/>
          </w:tcPr>
          <w:p w:rsidR="00072E11" w:rsidRPr="0002194F" w:rsidRDefault="00072E11" w:rsidP="002F1085">
            <w:pPr>
              <w:ind w:right="57"/>
              <w:jc w:val="right"/>
              <w:rPr>
                <w:rFonts w:ascii="Arial" w:hAnsi="Arial" w:cs="Arial"/>
              </w:rPr>
            </w:pPr>
          </w:p>
        </w:tc>
        <w:tc>
          <w:tcPr>
            <w:tcW w:w="1452" w:type="dxa"/>
            <w:tcBorders>
              <w:top w:val="single" w:sz="4" w:space="0" w:color="auto"/>
            </w:tcBorders>
          </w:tcPr>
          <w:p w:rsidR="00072E11" w:rsidRPr="00B56D26" w:rsidRDefault="00072E11" w:rsidP="002F1085">
            <w:pPr>
              <w:jc w:val="right"/>
              <w:rPr>
                <w:rFonts w:ascii="Arial" w:hAnsi="Arial" w:cs="Arial"/>
              </w:rPr>
            </w:pPr>
          </w:p>
        </w:tc>
        <w:tc>
          <w:tcPr>
            <w:tcW w:w="160" w:type="dxa"/>
          </w:tcPr>
          <w:p w:rsidR="00072E11" w:rsidRPr="00B56D26" w:rsidRDefault="00072E11" w:rsidP="002F1085">
            <w:pPr>
              <w:jc w:val="right"/>
              <w:rPr>
                <w:rFonts w:ascii="Arial" w:hAnsi="Arial" w:cs="Arial"/>
              </w:rPr>
            </w:pPr>
          </w:p>
        </w:tc>
        <w:tc>
          <w:tcPr>
            <w:tcW w:w="1508" w:type="dxa"/>
            <w:tcBorders>
              <w:top w:val="single" w:sz="4" w:space="0" w:color="auto"/>
            </w:tcBorders>
          </w:tcPr>
          <w:p w:rsidR="00072E11" w:rsidRPr="00B56D26" w:rsidRDefault="00072E11" w:rsidP="002F1085">
            <w:pPr>
              <w:jc w:val="right"/>
              <w:rPr>
                <w:rFonts w:ascii="Arial" w:hAnsi="Arial" w:cs="Arial"/>
              </w:rPr>
            </w:pPr>
          </w:p>
        </w:tc>
      </w:tr>
      <w:tr w:rsidR="00D851FF" w:rsidRPr="0002194F" w:rsidTr="00784D18">
        <w:trPr>
          <w:trHeight w:val="20"/>
          <w:jc w:val="center"/>
        </w:trPr>
        <w:tc>
          <w:tcPr>
            <w:tcW w:w="6298" w:type="dxa"/>
          </w:tcPr>
          <w:p w:rsidR="00D851FF" w:rsidRPr="0002194F" w:rsidRDefault="00D851FF" w:rsidP="00C30C0F">
            <w:pPr>
              <w:spacing w:line="120" w:lineRule="atLeast"/>
              <w:ind w:left="1300" w:hanging="332"/>
              <w:jc w:val="both"/>
              <w:rPr>
                <w:rFonts w:ascii="Arial" w:hAnsi="Arial" w:cs="Arial"/>
              </w:rPr>
            </w:pPr>
            <w:r w:rsidRPr="0002194F">
              <w:rPr>
                <w:rFonts w:ascii="Arial" w:hAnsi="Arial" w:cs="Arial"/>
              </w:rPr>
              <w:t xml:space="preserve">Efectivo neto </w:t>
            </w:r>
            <w:r w:rsidR="00C30C0F">
              <w:rPr>
                <w:rFonts w:ascii="Arial" w:hAnsi="Arial" w:cs="Arial"/>
              </w:rPr>
              <w:t xml:space="preserve">(utilizado en) </w:t>
            </w:r>
            <w:r w:rsidRPr="0002194F">
              <w:rPr>
                <w:rFonts w:ascii="Arial" w:hAnsi="Arial" w:cs="Arial"/>
              </w:rPr>
              <w:t>proveniente de</w:t>
            </w:r>
            <w:r w:rsidR="00072E11">
              <w:rPr>
                <w:rFonts w:ascii="Arial" w:hAnsi="Arial" w:cs="Arial"/>
              </w:rPr>
              <w:t xml:space="preserve"> las actividades</w:t>
            </w:r>
          </w:p>
        </w:tc>
        <w:tc>
          <w:tcPr>
            <w:tcW w:w="831" w:type="dxa"/>
          </w:tcPr>
          <w:p w:rsidR="00D851FF" w:rsidRPr="00565EF1" w:rsidRDefault="00D851FF" w:rsidP="00784D18">
            <w:pPr>
              <w:jc w:val="right"/>
              <w:rPr>
                <w:rFonts w:ascii="Arial" w:hAnsi="Arial" w:cs="Arial"/>
                <w:lang w:val="es-MX"/>
              </w:rPr>
            </w:pPr>
          </w:p>
        </w:tc>
        <w:tc>
          <w:tcPr>
            <w:tcW w:w="160" w:type="dxa"/>
          </w:tcPr>
          <w:p w:rsidR="00D851FF" w:rsidRPr="0002194F" w:rsidRDefault="00D851FF" w:rsidP="002F1085">
            <w:pPr>
              <w:jc w:val="right"/>
              <w:rPr>
                <w:rFonts w:ascii="Arial" w:hAnsi="Arial" w:cs="Arial"/>
              </w:rPr>
            </w:pPr>
          </w:p>
        </w:tc>
        <w:tc>
          <w:tcPr>
            <w:tcW w:w="1452" w:type="dxa"/>
            <w:vAlign w:val="bottom"/>
          </w:tcPr>
          <w:p w:rsidR="00D851FF" w:rsidRPr="00B56D26" w:rsidRDefault="00D851FF" w:rsidP="00166688">
            <w:pPr>
              <w:jc w:val="right"/>
              <w:rPr>
                <w:rFonts w:ascii="Arial" w:hAnsi="Arial" w:cs="Arial"/>
              </w:rPr>
            </w:pPr>
          </w:p>
        </w:tc>
        <w:tc>
          <w:tcPr>
            <w:tcW w:w="160" w:type="dxa"/>
          </w:tcPr>
          <w:p w:rsidR="00D851FF" w:rsidRPr="00B56D26" w:rsidRDefault="00D851FF" w:rsidP="00166688">
            <w:pPr>
              <w:jc w:val="right"/>
              <w:rPr>
                <w:rFonts w:ascii="Arial" w:hAnsi="Arial" w:cs="Arial"/>
              </w:rPr>
            </w:pPr>
          </w:p>
        </w:tc>
        <w:tc>
          <w:tcPr>
            <w:tcW w:w="1508" w:type="dxa"/>
            <w:vAlign w:val="bottom"/>
          </w:tcPr>
          <w:p w:rsidR="00D851FF" w:rsidRPr="00B56D26" w:rsidRDefault="00D851FF" w:rsidP="00166688">
            <w:pPr>
              <w:jc w:val="right"/>
              <w:rPr>
                <w:rFonts w:ascii="Arial" w:hAnsi="Arial" w:cs="Arial"/>
              </w:rPr>
            </w:pPr>
          </w:p>
        </w:tc>
      </w:tr>
      <w:tr w:rsidR="008323BB" w:rsidRPr="0002194F" w:rsidTr="00784D18">
        <w:trPr>
          <w:trHeight w:val="20"/>
          <w:jc w:val="center"/>
        </w:trPr>
        <w:tc>
          <w:tcPr>
            <w:tcW w:w="6298" w:type="dxa"/>
          </w:tcPr>
          <w:p w:rsidR="008323BB" w:rsidRPr="0002194F" w:rsidRDefault="00C30C0F" w:rsidP="00565EF1">
            <w:pPr>
              <w:spacing w:line="120" w:lineRule="atLeast"/>
              <w:ind w:left="1300" w:hanging="332"/>
              <w:jc w:val="both"/>
              <w:rPr>
                <w:rFonts w:ascii="Arial" w:hAnsi="Arial" w:cs="Arial"/>
              </w:rPr>
            </w:pPr>
            <w:r>
              <w:rPr>
                <w:rFonts w:ascii="Arial" w:hAnsi="Arial" w:cs="Arial"/>
              </w:rPr>
              <w:t>o</w:t>
            </w:r>
            <w:r w:rsidR="008323BB">
              <w:rPr>
                <w:rFonts w:ascii="Arial" w:hAnsi="Arial" w:cs="Arial"/>
              </w:rPr>
              <w:t>peracionales</w:t>
            </w:r>
          </w:p>
        </w:tc>
        <w:tc>
          <w:tcPr>
            <w:tcW w:w="831" w:type="dxa"/>
          </w:tcPr>
          <w:p w:rsidR="008323BB" w:rsidRPr="00565EF1" w:rsidRDefault="008323BB" w:rsidP="00784D18">
            <w:pPr>
              <w:jc w:val="right"/>
              <w:rPr>
                <w:rFonts w:ascii="Arial" w:hAnsi="Arial" w:cs="Arial"/>
                <w:lang w:val="es-MX"/>
              </w:rPr>
            </w:pPr>
          </w:p>
        </w:tc>
        <w:tc>
          <w:tcPr>
            <w:tcW w:w="160" w:type="dxa"/>
          </w:tcPr>
          <w:p w:rsidR="008323BB" w:rsidRPr="0002194F" w:rsidRDefault="008323BB" w:rsidP="002F1085">
            <w:pPr>
              <w:jc w:val="right"/>
              <w:rPr>
                <w:rFonts w:ascii="Arial" w:hAnsi="Arial" w:cs="Arial"/>
              </w:rPr>
            </w:pPr>
          </w:p>
        </w:tc>
        <w:tc>
          <w:tcPr>
            <w:tcW w:w="1452" w:type="dxa"/>
            <w:tcBorders>
              <w:bottom w:val="single" w:sz="4" w:space="0" w:color="auto"/>
            </w:tcBorders>
          </w:tcPr>
          <w:p w:rsidR="008323BB" w:rsidRPr="00B56D26" w:rsidRDefault="00681D3A" w:rsidP="00B56D26">
            <w:pPr>
              <w:ind w:right="-57"/>
              <w:jc w:val="right"/>
              <w:rPr>
                <w:rFonts w:ascii="Arial" w:hAnsi="Arial" w:cs="Arial"/>
                <w:snapToGrid/>
              </w:rPr>
            </w:pPr>
            <w:r w:rsidRPr="00B56D26">
              <w:rPr>
                <w:rFonts w:ascii="Arial" w:hAnsi="Arial" w:cs="Arial"/>
                <w:snapToGrid/>
              </w:rPr>
              <w:t>(482.352.886)</w:t>
            </w:r>
          </w:p>
        </w:tc>
        <w:tc>
          <w:tcPr>
            <w:tcW w:w="160" w:type="dxa"/>
          </w:tcPr>
          <w:p w:rsidR="008323BB" w:rsidRPr="00B56D26" w:rsidRDefault="008323BB" w:rsidP="008323BB">
            <w:pPr>
              <w:jc w:val="right"/>
              <w:rPr>
                <w:rFonts w:ascii="Arial" w:hAnsi="Arial" w:cs="Arial"/>
              </w:rPr>
            </w:pPr>
          </w:p>
        </w:tc>
        <w:tc>
          <w:tcPr>
            <w:tcW w:w="1508" w:type="dxa"/>
            <w:tcBorders>
              <w:bottom w:val="single" w:sz="4" w:space="0" w:color="auto"/>
            </w:tcBorders>
          </w:tcPr>
          <w:p w:rsidR="008323BB" w:rsidRPr="00B56D26" w:rsidRDefault="008323BB" w:rsidP="008323BB">
            <w:pPr>
              <w:jc w:val="right"/>
              <w:rPr>
                <w:rFonts w:ascii="Arial" w:hAnsi="Arial" w:cs="Arial"/>
              </w:rPr>
            </w:pPr>
            <w:r w:rsidRPr="00B56D26">
              <w:rPr>
                <w:rFonts w:ascii="Arial" w:hAnsi="Arial" w:cs="Arial"/>
              </w:rPr>
              <w:t xml:space="preserve"> 99.414.929 </w:t>
            </w:r>
          </w:p>
        </w:tc>
      </w:tr>
      <w:tr w:rsidR="00D851FF" w:rsidRPr="0002194F" w:rsidTr="00784D18">
        <w:trPr>
          <w:trHeight w:val="20"/>
          <w:jc w:val="center"/>
        </w:trPr>
        <w:tc>
          <w:tcPr>
            <w:tcW w:w="6298" w:type="dxa"/>
          </w:tcPr>
          <w:p w:rsidR="00D851FF" w:rsidRPr="0002194F" w:rsidRDefault="00D851FF" w:rsidP="002F1085">
            <w:pPr>
              <w:spacing w:line="120" w:lineRule="atLeast"/>
              <w:jc w:val="both"/>
              <w:rPr>
                <w:rFonts w:ascii="Arial" w:hAnsi="Arial" w:cs="Arial"/>
              </w:rPr>
            </w:pPr>
          </w:p>
        </w:tc>
        <w:tc>
          <w:tcPr>
            <w:tcW w:w="831" w:type="dxa"/>
          </w:tcPr>
          <w:p w:rsidR="00D851FF" w:rsidRPr="00565EF1" w:rsidRDefault="00D851FF" w:rsidP="00784D18">
            <w:pPr>
              <w:jc w:val="right"/>
              <w:rPr>
                <w:rFonts w:ascii="Arial" w:hAnsi="Arial" w:cs="Arial"/>
                <w:lang w:val="es-MX"/>
              </w:rPr>
            </w:pPr>
          </w:p>
        </w:tc>
        <w:tc>
          <w:tcPr>
            <w:tcW w:w="160" w:type="dxa"/>
          </w:tcPr>
          <w:p w:rsidR="00D851FF" w:rsidRPr="0002194F" w:rsidRDefault="00D851FF" w:rsidP="002F1085">
            <w:pPr>
              <w:jc w:val="right"/>
              <w:rPr>
                <w:rFonts w:ascii="Arial" w:hAnsi="Arial" w:cs="Arial"/>
              </w:rPr>
            </w:pPr>
          </w:p>
        </w:tc>
        <w:tc>
          <w:tcPr>
            <w:tcW w:w="1452" w:type="dxa"/>
            <w:tcBorders>
              <w:top w:val="single" w:sz="4" w:space="0" w:color="auto"/>
            </w:tcBorders>
          </w:tcPr>
          <w:p w:rsidR="00D851FF" w:rsidRPr="00B56D26" w:rsidRDefault="00D851FF" w:rsidP="00B56D26">
            <w:pPr>
              <w:ind w:right="-57"/>
              <w:jc w:val="right"/>
              <w:rPr>
                <w:rFonts w:ascii="Arial" w:hAnsi="Arial" w:cs="Arial"/>
                <w:snapToGrid/>
              </w:rPr>
            </w:pPr>
          </w:p>
        </w:tc>
        <w:tc>
          <w:tcPr>
            <w:tcW w:w="160" w:type="dxa"/>
          </w:tcPr>
          <w:p w:rsidR="00D851FF" w:rsidRPr="00B56D26" w:rsidRDefault="00D851FF" w:rsidP="002F1085">
            <w:pPr>
              <w:jc w:val="right"/>
              <w:rPr>
                <w:rFonts w:ascii="Arial" w:hAnsi="Arial" w:cs="Arial"/>
              </w:rPr>
            </w:pPr>
          </w:p>
        </w:tc>
        <w:tc>
          <w:tcPr>
            <w:tcW w:w="1508" w:type="dxa"/>
            <w:tcBorders>
              <w:top w:val="single" w:sz="4" w:space="0" w:color="auto"/>
            </w:tcBorders>
          </w:tcPr>
          <w:p w:rsidR="00D851FF" w:rsidRPr="00B56D26" w:rsidRDefault="00D851FF" w:rsidP="002F1085">
            <w:pPr>
              <w:jc w:val="right"/>
              <w:rPr>
                <w:rFonts w:ascii="Arial" w:hAnsi="Arial" w:cs="Arial"/>
              </w:rPr>
            </w:pPr>
          </w:p>
        </w:tc>
      </w:tr>
      <w:tr w:rsidR="00D851FF" w:rsidRPr="0002194F" w:rsidTr="00784D18">
        <w:trPr>
          <w:trHeight w:val="20"/>
          <w:jc w:val="center"/>
        </w:trPr>
        <w:tc>
          <w:tcPr>
            <w:tcW w:w="6298" w:type="dxa"/>
          </w:tcPr>
          <w:p w:rsidR="00D851FF" w:rsidRPr="0002194F" w:rsidRDefault="00D851FF" w:rsidP="00C30C0F">
            <w:pPr>
              <w:spacing w:line="120" w:lineRule="atLeast"/>
              <w:jc w:val="both"/>
              <w:rPr>
                <w:rFonts w:ascii="Arial" w:hAnsi="Arial" w:cs="Arial"/>
              </w:rPr>
            </w:pPr>
            <w:r w:rsidRPr="0002194F">
              <w:rPr>
                <w:rFonts w:ascii="Arial" w:hAnsi="Arial" w:cs="Arial"/>
              </w:rPr>
              <w:t xml:space="preserve">Efectivo neto </w:t>
            </w:r>
            <w:r w:rsidR="00C30C0F">
              <w:rPr>
                <w:rFonts w:ascii="Arial" w:hAnsi="Arial" w:cs="Arial"/>
              </w:rPr>
              <w:t>(</w:t>
            </w:r>
            <w:r w:rsidR="00C30C0F" w:rsidRPr="0002194F">
              <w:rPr>
                <w:rFonts w:ascii="Arial" w:hAnsi="Arial" w:cs="Arial"/>
              </w:rPr>
              <w:t>utilizado</w:t>
            </w:r>
            <w:r w:rsidR="00C30C0F">
              <w:rPr>
                <w:rFonts w:ascii="Arial" w:hAnsi="Arial" w:cs="Arial"/>
              </w:rPr>
              <w:t xml:space="preserve"> en)</w:t>
            </w:r>
            <w:r w:rsidR="00072E11">
              <w:rPr>
                <w:rFonts w:ascii="Arial" w:hAnsi="Arial" w:cs="Arial"/>
              </w:rPr>
              <w:t>proveniente de</w:t>
            </w:r>
            <w:r w:rsidRPr="0002194F">
              <w:rPr>
                <w:rFonts w:ascii="Arial" w:hAnsi="Arial" w:cs="Arial"/>
              </w:rPr>
              <w:t xml:space="preserve"> las actividades de inversión:</w:t>
            </w:r>
          </w:p>
        </w:tc>
        <w:tc>
          <w:tcPr>
            <w:tcW w:w="831" w:type="dxa"/>
          </w:tcPr>
          <w:p w:rsidR="00D851FF" w:rsidRPr="00565EF1" w:rsidRDefault="00D851FF" w:rsidP="00784D18">
            <w:pPr>
              <w:jc w:val="right"/>
              <w:rPr>
                <w:rFonts w:ascii="Arial" w:hAnsi="Arial" w:cs="Arial"/>
                <w:lang w:val="es-MX"/>
              </w:rPr>
            </w:pPr>
          </w:p>
        </w:tc>
        <w:tc>
          <w:tcPr>
            <w:tcW w:w="160" w:type="dxa"/>
          </w:tcPr>
          <w:p w:rsidR="00D851FF" w:rsidRPr="0002194F" w:rsidRDefault="00D851FF" w:rsidP="002F1085">
            <w:pPr>
              <w:jc w:val="right"/>
              <w:rPr>
                <w:rFonts w:ascii="Arial" w:hAnsi="Arial" w:cs="Arial"/>
              </w:rPr>
            </w:pPr>
          </w:p>
        </w:tc>
        <w:tc>
          <w:tcPr>
            <w:tcW w:w="1452" w:type="dxa"/>
          </w:tcPr>
          <w:p w:rsidR="00D851FF" w:rsidRPr="00B56D26" w:rsidRDefault="00D851FF" w:rsidP="00B56D26">
            <w:pPr>
              <w:ind w:right="-57"/>
              <w:jc w:val="right"/>
              <w:rPr>
                <w:rFonts w:ascii="Arial" w:hAnsi="Arial" w:cs="Arial"/>
                <w:snapToGrid/>
              </w:rPr>
            </w:pPr>
          </w:p>
        </w:tc>
        <w:tc>
          <w:tcPr>
            <w:tcW w:w="160" w:type="dxa"/>
          </w:tcPr>
          <w:p w:rsidR="00D851FF" w:rsidRPr="00B56D26" w:rsidRDefault="00D851FF" w:rsidP="002F1085">
            <w:pPr>
              <w:jc w:val="right"/>
              <w:rPr>
                <w:rFonts w:ascii="Arial" w:hAnsi="Arial" w:cs="Arial"/>
              </w:rPr>
            </w:pPr>
          </w:p>
        </w:tc>
        <w:tc>
          <w:tcPr>
            <w:tcW w:w="1508" w:type="dxa"/>
          </w:tcPr>
          <w:p w:rsidR="00D851FF" w:rsidRPr="00B56D26" w:rsidRDefault="00D851FF" w:rsidP="002F1085">
            <w:pPr>
              <w:jc w:val="right"/>
              <w:rPr>
                <w:rFonts w:ascii="Arial" w:hAnsi="Arial" w:cs="Arial"/>
              </w:rPr>
            </w:pPr>
          </w:p>
        </w:tc>
      </w:tr>
      <w:tr w:rsidR="008323BB" w:rsidRPr="0002194F" w:rsidTr="00784D18">
        <w:trPr>
          <w:trHeight w:val="20"/>
          <w:jc w:val="center"/>
        </w:trPr>
        <w:tc>
          <w:tcPr>
            <w:tcW w:w="6298" w:type="dxa"/>
          </w:tcPr>
          <w:p w:rsidR="008323BB" w:rsidRPr="0002194F" w:rsidRDefault="008323BB" w:rsidP="00917DB3">
            <w:pPr>
              <w:spacing w:line="120" w:lineRule="atLeast"/>
              <w:jc w:val="both"/>
              <w:rPr>
                <w:rFonts w:ascii="Arial" w:hAnsi="Arial" w:cs="Arial"/>
              </w:rPr>
            </w:pPr>
            <w:r>
              <w:rPr>
                <w:rFonts w:ascii="Arial" w:hAnsi="Arial" w:cs="Arial"/>
              </w:rPr>
              <w:t>Inversiones en acciones</w:t>
            </w:r>
          </w:p>
        </w:tc>
        <w:tc>
          <w:tcPr>
            <w:tcW w:w="831" w:type="dxa"/>
          </w:tcPr>
          <w:p w:rsidR="008323BB" w:rsidRPr="00565EF1" w:rsidRDefault="008323BB" w:rsidP="00784D18">
            <w:pPr>
              <w:jc w:val="right"/>
              <w:rPr>
                <w:rFonts w:ascii="Arial" w:hAnsi="Arial" w:cs="Arial"/>
                <w:lang w:val="es-MX"/>
              </w:rPr>
            </w:pPr>
            <w:r w:rsidRPr="00565EF1">
              <w:rPr>
                <w:rFonts w:ascii="Arial" w:hAnsi="Arial" w:cs="Arial"/>
                <w:lang w:val="es-MX"/>
              </w:rPr>
              <w:t>3 y 5</w:t>
            </w:r>
          </w:p>
        </w:tc>
        <w:tc>
          <w:tcPr>
            <w:tcW w:w="160" w:type="dxa"/>
          </w:tcPr>
          <w:p w:rsidR="008323BB" w:rsidRPr="0002194F" w:rsidRDefault="008323BB" w:rsidP="00BA092A">
            <w:pPr>
              <w:jc w:val="right"/>
              <w:rPr>
                <w:rFonts w:ascii="Arial" w:hAnsi="Arial" w:cs="Arial"/>
              </w:rPr>
            </w:pPr>
          </w:p>
        </w:tc>
        <w:tc>
          <w:tcPr>
            <w:tcW w:w="1452" w:type="dxa"/>
          </w:tcPr>
          <w:p w:rsidR="008323BB" w:rsidRPr="00B56D26" w:rsidRDefault="008323BB" w:rsidP="00B56D26">
            <w:pPr>
              <w:ind w:right="-57"/>
              <w:jc w:val="right"/>
              <w:rPr>
                <w:rFonts w:ascii="Arial" w:hAnsi="Arial" w:cs="Arial"/>
                <w:snapToGrid/>
              </w:rPr>
            </w:pPr>
            <w:r w:rsidRPr="00B56D26">
              <w:rPr>
                <w:rFonts w:ascii="Arial" w:hAnsi="Arial" w:cs="Arial"/>
                <w:snapToGrid/>
              </w:rPr>
              <w:t xml:space="preserve"> (39.977.624)</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B56D26">
            <w:pPr>
              <w:ind w:right="-57"/>
              <w:jc w:val="right"/>
              <w:rPr>
                <w:rFonts w:ascii="Arial" w:hAnsi="Arial" w:cs="Arial"/>
                <w:snapToGrid/>
              </w:rPr>
            </w:pPr>
            <w:r w:rsidRPr="00B56D26">
              <w:rPr>
                <w:rFonts w:ascii="Arial" w:hAnsi="Arial" w:cs="Arial"/>
                <w:snapToGrid/>
              </w:rPr>
              <w:t xml:space="preserve"> (105.065.519)</w:t>
            </w:r>
          </w:p>
        </w:tc>
      </w:tr>
      <w:tr w:rsidR="008323BB" w:rsidRPr="0002194F" w:rsidTr="00784D18">
        <w:trPr>
          <w:trHeight w:val="20"/>
          <w:jc w:val="center"/>
        </w:trPr>
        <w:tc>
          <w:tcPr>
            <w:tcW w:w="6298" w:type="dxa"/>
          </w:tcPr>
          <w:p w:rsidR="008323BB" w:rsidRPr="0002194F" w:rsidRDefault="008323BB" w:rsidP="00917DB3">
            <w:pPr>
              <w:spacing w:line="120" w:lineRule="atLeast"/>
              <w:jc w:val="both"/>
              <w:rPr>
                <w:rFonts w:ascii="Arial" w:hAnsi="Arial" w:cs="Arial"/>
              </w:rPr>
            </w:pPr>
            <w:r>
              <w:rPr>
                <w:rFonts w:ascii="Arial" w:hAnsi="Arial" w:cs="Arial"/>
              </w:rPr>
              <w:t xml:space="preserve">Activos financieros disponibles para la venta </w:t>
            </w:r>
          </w:p>
        </w:tc>
        <w:tc>
          <w:tcPr>
            <w:tcW w:w="831" w:type="dxa"/>
          </w:tcPr>
          <w:p w:rsidR="008323BB" w:rsidRPr="00565EF1" w:rsidRDefault="008323BB" w:rsidP="00784D18">
            <w:pPr>
              <w:jc w:val="right"/>
              <w:rPr>
                <w:rFonts w:ascii="Arial" w:hAnsi="Arial" w:cs="Arial"/>
                <w:lang w:val="es-MX"/>
              </w:rPr>
            </w:pPr>
            <w:r>
              <w:rPr>
                <w:rFonts w:ascii="Arial" w:hAnsi="Arial" w:cs="Arial"/>
                <w:lang w:val="es-MX"/>
              </w:rPr>
              <w:t>3 y 6</w:t>
            </w:r>
          </w:p>
        </w:tc>
        <w:tc>
          <w:tcPr>
            <w:tcW w:w="160" w:type="dxa"/>
          </w:tcPr>
          <w:p w:rsidR="008323BB" w:rsidRPr="0002194F" w:rsidRDefault="008323BB" w:rsidP="00BA092A">
            <w:pPr>
              <w:jc w:val="right"/>
              <w:rPr>
                <w:rFonts w:ascii="Arial" w:hAnsi="Arial" w:cs="Arial"/>
              </w:rPr>
            </w:pPr>
          </w:p>
        </w:tc>
        <w:tc>
          <w:tcPr>
            <w:tcW w:w="1452" w:type="dxa"/>
          </w:tcPr>
          <w:p w:rsidR="008323BB" w:rsidRPr="00B56D26" w:rsidRDefault="008323BB" w:rsidP="008323BB">
            <w:pPr>
              <w:jc w:val="right"/>
              <w:rPr>
                <w:rFonts w:ascii="Arial" w:hAnsi="Arial" w:cs="Arial"/>
              </w:rPr>
            </w:pPr>
            <w:r w:rsidRPr="00B56D26">
              <w:rPr>
                <w:rFonts w:ascii="Arial" w:hAnsi="Arial" w:cs="Arial"/>
              </w:rPr>
              <w:t xml:space="preserve"> 607.545.662 </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158.882.324 </w:t>
            </w:r>
          </w:p>
        </w:tc>
      </w:tr>
      <w:tr w:rsidR="00BA092A" w:rsidRPr="0002194F" w:rsidTr="00784D18">
        <w:trPr>
          <w:trHeight w:val="20"/>
          <w:jc w:val="center"/>
        </w:trPr>
        <w:tc>
          <w:tcPr>
            <w:tcW w:w="6298" w:type="dxa"/>
          </w:tcPr>
          <w:p w:rsidR="00BA092A" w:rsidRPr="0002194F" w:rsidRDefault="00BA092A" w:rsidP="00BA092A">
            <w:pPr>
              <w:ind w:firstLineChars="100" w:firstLine="200"/>
              <w:jc w:val="both"/>
              <w:rPr>
                <w:rFonts w:ascii="Arial" w:hAnsi="Arial" w:cs="Arial"/>
              </w:rPr>
            </w:pPr>
          </w:p>
        </w:tc>
        <w:tc>
          <w:tcPr>
            <w:tcW w:w="831" w:type="dxa"/>
          </w:tcPr>
          <w:p w:rsidR="00BA092A" w:rsidRPr="00565EF1" w:rsidRDefault="00BA092A" w:rsidP="00784D18">
            <w:pPr>
              <w:jc w:val="right"/>
              <w:rPr>
                <w:rFonts w:ascii="Arial" w:hAnsi="Arial" w:cs="Arial"/>
                <w:lang w:val="es-MX"/>
              </w:rPr>
            </w:pPr>
          </w:p>
        </w:tc>
        <w:tc>
          <w:tcPr>
            <w:tcW w:w="160" w:type="dxa"/>
          </w:tcPr>
          <w:p w:rsidR="00BA092A" w:rsidRPr="0002194F" w:rsidRDefault="00BA092A" w:rsidP="00BA092A">
            <w:pPr>
              <w:jc w:val="right"/>
              <w:rPr>
                <w:rFonts w:ascii="Arial" w:hAnsi="Arial" w:cs="Arial"/>
              </w:rPr>
            </w:pPr>
          </w:p>
        </w:tc>
        <w:tc>
          <w:tcPr>
            <w:tcW w:w="1452" w:type="dxa"/>
            <w:tcBorders>
              <w:top w:val="single" w:sz="4" w:space="0" w:color="auto"/>
            </w:tcBorders>
          </w:tcPr>
          <w:p w:rsidR="00BA092A" w:rsidRPr="00B56D26" w:rsidRDefault="00BA092A" w:rsidP="00BA092A">
            <w:pPr>
              <w:jc w:val="right"/>
              <w:rPr>
                <w:rFonts w:ascii="Arial" w:hAnsi="Arial" w:cs="Arial"/>
              </w:rPr>
            </w:pPr>
          </w:p>
        </w:tc>
        <w:tc>
          <w:tcPr>
            <w:tcW w:w="160" w:type="dxa"/>
          </w:tcPr>
          <w:p w:rsidR="00BA092A" w:rsidRPr="00B56D26" w:rsidRDefault="00BA092A" w:rsidP="00BA092A">
            <w:pPr>
              <w:jc w:val="right"/>
              <w:rPr>
                <w:rFonts w:ascii="Arial" w:hAnsi="Arial" w:cs="Arial"/>
              </w:rPr>
            </w:pPr>
          </w:p>
        </w:tc>
        <w:tc>
          <w:tcPr>
            <w:tcW w:w="1508" w:type="dxa"/>
            <w:tcBorders>
              <w:top w:val="single" w:sz="4" w:space="0" w:color="auto"/>
            </w:tcBorders>
          </w:tcPr>
          <w:p w:rsidR="00BA092A" w:rsidRPr="00B56D26" w:rsidRDefault="00BA092A" w:rsidP="00BA092A">
            <w:pPr>
              <w:jc w:val="right"/>
              <w:rPr>
                <w:rFonts w:ascii="Arial" w:hAnsi="Arial" w:cs="Arial"/>
              </w:rPr>
            </w:pPr>
          </w:p>
        </w:tc>
      </w:tr>
      <w:tr w:rsidR="00BA092A" w:rsidRPr="0002194F" w:rsidTr="00784D18">
        <w:trPr>
          <w:trHeight w:val="20"/>
          <w:jc w:val="center"/>
        </w:trPr>
        <w:tc>
          <w:tcPr>
            <w:tcW w:w="6298" w:type="dxa"/>
          </w:tcPr>
          <w:p w:rsidR="00BA092A" w:rsidRPr="0002194F" w:rsidRDefault="00BA092A" w:rsidP="00C30C0F">
            <w:pPr>
              <w:spacing w:line="120" w:lineRule="atLeast"/>
              <w:ind w:left="968"/>
              <w:jc w:val="both"/>
              <w:rPr>
                <w:rFonts w:ascii="Arial" w:hAnsi="Arial" w:cs="Arial"/>
              </w:rPr>
            </w:pPr>
            <w:r w:rsidRPr="0002194F">
              <w:rPr>
                <w:rFonts w:ascii="Arial" w:hAnsi="Arial" w:cs="Arial"/>
              </w:rPr>
              <w:t xml:space="preserve">Efectivo neto </w:t>
            </w:r>
            <w:r w:rsidR="00C30C0F">
              <w:rPr>
                <w:rFonts w:ascii="Arial" w:hAnsi="Arial" w:cs="Arial"/>
              </w:rPr>
              <w:t>(</w:t>
            </w:r>
            <w:r w:rsidR="00C30C0F" w:rsidRPr="0002194F">
              <w:rPr>
                <w:rFonts w:ascii="Arial" w:hAnsi="Arial" w:cs="Arial"/>
              </w:rPr>
              <w:t>utilizado en</w:t>
            </w:r>
            <w:r w:rsidR="00C30C0F">
              <w:rPr>
                <w:rFonts w:ascii="Arial" w:hAnsi="Arial" w:cs="Arial"/>
              </w:rPr>
              <w:t xml:space="preserve">) </w:t>
            </w:r>
            <w:r>
              <w:rPr>
                <w:rFonts w:ascii="Arial" w:hAnsi="Arial" w:cs="Arial"/>
              </w:rPr>
              <w:t xml:space="preserve">proveniente de las actividades </w:t>
            </w:r>
          </w:p>
        </w:tc>
        <w:tc>
          <w:tcPr>
            <w:tcW w:w="831" w:type="dxa"/>
          </w:tcPr>
          <w:p w:rsidR="00BA092A" w:rsidRPr="00565EF1" w:rsidRDefault="00BA092A" w:rsidP="00784D18">
            <w:pPr>
              <w:jc w:val="right"/>
              <w:rPr>
                <w:rFonts w:ascii="Arial" w:hAnsi="Arial" w:cs="Arial"/>
                <w:lang w:val="es-MX"/>
              </w:rPr>
            </w:pPr>
          </w:p>
        </w:tc>
        <w:tc>
          <w:tcPr>
            <w:tcW w:w="160" w:type="dxa"/>
          </w:tcPr>
          <w:p w:rsidR="00BA092A" w:rsidRPr="0002194F" w:rsidRDefault="00BA092A" w:rsidP="00BA092A">
            <w:pPr>
              <w:jc w:val="right"/>
              <w:rPr>
                <w:rFonts w:ascii="Arial" w:hAnsi="Arial" w:cs="Arial"/>
              </w:rPr>
            </w:pPr>
          </w:p>
        </w:tc>
        <w:tc>
          <w:tcPr>
            <w:tcW w:w="1452" w:type="dxa"/>
            <w:vAlign w:val="bottom"/>
          </w:tcPr>
          <w:p w:rsidR="00BA092A" w:rsidRPr="00B56D26" w:rsidRDefault="00BA092A" w:rsidP="00BA092A">
            <w:pPr>
              <w:jc w:val="right"/>
              <w:rPr>
                <w:rFonts w:ascii="Arial" w:hAnsi="Arial" w:cs="Arial"/>
              </w:rPr>
            </w:pPr>
          </w:p>
        </w:tc>
        <w:tc>
          <w:tcPr>
            <w:tcW w:w="160" w:type="dxa"/>
          </w:tcPr>
          <w:p w:rsidR="00BA092A" w:rsidRPr="00B56D26" w:rsidRDefault="00BA092A" w:rsidP="00BA092A">
            <w:pPr>
              <w:jc w:val="right"/>
              <w:rPr>
                <w:rFonts w:ascii="Arial" w:hAnsi="Arial" w:cs="Arial"/>
              </w:rPr>
            </w:pPr>
          </w:p>
        </w:tc>
        <w:tc>
          <w:tcPr>
            <w:tcW w:w="1508" w:type="dxa"/>
            <w:vAlign w:val="bottom"/>
          </w:tcPr>
          <w:p w:rsidR="00BA092A" w:rsidRPr="00B56D26" w:rsidRDefault="00BA092A" w:rsidP="00BA092A">
            <w:pPr>
              <w:jc w:val="right"/>
              <w:rPr>
                <w:rFonts w:ascii="Arial" w:hAnsi="Arial" w:cs="Arial"/>
              </w:rPr>
            </w:pPr>
          </w:p>
        </w:tc>
      </w:tr>
      <w:tr w:rsidR="008323BB" w:rsidRPr="0002194F" w:rsidTr="00784D18">
        <w:trPr>
          <w:trHeight w:val="20"/>
          <w:jc w:val="center"/>
        </w:trPr>
        <w:tc>
          <w:tcPr>
            <w:tcW w:w="6298" w:type="dxa"/>
          </w:tcPr>
          <w:p w:rsidR="008323BB" w:rsidRPr="0002194F" w:rsidRDefault="008323BB" w:rsidP="009578BC">
            <w:pPr>
              <w:spacing w:line="120" w:lineRule="atLeast"/>
              <w:jc w:val="both"/>
              <w:rPr>
                <w:rFonts w:ascii="Arial" w:hAnsi="Arial" w:cs="Arial"/>
              </w:rPr>
            </w:pPr>
            <w:r>
              <w:rPr>
                <w:rFonts w:ascii="Arial" w:hAnsi="Arial" w:cs="Arial"/>
              </w:rPr>
              <w:t>de inversión</w:t>
            </w:r>
          </w:p>
        </w:tc>
        <w:tc>
          <w:tcPr>
            <w:tcW w:w="831" w:type="dxa"/>
          </w:tcPr>
          <w:p w:rsidR="008323BB" w:rsidRPr="00565EF1" w:rsidRDefault="008323BB" w:rsidP="00784D18">
            <w:pPr>
              <w:jc w:val="right"/>
              <w:rPr>
                <w:rFonts w:ascii="Arial" w:hAnsi="Arial" w:cs="Arial"/>
                <w:lang w:val="es-MX"/>
              </w:rPr>
            </w:pPr>
          </w:p>
        </w:tc>
        <w:tc>
          <w:tcPr>
            <w:tcW w:w="160" w:type="dxa"/>
          </w:tcPr>
          <w:p w:rsidR="008323BB" w:rsidRPr="0002194F" w:rsidRDefault="008323BB" w:rsidP="00BA092A">
            <w:pPr>
              <w:ind w:right="57"/>
              <w:jc w:val="right"/>
              <w:rPr>
                <w:rFonts w:ascii="Arial" w:hAnsi="Arial" w:cs="Arial"/>
              </w:rPr>
            </w:pPr>
          </w:p>
        </w:tc>
        <w:tc>
          <w:tcPr>
            <w:tcW w:w="1452" w:type="dxa"/>
          </w:tcPr>
          <w:p w:rsidR="008323BB" w:rsidRPr="00B56D26" w:rsidRDefault="008323BB" w:rsidP="00B56D26">
            <w:pPr>
              <w:ind w:right="-57"/>
              <w:jc w:val="right"/>
              <w:rPr>
                <w:rFonts w:ascii="Arial" w:hAnsi="Arial" w:cs="Arial"/>
                <w:snapToGrid/>
              </w:rPr>
            </w:pPr>
            <w:r w:rsidRPr="00B56D26">
              <w:rPr>
                <w:rFonts w:ascii="Arial" w:hAnsi="Arial" w:cs="Arial"/>
                <w:snapToGrid/>
              </w:rPr>
              <w:t xml:space="preserve"> (482.352.886)</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8323BB">
            <w:pPr>
              <w:jc w:val="right"/>
              <w:rPr>
                <w:rFonts w:ascii="Arial" w:hAnsi="Arial" w:cs="Arial"/>
              </w:rPr>
            </w:pPr>
            <w:r w:rsidRPr="00B56D26">
              <w:rPr>
                <w:rFonts w:ascii="Arial" w:hAnsi="Arial" w:cs="Arial"/>
              </w:rPr>
              <w:t xml:space="preserve"> 99.414.929 </w:t>
            </w:r>
          </w:p>
        </w:tc>
      </w:tr>
      <w:tr w:rsidR="00BA092A" w:rsidRPr="0002194F" w:rsidTr="00784D18">
        <w:trPr>
          <w:trHeight w:val="20"/>
          <w:jc w:val="center"/>
        </w:trPr>
        <w:tc>
          <w:tcPr>
            <w:tcW w:w="6298" w:type="dxa"/>
          </w:tcPr>
          <w:p w:rsidR="00BA092A" w:rsidRPr="0002194F" w:rsidRDefault="00BA092A" w:rsidP="00BA092A">
            <w:pPr>
              <w:spacing w:line="120" w:lineRule="atLeast"/>
              <w:jc w:val="both"/>
              <w:rPr>
                <w:rFonts w:ascii="Arial" w:hAnsi="Arial" w:cs="Arial"/>
              </w:rPr>
            </w:pPr>
          </w:p>
        </w:tc>
        <w:tc>
          <w:tcPr>
            <w:tcW w:w="831" w:type="dxa"/>
          </w:tcPr>
          <w:p w:rsidR="00BA092A" w:rsidRPr="00565EF1" w:rsidRDefault="00BA092A" w:rsidP="00784D18">
            <w:pPr>
              <w:jc w:val="right"/>
              <w:rPr>
                <w:rFonts w:ascii="Arial" w:hAnsi="Arial" w:cs="Arial"/>
                <w:lang w:val="es-MX"/>
              </w:rPr>
            </w:pPr>
          </w:p>
        </w:tc>
        <w:tc>
          <w:tcPr>
            <w:tcW w:w="160" w:type="dxa"/>
          </w:tcPr>
          <w:p w:rsidR="00BA092A" w:rsidRPr="0002194F" w:rsidRDefault="00BA092A" w:rsidP="00BA092A">
            <w:pPr>
              <w:ind w:right="57"/>
              <w:jc w:val="right"/>
              <w:rPr>
                <w:rFonts w:ascii="Arial" w:hAnsi="Arial" w:cs="Arial"/>
              </w:rPr>
            </w:pPr>
          </w:p>
        </w:tc>
        <w:tc>
          <w:tcPr>
            <w:tcW w:w="1452" w:type="dxa"/>
            <w:tcBorders>
              <w:top w:val="single" w:sz="4" w:space="0" w:color="auto"/>
            </w:tcBorders>
          </w:tcPr>
          <w:p w:rsidR="00BA092A" w:rsidRPr="00B56D26" w:rsidRDefault="00BA092A" w:rsidP="00BA092A">
            <w:pPr>
              <w:jc w:val="right"/>
              <w:rPr>
                <w:rFonts w:ascii="Arial" w:hAnsi="Arial" w:cs="Arial"/>
              </w:rPr>
            </w:pPr>
          </w:p>
        </w:tc>
        <w:tc>
          <w:tcPr>
            <w:tcW w:w="160" w:type="dxa"/>
          </w:tcPr>
          <w:p w:rsidR="00BA092A" w:rsidRPr="00B56D26" w:rsidRDefault="00BA092A" w:rsidP="00BA092A">
            <w:pPr>
              <w:jc w:val="right"/>
              <w:rPr>
                <w:rFonts w:ascii="Arial" w:hAnsi="Arial" w:cs="Arial"/>
              </w:rPr>
            </w:pPr>
          </w:p>
        </w:tc>
        <w:tc>
          <w:tcPr>
            <w:tcW w:w="1508" w:type="dxa"/>
            <w:tcBorders>
              <w:top w:val="single" w:sz="4" w:space="0" w:color="auto"/>
            </w:tcBorders>
          </w:tcPr>
          <w:p w:rsidR="00BA092A" w:rsidRPr="00B56D26" w:rsidRDefault="00BA092A" w:rsidP="00BA092A">
            <w:pPr>
              <w:jc w:val="right"/>
              <w:rPr>
                <w:rFonts w:ascii="Arial" w:hAnsi="Arial" w:cs="Arial"/>
              </w:rPr>
            </w:pPr>
          </w:p>
        </w:tc>
      </w:tr>
      <w:tr w:rsidR="00BA092A" w:rsidRPr="0002194F" w:rsidTr="00784D18">
        <w:trPr>
          <w:trHeight w:val="20"/>
          <w:jc w:val="center"/>
        </w:trPr>
        <w:tc>
          <w:tcPr>
            <w:tcW w:w="6298" w:type="dxa"/>
          </w:tcPr>
          <w:p w:rsidR="00BA092A" w:rsidRPr="0002194F" w:rsidRDefault="00C30C0F" w:rsidP="00BA092A">
            <w:pPr>
              <w:spacing w:line="120" w:lineRule="atLeast"/>
              <w:rPr>
                <w:rFonts w:ascii="Arial" w:hAnsi="Arial" w:cs="Arial"/>
              </w:rPr>
            </w:pPr>
            <w:r w:rsidRPr="0002194F">
              <w:rPr>
                <w:rFonts w:ascii="Arial" w:hAnsi="Arial" w:cs="Arial"/>
              </w:rPr>
              <w:t>Efectivo ne</w:t>
            </w:r>
            <w:r>
              <w:rPr>
                <w:rFonts w:ascii="Arial" w:hAnsi="Arial" w:cs="Arial"/>
              </w:rPr>
              <w:t>to utilizado en</w:t>
            </w:r>
            <w:r w:rsidRPr="0002194F">
              <w:rPr>
                <w:rFonts w:ascii="Arial" w:hAnsi="Arial" w:cs="Arial"/>
              </w:rPr>
              <w:t xml:space="preserve"> las actividades de </w:t>
            </w:r>
            <w:r w:rsidR="00BA092A" w:rsidRPr="0002194F">
              <w:rPr>
                <w:rFonts w:ascii="Arial" w:hAnsi="Arial" w:cs="Arial"/>
              </w:rPr>
              <w:t>financiamiento:</w:t>
            </w:r>
          </w:p>
        </w:tc>
        <w:tc>
          <w:tcPr>
            <w:tcW w:w="831" w:type="dxa"/>
          </w:tcPr>
          <w:p w:rsidR="00BA092A" w:rsidRPr="00565EF1" w:rsidRDefault="00BA092A" w:rsidP="00784D18">
            <w:pPr>
              <w:jc w:val="right"/>
              <w:rPr>
                <w:rFonts w:ascii="Arial" w:hAnsi="Arial" w:cs="Arial"/>
                <w:lang w:val="es-MX"/>
              </w:rPr>
            </w:pPr>
          </w:p>
        </w:tc>
        <w:tc>
          <w:tcPr>
            <w:tcW w:w="160" w:type="dxa"/>
          </w:tcPr>
          <w:p w:rsidR="00BA092A" w:rsidRPr="0002194F" w:rsidRDefault="00BA092A" w:rsidP="00BA092A">
            <w:pPr>
              <w:ind w:right="57"/>
              <w:jc w:val="right"/>
              <w:rPr>
                <w:rFonts w:ascii="Arial" w:hAnsi="Arial" w:cs="Arial"/>
              </w:rPr>
            </w:pPr>
          </w:p>
        </w:tc>
        <w:tc>
          <w:tcPr>
            <w:tcW w:w="1452" w:type="dxa"/>
          </w:tcPr>
          <w:p w:rsidR="00BA092A" w:rsidRPr="00B56D26" w:rsidRDefault="00BA092A" w:rsidP="00BA092A">
            <w:pPr>
              <w:jc w:val="right"/>
              <w:rPr>
                <w:rFonts w:ascii="Arial" w:hAnsi="Arial" w:cs="Arial"/>
              </w:rPr>
            </w:pPr>
          </w:p>
        </w:tc>
        <w:tc>
          <w:tcPr>
            <w:tcW w:w="160" w:type="dxa"/>
          </w:tcPr>
          <w:p w:rsidR="00BA092A" w:rsidRPr="00B56D26" w:rsidRDefault="00BA092A" w:rsidP="00BA092A">
            <w:pPr>
              <w:jc w:val="right"/>
              <w:rPr>
                <w:rFonts w:ascii="Arial" w:hAnsi="Arial" w:cs="Arial"/>
              </w:rPr>
            </w:pPr>
          </w:p>
        </w:tc>
        <w:tc>
          <w:tcPr>
            <w:tcW w:w="1508" w:type="dxa"/>
          </w:tcPr>
          <w:p w:rsidR="00BA092A" w:rsidRPr="00B56D26" w:rsidRDefault="00BA092A" w:rsidP="00BA092A">
            <w:pPr>
              <w:jc w:val="right"/>
              <w:rPr>
                <w:rFonts w:ascii="Arial" w:hAnsi="Arial" w:cs="Arial"/>
              </w:rPr>
            </w:pPr>
          </w:p>
        </w:tc>
      </w:tr>
      <w:tr w:rsidR="00166688" w:rsidRPr="0002194F" w:rsidTr="00784D18">
        <w:trPr>
          <w:trHeight w:val="20"/>
          <w:jc w:val="center"/>
        </w:trPr>
        <w:tc>
          <w:tcPr>
            <w:tcW w:w="6298" w:type="dxa"/>
          </w:tcPr>
          <w:p w:rsidR="00166688" w:rsidRPr="0002194F" w:rsidRDefault="00917DB3" w:rsidP="00BA092A">
            <w:pPr>
              <w:ind w:firstLineChars="100" w:firstLine="200"/>
              <w:jc w:val="both"/>
              <w:rPr>
                <w:rFonts w:ascii="Arial" w:hAnsi="Arial" w:cs="Arial"/>
              </w:rPr>
            </w:pPr>
            <w:r>
              <w:rPr>
                <w:rFonts w:ascii="Arial" w:hAnsi="Arial" w:cs="Arial"/>
              </w:rPr>
              <w:t>P</w:t>
            </w:r>
            <w:r w:rsidR="00166688" w:rsidRPr="0002194F">
              <w:rPr>
                <w:rFonts w:ascii="Arial" w:hAnsi="Arial" w:cs="Arial"/>
              </w:rPr>
              <w:t>réstamos bancarios</w:t>
            </w:r>
          </w:p>
        </w:tc>
        <w:tc>
          <w:tcPr>
            <w:tcW w:w="831" w:type="dxa"/>
          </w:tcPr>
          <w:p w:rsidR="00166688" w:rsidRPr="00565EF1" w:rsidRDefault="00166688" w:rsidP="00784D18">
            <w:pPr>
              <w:jc w:val="right"/>
              <w:rPr>
                <w:rFonts w:ascii="Arial" w:hAnsi="Arial" w:cs="Arial"/>
                <w:lang w:val="es-MX"/>
              </w:rPr>
            </w:pPr>
            <w:r w:rsidRPr="00565EF1">
              <w:rPr>
                <w:rFonts w:ascii="Arial" w:hAnsi="Arial" w:cs="Arial"/>
                <w:lang w:val="es-MX"/>
              </w:rPr>
              <w:t>3</w:t>
            </w:r>
          </w:p>
        </w:tc>
        <w:tc>
          <w:tcPr>
            <w:tcW w:w="160" w:type="dxa"/>
          </w:tcPr>
          <w:p w:rsidR="00166688" w:rsidRPr="0002194F" w:rsidRDefault="00166688" w:rsidP="00BA092A">
            <w:pPr>
              <w:ind w:right="57"/>
              <w:jc w:val="right"/>
              <w:rPr>
                <w:rFonts w:ascii="Arial" w:hAnsi="Arial" w:cs="Arial"/>
              </w:rPr>
            </w:pPr>
          </w:p>
        </w:tc>
        <w:tc>
          <w:tcPr>
            <w:tcW w:w="1452" w:type="dxa"/>
            <w:tcBorders>
              <w:bottom w:val="single" w:sz="4" w:space="0" w:color="auto"/>
            </w:tcBorders>
          </w:tcPr>
          <w:p w:rsidR="00166688" w:rsidRPr="00B56D26" w:rsidRDefault="00166688" w:rsidP="00166688">
            <w:pPr>
              <w:jc w:val="right"/>
              <w:rPr>
                <w:rFonts w:ascii="Arial" w:hAnsi="Arial" w:cs="Arial"/>
              </w:rPr>
            </w:pPr>
            <w:r w:rsidRPr="00B56D26">
              <w:rPr>
                <w:rFonts w:ascii="Arial" w:hAnsi="Arial" w:cs="Arial"/>
              </w:rPr>
              <w:t xml:space="preserve"> -</w:t>
            </w:r>
          </w:p>
        </w:tc>
        <w:tc>
          <w:tcPr>
            <w:tcW w:w="160" w:type="dxa"/>
          </w:tcPr>
          <w:p w:rsidR="00166688" w:rsidRPr="00B56D26" w:rsidRDefault="00166688" w:rsidP="00166688">
            <w:pPr>
              <w:jc w:val="right"/>
              <w:rPr>
                <w:rFonts w:ascii="Arial" w:hAnsi="Arial" w:cs="Arial"/>
              </w:rPr>
            </w:pPr>
          </w:p>
        </w:tc>
        <w:tc>
          <w:tcPr>
            <w:tcW w:w="1508" w:type="dxa"/>
            <w:tcBorders>
              <w:bottom w:val="single" w:sz="4" w:space="0" w:color="auto"/>
            </w:tcBorders>
          </w:tcPr>
          <w:p w:rsidR="00166688" w:rsidRPr="00B56D26" w:rsidRDefault="008323BB" w:rsidP="00B56D26">
            <w:pPr>
              <w:ind w:right="-57"/>
              <w:jc w:val="right"/>
              <w:rPr>
                <w:rFonts w:ascii="Arial" w:hAnsi="Arial" w:cs="Arial"/>
                <w:snapToGrid/>
              </w:rPr>
            </w:pPr>
            <w:r w:rsidRPr="00B56D26">
              <w:rPr>
                <w:rFonts w:ascii="Arial" w:hAnsi="Arial" w:cs="Arial"/>
                <w:snapToGrid/>
              </w:rPr>
              <w:t>(158.638.142)</w:t>
            </w:r>
          </w:p>
        </w:tc>
      </w:tr>
      <w:tr w:rsidR="00BA092A" w:rsidRPr="0002194F" w:rsidTr="00784D18">
        <w:trPr>
          <w:trHeight w:val="20"/>
          <w:jc w:val="center"/>
        </w:trPr>
        <w:tc>
          <w:tcPr>
            <w:tcW w:w="6298" w:type="dxa"/>
          </w:tcPr>
          <w:p w:rsidR="00BA092A" w:rsidRPr="0002194F" w:rsidRDefault="00BA092A" w:rsidP="00BA092A">
            <w:pPr>
              <w:spacing w:line="120" w:lineRule="atLeast"/>
              <w:ind w:left="359"/>
              <w:jc w:val="both"/>
              <w:rPr>
                <w:rFonts w:ascii="Arial" w:hAnsi="Arial" w:cs="Arial"/>
              </w:rPr>
            </w:pPr>
          </w:p>
        </w:tc>
        <w:tc>
          <w:tcPr>
            <w:tcW w:w="831" w:type="dxa"/>
          </w:tcPr>
          <w:p w:rsidR="00BA092A" w:rsidRPr="00565EF1" w:rsidRDefault="00BA092A" w:rsidP="00784D18">
            <w:pPr>
              <w:jc w:val="right"/>
              <w:rPr>
                <w:rFonts w:ascii="Arial" w:hAnsi="Arial" w:cs="Arial"/>
                <w:lang w:val="es-MX"/>
              </w:rPr>
            </w:pPr>
          </w:p>
        </w:tc>
        <w:tc>
          <w:tcPr>
            <w:tcW w:w="160" w:type="dxa"/>
          </w:tcPr>
          <w:p w:rsidR="00BA092A" w:rsidRPr="0002194F" w:rsidRDefault="00BA092A" w:rsidP="00BA092A">
            <w:pPr>
              <w:ind w:right="57"/>
              <w:jc w:val="right"/>
              <w:rPr>
                <w:rFonts w:ascii="Arial" w:hAnsi="Arial" w:cs="Arial"/>
              </w:rPr>
            </w:pPr>
          </w:p>
        </w:tc>
        <w:tc>
          <w:tcPr>
            <w:tcW w:w="1452" w:type="dxa"/>
            <w:tcBorders>
              <w:top w:val="single" w:sz="4" w:space="0" w:color="auto"/>
            </w:tcBorders>
          </w:tcPr>
          <w:p w:rsidR="00BA092A" w:rsidRPr="00B56D26" w:rsidRDefault="00BA092A" w:rsidP="00166688">
            <w:pPr>
              <w:jc w:val="right"/>
              <w:rPr>
                <w:rFonts w:ascii="Arial" w:hAnsi="Arial" w:cs="Arial"/>
              </w:rPr>
            </w:pPr>
          </w:p>
        </w:tc>
        <w:tc>
          <w:tcPr>
            <w:tcW w:w="160" w:type="dxa"/>
          </w:tcPr>
          <w:p w:rsidR="00BA092A" w:rsidRPr="00B56D26" w:rsidRDefault="00BA092A" w:rsidP="00166688">
            <w:pPr>
              <w:jc w:val="right"/>
              <w:rPr>
                <w:rFonts w:ascii="Arial" w:hAnsi="Arial" w:cs="Arial"/>
              </w:rPr>
            </w:pPr>
          </w:p>
        </w:tc>
        <w:tc>
          <w:tcPr>
            <w:tcW w:w="1508" w:type="dxa"/>
            <w:tcBorders>
              <w:top w:val="single" w:sz="4" w:space="0" w:color="auto"/>
            </w:tcBorders>
          </w:tcPr>
          <w:p w:rsidR="00BA092A" w:rsidRPr="00B56D26" w:rsidRDefault="00BA092A" w:rsidP="00166688">
            <w:pPr>
              <w:jc w:val="right"/>
              <w:rPr>
                <w:rFonts w:ascii="Arial" w:hAnsi="Arial" w:cs="Arial"/>
              </w:rPr>
            </w:pPr>
          </w:p>
        </w:tc>
      </w:tr>
      <w:tr w:rsidR="00BA092A" w:rsidRPr="0002194F" w:rsidTr="00784D18">
        <w:trPr>
          <w:trHeight w:val="20"/>
          <w:jc w:val="center"/>
        </w:trPr>
        <w:tc>
          <w:tcPr>
            <w:tcW w:w="6298" w:type="dxa"/>
          </w:tcPr>
          <w:p w:rsidR="00BA092A" w:rsidRPr="0002194F" w:rsidRDefault="00BA092A" w:rsidP="00C30C0F">
            <w:pPr>
              <w:spacing w:line="120" w:lineRule="atLeast"/>
              <w:ind w:left="968"/>
              <w:jc w:val="both"/>
              <w:rPr>
                <w:rFonts w:ascii="Arial" w:hAnsi="Arial" w:cs="Arial"/>
              </w:rPr>
            </w:pPr>
            <w:r w:rsidRPr="0002194F">
              <w:rPr>
                <w:rFonts w:ascii="Arial" w:hAnsi="Arial" w:cs="Arial"/>
              </w:rPr>
              <w:t xml:space="preserve">Efectivo neto </w:t>
            </w:r>
            <w:r w:rsidR="00C30C0F">
              <w:rPr>
                <w:rFonts w:ascii="Arial" w:hAnsi="Arial" w:cs="Arial"/>
              </w:rPr>
              <w:t>utilizado en</w:t>
            </w:r>
            <w:r w:rsidR="00B56D26">
              <w:rPr>
                <w:rFonts w:ascii="Arial" w:hAnsi="Arial" w:cs="Arial"/>
              </w:rPr>
              <w:t xml:space="preserve"> </w:t>
            </w:r>
            <w:r w:rsidRPr="0002194F">
              <w:rPr>
                <w:rFonts w:ascii="Arial" w:hAnsi="Arial" w:cs="Arial"/>
              </w:rPr>
              <w:t>las actividades de</w:t>
            </w:r>
          </w:p>
        </w:tc>
        <w:tc>
          <w:tcPr>
            <w:tcW w:w="831" w:type="dxa"/>
          </w:tcPr>
          <w:p w:rsidR="00BA092A" w:rsidRPr="00565EF1" w:rsidRDefault="00BA092A" w:rsidP="00784D18">
            <w:pPr>
              <w:jc w:val="right"/>
              <w:rPr>
                <w:rFonts w:ascii="Arial" w:hAnsi="Arial" w:cs="Arial"/>
                <w:lang w:val="es-MX"/>
              </w:rPr>
            </w:pPr>
          </w:p>
        </w:tc>
        <w:tc>
          <w:tcPr>
            <w:tcW w:w="160" w:type="dxa"/>
          </w:tcPr>
          <w:p w:rsidR="00BA092A" w:rsidRPr="0002194F" w:rsidRDefault="00BA092A" w:rsidP="00BA092A">
            <w:pPr>
              <w:ind w:right="57"/>
              <w:jc w:val="right"/>
              <w:rPr>
                <w:rFonts w:ascii="Arial" w:hAnsi="Arial" w:cs="Arial"/>
              </w:rPr>
            </w:pPr>
          </w:p>
        </w:tc>
        <w:tc>
          <w:tcPr>
            <w:tcW w:w="1452" w:type="dxa"/>
          </w:tcPr>
          <w:p w:rsidR="00BA092A" w:rsidRPr="00B56D26" w:rsidRDefault="00BA092A" w:rsidP="00166688">
            <w:pPr>
              <w:jc w:val="right"/>
              <w:rPr>
                <w:rFonts w:ascii="Arial" w:hAnsi="Arial" w:cs="Arial"/>
              </w:rPr>
            </w:pPr>
          </w:p>
        </w:tc>
        <w:tc>
          <w:tcPr>
            <w:tcW w:w="160" w:type="dxa"/>
          </w:tcPr>
          <w:p w:rsidR="00BA092A" w:rsidRPr="00B56D26" w:rsidRDefault="00BA092A" w:rsidP="00166688">
            <w:pPr>
              <w:jc w:val="right"/>
              <w:rPr>
                <w:rFonts w:ascii="Arial" w:hAnsi="Arial" w:cs="Arial"/>
              </w:rPr>
            </w:pPr>
          </w:p>
        </w:tc>
        <w:tc>
          <w:tcPr>
            <w:tcW w:w="1508" w:type="dxa"/>
          </w:tcPr>
          <w:p w:rsidR="00BA092A" w:rsidRPr="00B56D26" w:rsidRDefault="00BA092A" w:rsidP="00166688">
            <w:pPr>
              <w:jc w:val="right"/>
              <w:rPr>
                <w:rFonts w:ascii="Arial" w:hAnsi="Arial" w:cs="Arial"/>
              </w:rPr>
            </w:pPr>
          </w:p>
        </w:tc>
      </w:tr>
      <w:tr w:rsidR="00166688" w:rsidRPr="0002194F" w:rsidTr="00784D18">
        <w:trPr>
          <w:trHeight w:val="20"/>
          <w:jc w:val="center"/>
        </w:trPr>
        <w:tc>
          <w:tcPr>
            <w:tcW w:w="6298" w:type="dxa"/>
          </w:tcPr>
          <w:p w:rsidR="00166688" w:rsidRPr="0002194F" w:rsidRDefault="00C30C0F" w:rsidP="00BA092A">
            <w:pPr>
              <w:spacing w:line="120" w:lineRule="atLeast"/>
              <w:ind w:left="968"/>
              <w:jc w:val="both"/>
              <w:rPr>
                <w:rFonts w:ascii="Arial" w:hAnsi="Arial" w:cs="Arial"/>
              </w:rPr>
            </w:pPr>
            <w:r>
              <w:rPr>
                <w:rFonts w:ascii="Arial" w:hAnsi="Arial" w:cs="Arial"/>
              </w:rPr>
              <w:t>f</w:t>
            </w:r>
            <w:r w:rsidR="00166688" w:rsidRPr="0002194F">
              <w:rPr>
                <w:rFonts w:ascii="Arial" w:hAnsi="Arial" w:cs="Arial"/>
              </w:rPr>
              <w:t>inanciamiento</w:t>
            </w:r>
          </w:p>
        </w:tc>
        <w:tc>
          <w:tcPr>
            <w:tcW w:w="831" w:type="dxa"/>
          </w:tcPr>
          <w:p w:rsidR="00166688" w:rsidRPr="00565EF1" w:rsidRDefault="00166688" w:rsidP="00784D18">
            <w:pPr>
              <w:jc w:val="right"/>
              <w:rPr>
                <w:rFonts w:ascii="Arial" w:hAnsi="Arial" w:cs="Arial"/>
                <w:lang w:val="es-MX"/>
              </w:rPr>
            </w:pPr>
          </w:p>
        </w:tc>
        <w:tc>
          <w:tcPr>
            <w:tcW w:w="160" w:type="dxa"/>
          </w:tcPr>
          <w:p w:rsidR="00166688" w:rsidRPr="0002194F" w:rsidRDefault="00166688" w:rsidP="00BA092A">
            <w:pPr>
              <w:ind w:right="57"/>
              <w:jc w:val="right"/>
              <w:rPr>
                <w:rFonts w:ascii="Arial" w:hAnsi="Arial" w:cs="Arial"/>
              </w:rPr>
            </w:pPr>
          </w:p>
        </w:tc>
        <w:tc>
          <w:tcPr>
            <w:tcW w:w="1452" w:type="dxa"/>
            <w:tcBorders>
              <w:bottom w:val="single" w:sz="4" w:space="0" w:color="auto"/>
            </w:tcBorders>
          </w:tcPr>
          <w:p w:rsidR="00166688" w:rsidRPr="00B56D26" w:rsidRDefault="00166688" w:rsidP="00166688">
            <w:pPr>
              <w:jc w:val="right"/>
              <w:rPr>
                <w:rFonts w:ascii="Arial" w:hAnsi="Arial" w:cs="Arial"/>
              </w:rPr>
            </w:pPr>
            <w:r w:rsidRPr="00B56D26">
              <w:rPr>
                <w:rFonts w:ascii="Arial" w:hAnsi="Arial" w:cs="Arial"/>
              </w:rPr>
              <w:t xml:space="preserve"> -</w:t>
            </w:r>
          </w:p>
        </w:tc>
        <w:tc>
          <w:tcPr>
            <w:tcW w:w="160" w:type="dxa"/>
          </w:tcPr>
          <w:p w:rsidR="00166688" w:rsidRPr="00B56D26" w:rsidRDefault="00166688" w:rsidP="00166688">
            <w:pPr>
              <w:jc w:val="right"/>
              <w:rPr>
                <w:rFonts w:ascii="Arial" w:hAnsi="Arial" w:cs="Arial"/>
              </w:rPr>
            </w:pPr>
          </w:p>
        </w:tc>
        <w:tc>
          <w:tcPr>
            <w:tcW w:w="1508" w:type="dxa"/>
            <w:tcBorders>
              <w:bottom w:val="single" w:sz="4" w:space="0" w:color="auto"/>
            </w:tcBorders>
          </w:tcPr>
          <w:p w:rsidR="00166688" w:rsidRPr="00B56D26" w:rsidRDefault="008323BB" w:rsidP="00B56D26">
            <w:pPr>
              <w:ind w:right="-57"/>
              <w:jc w:val="right"/>
              <w:rPr>
                <w:rFonts w:ascii="Arial" w:hAnsi="Arial" w:cs="Arial"/>
                <w:snapToGrid/>
              </w:rPr>
            </w:pPr>
            <w:r w:rsidRPr="00B56D26">
              <w:rPr>
                <w:rFonts w:ascii="Arial" w:hAnsi="Arial" w:cs="Arial"/>
                <w:snapToGrid/>
              </w:rPr>
              <w:t>(158.638.142)</w:t>
            </w:r>
          </w:p>
        </w:tc>
      </w:tr>
      <w:tr w:rsidR="00BA092A" w:rsidRPr="0002194F" w:rsidTr="00784D18">
        <w:trPr>
          <w:trHeight w:val="20"/>
          <w:jc w:val="center"/>
        </w:trPr>
        <w:tc>
          <w:tcPr>
            <w:tcW w:w="6298" w:type="dxa"/>
          </w:tcPr>
          <w:p w:rsidR="00BA092A" w:rsidRPr="0002194F" w:rsidRDefault="00BA092A" w:rsidP="00BA092A">
            <w:pPr>
              <w:spacing w:line="120" w:lineRule="atLeast"/>
              <w:jc w:val="both"/>
              <w:rPr>
                <w:rFonts w:ascii="Arial" w:hAnsi="Arial" w:cs="Arial"/>
                <w:b/>
              </w:rPr>
            </w:pPr>
          </w:p>
        </w:tc>
        <w:tc>
          <w:tcPr>
            <w:tcW w:w="831" w:type="dxa"/>
          </w:tcPr>
          <w:p w:rsidR="00BA092A" w:rsidRPr="00565EF1" w:rsidRDefault="00BA092A" w:rsidP="00784D18">
            <w:pPr>
              <w:jc w:val="right"/>
              <w:rPr>
                <w:rFonts w:ascii="Arial" w:hAnsi="Arial" w:cs="Arial"/>
                <w:lang w:val="es-MX"/>
              </w:rPr>
            </w:pPr>
          </w:p>
        </w:tc>
        <w:tc>
          <w:tcPr>
            <w:tcW w:w="160" w:type="dxa"/>
          </w:tcPr>
          <w:p w:rsidR="00BA092A" w:rsidRPr="0002194F" w:rsidRDefault="00BA092A" w:rsidP="00BA092A">
            <w:pPr>
              <w:ind w:right="57"/>
              <w:jc w:val="right"/>
              <w:rPr>
                <w:rFonts w:ascii="Arial" w:hAnsi="Arial" w:cs="Arial"/>
              </w:rPr>
            </w:pPr>
          </w:p>
        </w:tc>
        <w:tc>
          <w:tcPr>
            <w:tcW w:w="1452" w:type="dxa"/>
            <w:tcBorders>
              <w:top w:val="single" w:sz="4" w:space="0" w:color="auto"/>
            </w:tcBorders>
          </w:tcPr>
          <w:p w:rsidR="00BA092A" w:rsidRPr="00B56D26" w:rsidRDefault="00BA092A" w:rsidP="00BA092A">
            <w:pPr>
              <w:jc w:val="right"/>
              <w:rPr>
                <w:rFonts w:ascii="Arial" w:hAnsi="Arial" w:cs="Arial"/>
              </w:rPr>
            </w:pPr>
          </w:p>
        </w:tc>
        <w:tc>
          <w:tcPr>
            <w:tcW w:w="160" w:type="dxa"/>
          </w:tcPr>
          <w:p w:rsidR="00BA092A" w:rsidRPr="00B56D26" w:rsidRDefault="00BA092A" w:rsidP="00BA092A">
            <w:pPr>
              <w:jc w:val="right"/>
              <w:rPr>
                <w:rFonts w:ascii="Arial" w:hAnsi="Arial" w:cs="Arial"/>
              </w:rPr>
            </w:pPr>
          </w:p>
        </w:tc>
        <w:tc>
          <w:tcPr>
            <w:tcW w:w="1508" w:type="dxa"/>
            <w:tcBorders>
              <w:top w:val="single" w:sz="4" w:space="0" w:color="auto"/>
            </w:tcBorders>
          </w:tcPr>
          <w:p w:rsidR="00BA092A" w:rsidRPr="00B56D26" w:rsidRDefault="00BA092A" w:rsidP="00BA092A">
            <w:pPr>
              <w:jc w:val="right"/>
              <w:rPr>
                <w:rFonts w:ascii="Arial" w:hAnsi="Arial" w:cs="Arial"/>
              </w:rPr>
            </w:pPr>
          </w:p>
        </w:tc>
      </w:tr>
      <w:tr w:rsidR="008323BB" w:rsidRPr="0002194F" w:rsidTr="00784D18">
        <w:trPr>
          <w:trHeight w:val="20"/>
          <w:jc w:val="center"/>
        </w:trPr>
        <w:tc>
          <w:tcPr>
            <w:tcW w:w="6298" w:type="dxa"/>
          </w:tcPr>
          <w:p w:rsidR="008323BB" w:rsidRPr="0002194F" w:rsidRDefault="008323BB" w:rsidP="00BA092A">
            <w:pPr>
              <w:spacing w:line="120" w:lineRule="atLeast"/>
              <w:jc w:val="both"/>
              <w:rPr>
                <w:rFonts w:ascii="Arial" w:hAnsi="Arial" w:cs="Arial"/>
              </w:rPr>
            </w:pPr>
            <w:r>
              <w:rPr>
                <w:rFonts w:ascii="Arial" w:hAnsi="Arial" w:cs="Arial"/>
              </w:rPr>
              <w:t>Aumento (d</w:t>
            </w:r>
            <w:r w:rsidRPr="0002194F">
              <w:rPr>
                <w:rFonts w:ascii="Arial" w:hAnsi="Arial" w:cs="Arial"/>
              </w:rPr>
              <w:t>isminución</w:t>
            </w:r>
            <w:r>
              <w:rPr>
                <w:rFonts w:ascii="Arial" w:hAnsi="Arial" w:cs="Arial"/>
              </w:rPr>
              <w:t>)</w:t>
            </w:r>
            <w:r w:rsidRPr="0002194F">
              <w:rPr>
                <w:rFonts w:ascii="Arial" w:hAnsi="Arial" w:cs="Arial"/>
              </w:rPr>
              <w:t xml:space="preserve"> neta del efectivo y equivalentes de efectivo</w:t>
            </w:r>
          </w:p>
        </w:tc>
        <w:tc>
          <w:tcPr>
            <w:tcW w:w="831" w:type="dxa"/>
          </w:tcPr>
          <w:p w:rsidR="008323BB" w:rsidRPr="00565EF1" w:rsidRDefault="008323BB" w:rsidP="00784D18">
            <w:pPr>
              <w:jc w:val="right"/>
              <w:rPr>
                <w:rFonts w:ascii="Arial" w:hAnsi="Arial" w:cs="Arial"/>
                <w:lang w:val="es-MX"/>
              </w:rPr>
            </w:pPr>
          </w:p>
        </w:tc>
        <w:tc>
          <w:tcPr>
            <w:tcW w:w="160" w:type="dxa"/>
          </w:tcPr>
          <w:p w:rsidR="008323BB" w:rsidRPr="0002194F" w:rsidRDefault="008323BB" w:rsidP="00BA092A">
            <w:pPr>
              <w:ind w:right="57"/>
              <w:jc w:val="right"/>
              <w:rPr>
                <w:rFonts w:ascii="Arial" w:hAnsi="Arial" w:cs="Arial"/>
              </w:rPr>
            </w:pPr>
          </w:p>
        </w:tc>
        <w:tc>
          <w:tcPr>
            <w:tcW w:w="1452" w:type="dxa"/>
          </w:tcPr>
          <w:p w:rsidR="008323BB" w:rsidRPr="00B56D26" w:rsidRDefault="008323BB" w:rsidP="008323BB">
            <w:pPr>
              <w:jc w:val="right"/>
              <w:rPr>
                <w:rFonts w:ascii="Arial" w:hAnsi="Arial" w:cs="Arial"/>
              </w:rPr>
            </w:pPr>
            <w:r w:rsidRPr="00B56D26">
              <w:rPr>
                <w:rFonts w:ascii="Arial" w:hAnsi="Arial" w:cs="Arial"/>
              </w:rPr>
              <w:t xml:space="preserve"> 85.215.152 </w:t>
            </w:r>
          </w:p>
        </w:tc>
        <w:tc>
          <w:tcPr>
            <w:tcW w:w="160" w:type="dxa"/>
          </w:tcPr>
          <w:p w:rsidR="008323BB" w:rsidRPr="00B56D26" w:rsidRDefault="008323BB" w:rsidP="008323BB">
            <w:pPr>
              <w:jc w:val="right"/>
              <w:rPr>
                <w:rFonts w:ascii="Arial" w:hAnsi="Arial" w:cs="Arial"/>
              </w:rPr>
            </w:pPr>
          </w:p>
        </w:tc>
        <w:tc>
          <w:tcPr>
            <w:tcW w:w="1508" w:type="dxa"/>
          </w:tcPr>
          <w:p w:rsidR="008323BB" w:rsidRPr="00B56D26" w:rsidRDefault="008323BB" w:rsidP="00B56D26">
            <w:pPr>
              <w:ind w:right="-57"/>
              <w:jc w:val="right"/>
              <w:rPr>
                <w:rFonts w:ascii="Arial" w:hAnsi="Arial" w:cs="Arial"/>
                <w:snapToGrid/>
              </w:rPr>
            </w:pPr>
            <w:r w:rsidRPr="00B56D26">
              <w:rPr>
                <w:rFonts w:ascii="Arial" w:hAnsi="Arial" w:cs="Arial"/>
                <w:snapToGrid/>
              </w:rPr>
              <w:t xml:space="preserve"> (5.406.408)</w:t>
            </w:r>
          </w:p>
        </w:tc>
      </w:tr>
      <w:tr w:rsidR="008323BB" w:rsidRPr="0002194F" w:rsidTr="00784D18">
        <w:trPr>
          <w:trHeight w:val="20"/>
          <w:jc w:val="center"/>
        </w:trPr>
        <w:tc>
          <w:tcPr>
            <w:tcW w:w="6298" w:type="dxa"/>
          </w:tcPr>
          <w:p w:rsidR="008323BB" w:rsidRPr="0002194F" w:rsidRDefault="008323BB" w:rsidP="00BA092A">
            <w:pPr>
              <w:spacing w:line="120" w:lineRule="atLeast"/>
              <w:jc w:val="both"/>
              <w:rPr>
                <w:rFonts w:ascii="Arial" w:hAnsi="Arial" w:cs="Arial"/>
              </w:rPr>
            </w:pPr>
            <w:r w:rsidRPr="0002194F">
              <w:rPr>
                <w:rFonts w:ascii="Arial" w:hAnsi="Arial" w:cs="Arial"/>
              </w:rPr>
              <w:t>Efectivo y equivalentes de efectivo al inicio del periodo</w:t>
            </w:r>
          </w:p>
        </w:tc>
        <w:tc>
          <w:tcPr>
            <w:tcW w:w="831" w:type="dxa"/>
          </w:tcPr>
          <w:p w:rsidR="008323BB" w:rsidRPr="00565EF1" w:rsidRDefault="008323BB" w:rsidP="00784D18">
            <w:pPr>
              <w:jc w:val="right"/>
              <w:rPr>
                <w:rFonts w:ascii="Arial" w:hAnsi="Arial" w:cs="Arial"/>
                <w:lang w:val="es-MX"/>
              </w:rPr>
            </w:pPr>
          </w:p>
        </w:tc>
        <w:tc>
          <w:tcPr>
            <w:tcW w:w="160" w:type="dxa"/>
          </w:tcPr>
          <w:p w:rsidR="008323BB" w:rsidRPr="0002194F" w:rsidRDefault="008323BB" w:rsidP="00BA092A">
            <w:pPr>
              <w:ind w:right="57"/>
              <w:jc w:val="right"/>
              <w:rPr>
                <w:rFonts w:ascii="Arial" w:hAnsi="Arial" w:cs="Arial"/>
              </w:rPr>
            </w:pPr>
          </w:p>
        </w:tc>
        <w:tc>
          <w:tcPr>
            <w:tcW w:w="1452" w:type="dxa"/>
            <w:tcBorders>
              <w:bottom w:val="single" w:sz="2" w:space="0" w:color="auto"/>
            </w:tcBorders>
          </w:tcPr>
          <w:p w:rsidR="008323BB" w:rsidRPr="00B56D26" w:rsidRDefault="008323BB" w:rsidP="008323BB">
            <w:pPr>
              <w:jc w:val="right"/>
              <w:rPr>
                <w:rFonts w:ascii="Arial" w:hAnsi="Arial" w:cs="Arial"/>
              </w:rPr>
            </w:pPr>
            <w:r w:rsidRPr="00B56D26">
              <w:rPr>
                <w:rFonts w:ascii="Arial" w:hAnsi="Arial" w:cs="Arial"/>
              </w:rPr>
              <w:t xml:space="preserve"> 6.882.858 </w:t>
            </w:r>
          </w:p>
        </w:tc>
        <w:tc>
          <w:tcPr>
            <w:tcW w:w="160" w:type="dxa"/>
          </w:tcPr>
          <w:p w:rsidR="008323BB" w:rsidRPr="00B56D26" w:rsidRDefault="008323BB" w:rsidP="008323BB">
            <w:pPr>
              <w:jc w:val="right"/>
              <w:rPr>
                <w:rFonts w:ascii="Arial" w:hAnsi="Arial" w:cs="Arial"/>
              </w:rPr>
            </w:pPr>
          </w:p>
        </w:tc>
        <w:tc>
          <w:tcPr>
            <w:tcW w:w="1508" w:type="dxa"/>
            <w:tcBorders>
              <w:bottom w:val="single" w:sz="2" w:space="0" w:color="auto"/>
            </w:tcBorders>
          </w:tcPr>
          <w:p w:rsidR="008323BB" w:rsidRPr="00B56D26" w:rsidRDefault="008323BB" w:rsidP="008323BB">
            <w:pPr>
              <w:jc w:val="right"/>
              <w:rPr>
                <w:rFonts w:ascii="Arial" w:hAnsi="Arial" w:cs="Arial"/>
              </w:rPr>
            </w:pPr>
            <w:r w:rsidRPr="00B56D26">
              <w:rPr>
                <w:rFonts w:ascii="Arial" w:hAnsi="Arial" w:cs="Arial"/>
              </w:rPr>
              <w:t xml:space="preserve"> 12.289.266 </w:t>
            </w:r>
          </w:p>
        </w:tc>
      </w:tr>
      <w:tr w:rsidR="00BA092A" w:rsidRPr="0002194F" w:rsidTr="00784D18">
        <w:trPr>
          <w:trHeight w:val="20"/>
          <w:jc w:val="center"/>
        </w:trPr>
        <w:tc>
          <w:tcPr>
            <w:tcW w:w="6298" w:type="dxa"/>
          </w:tcPr>
          <w:p w:rsidR="00BA092A" w:rsidRPr="0002194F" w:rsidRDefault="00BA092A" w:rsidP="00BA092A">
            <w:pPr>
              <w:spacing w:line="120" w:lineRule="atLeast"/>
              <w:jc w:val="both"/>
              <w:rPr>
                <w:rFonts w:ascii="Arial" w:hAnsi="Arial" w:cs="Arial"/>
              </w:rPr>
            </w:pPr>
          </w:p>
        </w:tc>
        <w:tc>
          <w:tcPr>
            <w:tcW w:w="831" w:type="dxa"/>
          </w:tcPr>
          <w:p w:rsidR="00BA092A" w:rsidRPr="00565EF1" w:rsidRDefault="00BA092A" w:rsidP="00784D18">
            <w:pPr>
              <w:jc w:val="right"/>
              <w:rPr>
                <w:rFonts w:ascii="Arial" w:hAnsi="Arial" w:cs="Arial"/>
                <w:lang w:val="es-MX"/>
              </w:rPr>
            </w:pPr>
          </w:p>
        </w:tc>
        <w:tc>
          <w:tcPr>
            <w:tcW w:w="160" w:type="dxa"/>
          </w:tcPr>
          <w:p w:rsidR="00BA092A" w:rsidRPr="0002194F" w:rsidRDefault="00BA092A" w:rsidP="00BA092A">
            <w:pPr>
              <w:spacing w:line="120" w:lineRule="atLeast"/>
              <w:ind w:right="57"/>
              <w:jc w:val="right"/>
              <w:rPr>
                <w:rFonts w:ascii="Arial" w:hAnsi="Arial" w:cs="Arial"/>
              </w:rPr>
            </w:pPr>
          </w:p>
        </w:tc>
        <w:tc>
          <w:tcPr>
            <w:tcW w:w="1452" w:type="dxa"/>
          </w:tcPr>
          <w:p w:rsidR="00BA092A" w:rsidRPr="00B56D26" w:rsidRDefault="00BA092A" w:rsidP="00166688">
            <w:pPr>
              <w:jc w:val="right"/>
              <w:rPr>
                <w:rFonts w:ascii="Arial" w:hAnsi="Arial" w:cs="Arial"/>
              </w:rPr>
            </w:pPr>
          </w:p>
        </w:tc>
        <w:tc>
          <w:tcPr>
            <w:tcW w:w="160" w:type="dxa"/>
          </w:tcPr>
          <w:p w:rsidR="00BA092A" w:rsidRPr="00B56D26" w:rsidRDefault="00BA092A" w:rsidP="00166688">
            <w:pPr>
              <w:spacing w:line="120" w:lineRule="atLeast"/>
              <w:jc w:val="right"/>
              <w:rPr>
                <w:rFonts w:ascii="Arial" w:hAnsi="Arial" w:cs="Arial"/>
              </w:rPr>
            </w:pPr>
          </w:p>
        </w:tc>
        <w:tc>
          <w:tcPr>
            <w:tcW w:w="1508" w:type="dxa"/>
          </w:tcPr>
          <w:p w:rsidR="00BA092A" w:rsidRPr="00B56D26" w:rsidRDefault="00BA092A" w:rsidP="00166688">
            <w:pPr>
              <w:jc w:val="right"/>
              <w:rPr>
                <w:rFonts w:ascii="Arial" w:hAnsi="Arial" w:cs="Arial"/>
              </w:rPr>
            </w:pPr>
          </w:p>
        </w:tc>
      </w:tr>
      <w:tr w:rsidR="008323BB" w:rsidRPr="0002194F" w:rsidTr="00784D18">
        <w:trPr>
          <w:trHeight w:val="20"/>
          <w:jc w:val="center"/>
        </w:trPr>
        <w:tc>
          <w:tcPr>
            <w:tcW w:w="6298" w:type="dxa"/>
          </w:tcPr>
          <w:p w:rsidR="008323BB" w:rsidRPr="0002194F" w:rsidRDefault="008323BB" w:rsidP="00BA092A">
            <w:pPr>
              <w:pStyle w:val="Encabezado"/>
              <w:tabs>
                <w:tab w:val="clear" w:pos="4252"/>
                <w:tab w:val="clear" w:pos="8504"/>
              </w:tabs>
              <w:spacing w:line="120" w:lineRule="atLeast"/>
              <w:jc w:val="both"/>
              <w:rPr>
                <w:rFonts w:ascii="Arial" w:hAnsi="Arial" w:cs="Arial"/>
              </w:rPr>
            </w:pPr>
            <w:r w:rsidRPr="0002194F">
              <w:rPr>
                <w:rFonts w:ascii="Arial" w:hAnsi="Arial" w:cs="Arial"/>
              </w:rPr>
              <w:t>Efectivo y equivalentes de efectivo al final del periodo</w:t>
            </w:r>
          </w:p>
        </w:tc>
        <w:tc>
          <w:tcPr>
            <w:tcW w:w="831" w:type="dxa"/>
          </w:tcPr>
          <w:p w:rsidR="008323BB" w:rsidRPr="00565EF1" w:rsidRDefault="008323BB" w:rsidP="00784D18">
            <w:pPr>
              <w:jc w:val="right"/>
              <w:rPr>
                <w:rFonts w:ascii="Arial" w:hAnsi="Arial" w:cs="Arial"/>
                <w:lang w:val="es-MX"/>
              </w:rPr>
            </w:pPr>
          </w:p>
        </w:tc>
        <w:tc>
          <w:tcPr>
            <w:tcW w:w="160" w:type="dxa"/>
          </w:tcPr>
          <w:p w:rsidR="008323BB" w:rsidRPr="0002194F" w:rsidRDefault="008323BB" w:rsidP="00BA092A">
            <w:pPr>
              <w:ind w:right="57"/>
              <w:jc w:val="right"/>
              <w:rPr>
                <w:rFonts w:ascii="Arial" w:hAnsi="Arial" w:cs="Arial"/>
                <w:snapToGrid/>
                <w:lang w:val="es-ES"/>
              </w:rPr>
            </w:pPr>
          </w:p>
        </w:tc>
        <w:tc>
          <w:tcPr>
            <w:tcW w:w="1452" w:type="dxa"/>
            <w:tcBorders>
              <w:bottom w:val="double" w:sz="4" w:space="0" w:color="auto"/>
            </w:tcBorders>
          </w:tcPr>
          <w:p w:rsidR="008323BB" w:rsidRPr="00B56D26" w:rsidRDefault="008323BB" w:rsidP="008323BB">
            <w:pPr>
              <w:jc w:val="right"/>
              <w:rPr>
                <w:rFonts w:ascii="Arial" w:hAnsi="Arial" w:cs="Arial"/>
              </w:rPr>
            </w:pPr>
            <w:r w:rsidRPr="00B56D26">
              <w:rPr>
                <w:rFonts w:ascii="Arial" w:hAnsi="Arial" w:cs="Arial"/>
              </w:rPr>
              <w:t xml:space="preserve"> 92.098.010 </w:t>
            </w:r>
          </w:p>
        </w:tc>
        <w:tc>
          <w:tcPr>
            <w:tcW w:w="160" w:type="dxa"/>
          </w:tcPr>
          <w:p w:rsidR="008323BB" w:rsidRPr="00B56D26" w:rsidRDefault="008323BB" w:rsidP="008323BB">
            <w:pPr>
              <w:jc w:val="right"/>
              <w:rPr>
                <w:rFonts w:ascii="Arial" w:hAnsi="Arial" w:cs="Arial"/>
              </w:rPr>
            </w:pPr>
          </w:p>
        </w:tc>
        <w:tc>
          <w:tcPr>
            <w:tcW w:w="1508" w:type="dxa"/>
            <w:tcBorders>
              <w:bottom w:val="double" w:sz="4" w:space="0" w:color="auto"/>
            </w:tcBorders>
          </w:tcPr>
          <w:p w:rsidR="008323BB" w:rsidRPr="00B56D26" w:rsidRDefault="008323BB" w:rsidP="008323BB">
            <w:pPr>
              <w:jc w:val="right"/>
              <w:rPr>
                <w:rFonts w:ascii="Arial" w:hAnsi="Arial" w:cs="Arial"/>
              </w:rPr>
            </w:pPr>
            <w:r w:rsidRPr="00B56D26">
              <w:rPr>
                <w:rFonts w:ascii="Arial" w:hAnsi="Arial" w:cs="Arial"/>
              </w:rPr>
              <w:t xml:space="preserve"> 6.882.858 </w:t>
            </w:r>
          </w:p>
        </w:tc>
      </w:tr>
    </w:tbl>
    <w:p w:rsidR="00D851FF" w:rsidRDefault="00D851FF" w:rsidP="00D851FF">
      <w:pPr>
        <w:jc w:val="center"/>
        <w:rPr>
          <w:rFonts w:ascii="Arial" w:hAnsi="Arial" w:cs="Arial"/>
        </w:rPr>
      </w:pPr>
    </w:p>
    <w:p w:rsidR="00D851FF" w:rsidRDefault="00D851FF" w:rsidP="00BA092A">
      <w:pPr>
        <w:rPr>
          <w:rFonts w:ascii="Arial" w:hAnsi="Arial" w:cs="Arial"/>
        </w:rPr>
      </w:pPr>
    </w:p>
    <w:p w:rsidR="00D851FF" w:rsidRDefault="00D851FF" w:rsidP="00D851FF">
      <w:pPr>
        <w:jc w:val="center"/>
        <w:rPr>
          <w:rFonts w:ascii="Arial" w:hAnsi="Arial" w:cs="Arial"/>
        </w:rPr>
      </w:pPr>
    </w:p>
    <w:p w:rsidR="00D851FF" w:rsidRPr="000F7DF7" w:rsidRDefault="00D851FF" w:rsidP="00D851FF">
      <w:pPr>
        <w:jc w:val="center"/>
        <w:rPr>
          <w:rFonts w:ascii="Arial" w:hAnsi="Arial" w:cs="Arial"/>
        </w:rPr>
      </w:pPr>
      <w:r w:rsidRPr="000F7DF7">
        <w:rPr>
          <w:rFonts w:ascii="Arial" w:hAnsi="Arial" w:cs="Arial"/>
        </w:rPr>
        <w:t>Las notas adjuntas (</w:t>
      </w:r>
      <w:smartTag w:uri="urn:schemas-microsoft-com:office:smarttags" w:element="metricconverter">
        <w:smartTagPr>
          <w:attr w:name="ProductID" w:val="1 a"/>
        </w:smartTagPr>
        <w:r w:rsidRPr="000F7DF7">
          <w:rPr>
            <w:rFonts w:ascii="Arial" w:hAnsi="Arial" w:cs="Arial"/>
          </w:rPr>
          <w:t>1 a</w:t>
        </w:r>
      </w:smartTag>
      <w:r w:rsidRPr="000F7DF7">
        <w:rPr>
          <w:rFonts w:ascii="Arial" w:hAnsi="Arial" w:cs="Arial"/>
        </w:rPr>
        <w:t xml:space="preserve"> la </w:t>
      </w:r>
      <w:r w:rsidR="00565EF1">
        <w:rPr>
          <w:rFonts w:ascii="Arial" w:hAnsi="Arial" w:cs="Arial"/>
        </w:rPr>
        <w:t>19</w:t>
      </w:r>
      <w:r w:rsidR="002F1085">
        <w:rPr>
          <w:rFonts w:ascii="Arial" w:hAnsi="Arial" w:cs="Arial"/>
        </w:rPr>
        <w:t>)</w:t>
      </w:r>
      <w:r w:rsidRPr="000F7DF7">
        <w:rPr>
          <w:rFonts w:ascii="Arial" w:hAnsi="Arial" w:cs="Arial"/>
        </w:rPr>
        <w:t xml:space="preserve"> son parte</w:t>
      </w:r>
    </w:p>
    <w:p w:rsidR="00D851FF" w:rsidRPr="000F7DF7" w:rsidRDefault="00D851FF" w:rsidP="00D851FF">
      <w:pPr>
        <w:jc w:val="center"/>
        <w:outlineLvl w:val="0"/>
        <w:rPr>
          <w:rFonts w:ascii="Arial" w:hAnsi="Arial" w:cs="Arial"/>
          <w:b/>
        </w:rPr>
      </w:pPr>
      <w:r w:rsidRPr="000F7DF7">
        <w:rPr>
          <w:rFonts w:ascii="Arial" w:hAnsi="Arial" w:cs="Arial"/>
        </w:rPr>
        <w:t>integral de estos estados financieros</w:t>
      </w:r>
    </w:p>
    <w:p w:rsidR="00D851FF" w:rsidRDefault="00D851FF" w:rsidP="00D851FF">
      <w:pPr>
        <w:jc w:val="center"/>
        <w:outlineLvl w:val="0"/>
        <w:rPr>
          <w:rFonts w:ascii="Arial" w:hAnsi="Arial" w:cs="Arial"/>
          <w:b/>
        </w:rPr>
      </w:pPr>
    </w:p>
    <w:p w:rsidR="00D851FF" w:rsidRDefault="00D851FF" w:rsidP="00D851FF">
      <w:pPr>
        <w:jc w:val="center"/>
        <w:outlineLvl w:val="0"/>
        <w:rPr>
          <w:rFonts w:ascii="Arial" w:hAnsi="Arial" w:cs="Arial"/>
          <w:b/>
        </w:rPr>
        <w:sectPr w:rsidR="00D851FF" w:rsidSect="00827591">
          <w:footnotePr>
            <w:numRestart w:val="eachSect"/>
          </w:footnotePr>
          <w:pgSz w:w="12240" w:h="15840" w:code="159"/>
          <w:pgMar w:top="1418" w:right="851" w:bottom="851" w:left="1134" w:header="709" w:footer="709" w:gutter="0"/>
          <w:pgNumType w:start="4"/>
          <w:cols w:space="720"/>
          <w:docGrid w:linePitch="272"/>
        </w:sectPr>
      </w:pPr>
    </w:p>
    <w:p w:rsidR="00D851FF" w:rsidRPr="00C91F9A" w:rsidRDefault="00781D7D" w:rsidP="00D851FF">
      <w:pPr>
        <w:numPr>
          <w:ilvl w:val="0"/>
          <w:numId w:val="2"/>
        </w:numPr>
        <w:tabs>
          <w:tab w:val="clear" w:pos="360"/>
          <w:tab w:val="num" w:pos="426"/>
        </w:tabs>
        <w:jc w:val="both"/>
        <w:rPr>
          <w:rFonts w:ascii="Arial" w:hAnsi="Arial" w:cs="Arial"/>
          <w:bCs/>
          <w:u w:val="single"/>
        </w:rPr>
      </w:pPr>
      <w:r>
        <w:rPr>
          <w:rFonts w:ascii="Arial" w:hAnsi="Arial" w:cs="Arial"/>
          <w:bCs/>
          <w:u w:val="single"/>
        </w:rPr>
        <w:lastRenderedPageBreak/>
        <w:t>Constitución,</w:t>
      </w:r>
      <w:r w:rsidR="00D851FF" w:rsidRPr="00C91F9A">
        <w:rPr>
          <w:rFonts w:ascii="Arial" w:hAnsi="Arial" w:cs="Arial"/>
          <w:bCs/>
          <w:u w:val="single"/>
        </w:rPr>
        <w:t xml:space="preserve"> objeto social y operaciones</w:t>
      </w:r>
    </w:p>
    <w:p w:rsidR="00D851FF" w:rsidRPr="001013F1" w:rsidRDefault="00D851FF" w:rsidP="00D851FF">
      <w:pPr>
        <w:jc w:val="both"/>
        <w:rPr>
          <w:rFonts w:ascii="Arial" w:hAnsi="Arial" w:cs="Arial"/>
          <w:b/>
          <w:u w:val="single"/>
        </w:rPr>
      </w:pPr>
    </w:p>
    <w:p w:rsidR="00781D7D" w:rsidRPr="00781D7D" w:rsidRDefault="00781D7D" w:rsidP="00781D7D">
      <w:pPr>
        <w:jc w:val="both"/>
        <w:rPr>
          <w:rFonts w:ascii="Arial" w:hAnsi="Arial" w:cs="Arial"/>
        </w:rPr>
      </w:pPr>
      <w:r w:rsidRPr="00781D7D">
        <w:rPr>
          <w:rFonts w:ascii="Arial" w:hAnsi="Arial" w:cs="Arial"/>
        </w:rPr>
        <w:t>La Compañía fue constituida el 31 de julio de 2009, y debidamente inscrita ante el Registro Mercant</w:t>
      </w:r>
      <w:r w:rsidR="003F5080">
        <w:rPr>
          <w:rFonts w:ascii="Arial" w:hAnsi="Arial" w:cs="Arial"/>
        </w:rPr>
        <w:t>il en fecha18 de agosto de 2009.</w:t>
      </w:r>
      <w:r w:rsidRPr="00781D7D">
        <w:rPr>
          <w:rFonts w:ascii="Arial" w:hAnsi="Arial" w:cs="Arial"/>
        </w:rPr>
        <w:t xml:space="preserve"> En Asamblea General Ordinaria de Accionista de fecha 3 de abril de 2014, se modificó el objeto social quedando de la siguiente manera: hacer inversiones dentro y fuera del país, en empresas pequeñas, medianas o grandes, comprar acciones, participaciones y hacer asociaciones en cuentas de participación, invertir en nuevos proyectos dando preferencia a pequeñas y medianas empresas para que puedan alcanzar su inscripción en las Bolsa de Valores del país y así democratizar su capital. También podrá efectuar aportes de capital social en las empresas y/o adquirir sus acciones. Asimismo, podrá invertir en títulos valores, hacer colocaciones bancarias d</w:t>
      </w:r>
      <w:bookmarkStart w:id="1" w:name="_GoBack"/>
      <w:bookmarkEnd w:id="1"/>
      <w:r w:rsidRPr="00781D7D">
        <w:rPr>
          <w:rFonts w:ascii="Arial" w:hAnsi="Arial" w:cs="Arial"/>
        </w:rPr>
        <w:t>e contenido crediticio o no, emitidos por la República Bolivariana de Venezuela o por cualquiera de las empresas del estado tanto en bolívares como en divisas o por empresas privadas. Además podrá celebrar contratos a cualquier plazo y con cualquier carácter sobre bienes muebles o inmuebles, participar y promover todo tipo de compañías, constituir garantías prendarias o hipotecarias, financiar capital de trabajo de empresas financieras y no financieras, y en fin, realizar todas las actividades permitidas de conformidad con las regulaciones vigentes.</w:t>
      </w:r>
    </w:p>
    <w:p w:rsidR="00781D7D" w:rsidRPr="00781D7D" w:rsidRDefault="00781D7D" w:rsidP="00781D7D">
      <w:pPr>
        <w:jc w:val="both"/>
        <w:rPr>
          <w:rFonts w:ascii="Arial" w:hAnsi="Arial" w:cs="Arial"/>
        </w:rPr>
      </w:pPr>
    </w:p>
    <w:p w:rsidR="00781D7D" w:rsidRPr="00781D7D" w:rsidRDefault="00781D7D" w:rsidP="00781D7D">
      <w:pPr>
        <w:jc w:val="both"/>
        <w:rPr>
          <w:rFonts w:ascii="Arial" w:hAnsi="Arial" w:cs="Arial"/>
        </w:rPr>
      </w:pPr>
      <w:r w:rsidRPr="00781D7D">
        <w:rPr>
          <w:rFonts w:ascii="Arial" w:hAnsi="Arial" w:cs="Arial"/>
        </w:rPr>
        <w:t>La Compañía está inscrita en la Superintendencia Nacional de Valores y cotiza sus acciones en la Bolsa de</w:t>
      </w:r>
      <w:r w:rsidR="00BD031F">
        <w:rPr>
          <w:rFonts w:ascii="Arial" w:hAnsi="Arial" w:cs="Arial"/>
        </w:rPr>
        <w:t xml:space="preserve"> </w:t>
      </w:r>
      <w:r w:rsidRPr="00781D7D">
        <w:rPr>
          <w:rFonts w:ascii="Arial" w:hAnsi="Arial" w:cs="Arial"/>
        </w:rPr>
        <w:t>Valores de Caracas, por lo que sus actividades están regidas por la Ley de Mercado de Valores.</w:t>
      </w:r>
    </w:p>
    <w:p w:rsidR="00781D7D" w:rsidRPr="00781D7D" w:rsidRDefault="00781D7D" w:rsidP="00781D7D">
      <w:pPr>
        <w:jc w:val="both"/>
        <w:rPr>
          <w:rFonts w:ascii="Arial" w:hAnsi="Arial" w:cs="Arial"/>
        </w:rPr>
      </w:pPr>
    </w:p>
    <w:p w:rsidR="00781D7D" w:rsidRPr="00781D7D" w:rsidRDefault="00781D7D" w:rsidP="00781D7D">
      <w:pPr>
        <w:jc w:val="both"/>
        <w:rPr>
          <w:rFonts w:ascii="Arial" w:hAnsi="Arial" w:cs="Arial"/>
        </w:rPr>
      </w:pPr>
      <w:r w:rsidRPr="00781D7D">
        <w:rPr>
          <w:rFonts w:ascii="Arial" w:hAnsi="Arial" w:cs="Arial"/>
        </w:rPr>
        <w:t>El domicilio fiscal de la Compañía y de sus oficinas administrativas es Avenida Libertador, Edificio Galerías</w:t>
      </w:r>
      <w:r w:rsidR="005E1527">
        <w:rPr>
          <w:rFonts w:ascii="Arial" w:hAnsi="Arial" w:cs="Arial"/>
        </w:rPr>
        <w:t xml:space="preserve"> </w:t>
      </w:r>
      <w:proofErr w:type="spellStart"/>
      <w:r w:rsidR="00620649">
        <w:rPr>
          <w:rFonts w:ascii="Arial" w:hAnsi="Arial" w:cs="Arial"/>
        </w:rPr>
        <w:t>Pantín</w:t>
      </w:r>
      <w:proofErr w:type="spellEnd"/>
      <w:r w:rsidR="00620649">
        <w:rPr>
          <w:rFonts w:ascii="Arial" w:hAnsi="Arial" w:cs="Arial"/>
        </w:rPr>
        <w:t>, Piso 1</w:t>
      </w:r>
      <w:r w:rsidRPr="00781D7D">
        <w:rPr>
          <w:rFonts w:ascii="Arial" w:hAnsi="Arial" w:cs="Arial"/>
        </w:rPr>
        <w:t xml:space="preserve">, </w:t>
      </w:r>
      <w:r w:rsidR="00E16692">
        <w:rPr>
          <w:rFonts w:ascii="Arial" w:hAnsi="Arial" w:cs="Arial"/>
        </w:rPr>
        <w:t>Oficina 4</w:t>
      </w:r>
      <w:r w:rsidRPr="00781D7D">
        <w:rPr>
          <w:rFonts w:ascii="Arial" w:hAnsi="Arial" w:cs="Arial"/>
        </w:rPr>
        <w:t>, Chacao, Caracas, Venezuela.</w:t>
      </w:r>
    </w:p>
    <w:p w:rsidR="00781D7D" w:rsidRPr="00781D7D" w:rsidRDefault="00781D7D" w:rsidP="00781D7D">
      <w:pPr>
        <w:jc w:val="both"/>
        <w:rPr>
          <w:rFonts w:ascii="Arial" w:hAnsi="Arial" w:cs="Arial"/>
        </w:rPr>
      </w:pPr>
    </w:p>
    <w:p w:rsidR="00781D7D" w:rsidRDefault="00130A2B" w:rsidP="00781D7D">
      <w:pPr>
        <w:jc w:val="both"/>
        <w:rPr>
          <w:rFonts w:ascii="Arial" w:hAnsi="Arial" w:cs="Arial"/>
        </w:rPr>
      </w:pPr>
      <w:r>
        <w:rPr>
          <w:rFonts w:ascii="Arial" w:hAnsi="Arial" w:cs="Arial"/>
        </w:rPr>
        <w:t>L</w:t>
      </w:r>
      <w:r w:rsidR="00781D7D" w:rsidRPr="00781D7D">
        <w:rPr>
          <w:rFonts w:ascii="Arial" w:hAnsi="Arial" w:cs="Arial"/>
        </w:rPr>
        <w:t xml:space="preserve">a Compañía </w:t>
      </w:r>
      <w:r>
        <w:rPr>
          <w:rFonts w:ascii="Arial" w:hAnsi="Arial" w:cs="Arial"/>
        </w:rPr>
        <w:t>posee</w:t>
      </w:r>
      <w:r w:rsidR="00AA3AB4">
        <w:rPr>
          <w:rFonts w:ascii="Arial" w:hAnsi="Arial" w:cs="Arial"/>
        </w:rPr>
        <w:t xml:space="preserve"> </w:t>
      </w:r>
      <w:r>
        <w:rPr>
          <w:rFonts w:ascii="Arial" w:hAnsi="Arial" w:cs="Arial"/>
        </w:rPr>
        <w:t>el 100</w:t>
      </w:r>
      <w:r w:rsidR="00FB4283">
        <w:rPr>
          <w:rFonts w:ascii="Arial" w:hAnsi="Arial" w:cs="Arial"/>
        </w:rPr>
        <w:t xml:space="preserve"> </w:t>
      </w:r>
      <w:r>
        <w:rPr>
          <w:rFonts w:ascii="Arial" w:hAnsi="Arial" w:cs="Arial"/>
        </w:rPr>
        <w:t>%</w:t>
      </w:r>
      <w:r w:rsidR="00FB4283">
        <w:rPr>
          <w:rFonts w:ascii="Arial" w:hAnsi="Arial" w:cs="Arial"/>
        </w:rPr>
        <w:t xml:space="preserve"> </w:t>
      </w:r>
      <w:r>
        <w:rPr>
          <w:rFonts w:ascii="Arial" w:hAnsi="Arial" w:cs="Arial"/>
        </w:rPr>
        <w:t xml:space="preserve">de las acciones </w:t>
      </w:r>
      <w:r w:rsidR="00781D7D" w:rsidRPr="00781D7D">
        <w:rPr>
          <w:rFonts w:ascii="Arial" w:hAnsi="Arial" w:cs="Arial"/>
        </w:rPr>
        <w:t xml:space="preserve">de </w:t>
      </w:r>
      <w:r w:rsidR="00044197">
        <w:rPr>
          <w:rFonts w:ascii="Arial" w:hAnsi="Arial" w:cs="Arial"/>
        </w:rPr>
        <w:t xml:space="preserve">la </w:t>
      </w:r>
      <w:r w:rsidR="00781D7D" w:rsidRPr="00781D7D">
        <w:rPr>
          <w:rFonts w:ascii="Arial" w:hAnsi="Arial" w:cs="Arial"/>
        </w:rPr>
        <w:t>sociedad Fa</w:t>
      </w:r>
      <w:r w:rsidR="00044197">
        <w:rPr>
          <w:rFonts w:ascii="Arial" w:hAnsi="Arial" w:cs="Arial"/>
        </w:rPr>
        <w:t>rmacia</w:t>
      </w:r>
      <w:r w:rsidR="00781D7D" w:rsidRPr="00781D7D">
        <w:rPr>
          <w:rFonts w:ascii="Arial" w:hAnsi="Arial" w:cs="Arial"/>
        </w:rPr>
        <w:t xml:space="preserve"> y </w:t>
      </w:r>
      <w:r w:rsidR="00044197">
        <w:rPr>
          <w:rFonts w:ascii="Arial" w:hAnsi="Arial" w:cs="Arial"/>
        </w:rPr>
        <w:t>Perfumería</w:t>
      </w:r>
      <w:r w:rsidR="00AA3AB4">
        <w:rPr>
          <w:rFonts w:ascii="Arial" w:hAnsi="Arial" w:cs="Arial"/>
        </w:rPr>
        <w:t xml:space="preserve"> </w:t>
      </w:r>
      <w:r w:rsidR="00044197">
        <w:rPr>
          <w:rFonts w:ascii="Arial" w:hAnsi="Arial" w:cs="Arial"/>
        </w:rPr>
        <w:t>San</w:t>
      </w:r>
      <w:r w:rsidR="00AA3AB4">
        <w:rPr>
          <w:rFonts w:ascii="Arial" w:hAnsi="Arial" w:cs="Arial"/>
        </w:rPr>
        <w:t xml:space="preserve"> </w:t>
      </w:r>
      <w:r w:rsidR="00044197">
        <w:rPr>
          <w:rFonts w:ascii="Arial" w:hAnsi="Arial" w:cs="Arial"/>
        </w:rPr>
        <w:t>Luis</w:t>
      </w:r>
      <w:r w:rsidR="00AA3AB4">
        <w:rPr>
          <w:rFonts w:ascii="Arial" w:hAnsi="Arial" w:cs="Arial"/>
        </w:rPr>
        <w:t xml:space="preserve"> </w:t>
      </w:r>
      <w:r w:rsidR="00044197">
        <w:rPr>
          <w:rFonts w:ascii="Arial" w:hAnsi="Arial" w:cs="Arial"/>
        </w:rPr>
        <w:t>Gonzaga, C.A., cuyo objeto es la compra y venta</w:t>
      </w:r>
      <w:r w:rsidR="00781D7D" w:rsidRPr="00781D7D">
        <w:rPr>
          <w:rFonts w:ascii="Arial" w:hAnsi="Arial" w:cs="Arial"/>
        </w:rPr>
        <w:t xml:space="preserve"> de productos </w:t>
      </w:r>
      <w:r w:rsidR="00044197">
        <w:rPr>
          <w:rFonts w:ascii="Arial" w:hAnsi="Arial" w:cs="Arial"/>
        </w:rPr>
        <w:t xml:space="preserve">del sector </w:t>
      </w:r>
      <w:r w:rsidR="001F1457">
        <w:rPr>
          <w:rFonts w:ascii="Arial" w:hAnsi="Arial" w:cs="Arial"/>
        </w:rPr>
        <w:t>salud.</w:t>
      </w:r>
    </w:p>
    <w:p w:rsidR="00044197" w:rsidRPr="00781D7D" w:rsidRDefault="00044197" w:rsidP="00781D7D">
      <w:pPr>
        <w:jc w:val="both"/>
        <w:rPr>
          <w:rFonts w:ascii="Arial" w:hAnsi="Arial" w:cs="Arial"/>
        </w:rPr>
      </w:pPr>
    </w:p>
    <w:p w:rsidR="00781D7D" w:rsidRPr="00781D7D" w:rsidRDefault="00781D7D" w:rsidP="00781D7D">
      <w:pPr>
        <w:jc w:val="both"/>
        <w:rPr>
          <w:rFonts w:ascii="Arial" w:hAnsi="Arial" w:cs="Arial"/>
        </w:rPr>
      </w:pPr>
      <w:r>
        <w:rPr>
          <w:rFonts w:ascii="Arial" w:hAnsi="Arial" w:cs="Arial"/>
        </w:rPr>
        <w:t>Al 31 de diciembre de 2016 y 2015</w:t>
      </w:r>
      <w:r w:rsidR="00620649">
        <w:rPr>
          <w:rFonts w:ascii="Arial" w:hAnsi="Arial" w:cs="Arial"/>
        </w:rPr>
        <w:t>, la Compañía tiene tres (3</w:t>
      </w:r>
      <w:r w:rsidRPr="00781D7D">
        <w:rPr>
          <w:rFonts w:ascii="Arial" w:hAnsi="Arial" w:cs="Arial"/>
        </w:rPr>
        <w:t>) empleados</w:t>
      </w:r>
      <w:r w:rsidR="00620649">
        <w:rPr>
          <w:rFonts w:ascii="Arial" w:hAnsi="Arial" w:cs="Arial"/>
        </w:rPr>
        <w:t>.</w:t>
      </w:r>
    </w:p>
    <w:p w:rsidR="00D851FF" w:rsidRDefault="00D851FF" w:rsidP="00781D7D">
      <w:pPr>
        <w:jc w:val="both"/>
        <w:rPr>
          <w:rFonts w:ascii="Arial" w:hAnsi="Arial" w:cs="Arial"/>
        </w:rPr>
      </w:pPr>
    </w:p>
    <w:p w:rsidR="00D851FF" w:rsidRPr="001013F1" w:rsidRDefault="00D851FF" w:rsidP="00D851FF">
      <w:pPr>
        <w:pStyle w:val="Prrafodelista"/>
        <w:rPr>
          <w:rFonts w:ascii="Arial" w:hAnsi="Arial" w:cs="Arial"/>
          <w:sz w:val="24"/>
          <w:szCs w:val="24"/>
        </w:rPr>
      </w:pPr>
    </w:p>
    <w:p w:rsidR="00D851FF" w:rsidRPr="00807228" w:rsidRDefault="00E63304" w:rsidP="00D851FF">
      <w:pPr>
        <w:numPr>
          <w:ilvl w:val="0"/>
          <w:numId w:val="2"/>
        </w:numPr>
        <w:tabs>
          <w:tab w:val="left" w:pos="426"/>
        </w:tabs>
        <w:jc w:val="both"/>
        <w:rPr>
          <w:rFonts w:ascii="Arial" w:hAnsi="Arial" w:cs="Arial"/>
        </w:rPr>
      </w:pPr>
      <w:r w:rsidRPr="00985AB7">
        <w:rPr>
          <w:rFonts w:ascii="Arial" w:hAnsi="Arial" w:cs="Arial"/>
          <w:bCs/>
          <w:u w:val="single"/>
        </w:rPr>
        <w:t>Bases de presentación,</w:t>
      </w:r>
      <w:r w:rsidR="00BD031F">
        <w:rPr>
          <w:rFonts w:ascii="Arial" w:hAnsi="Arial" w:cs="Arial"/>
          <w:bCs/>
          <w:u w:val="single"/>
        </w:rPr>
        <w:t xml:space="preserve"> </w:t>
      </w:r>
      <w:r w:rsidRPr="00985AB7">
        <w:rPr>
          <w:rFonts w:ascii="Arial" w:hAnsi="Arial" w:cs="Arial"/>
          <w:bCs/>
          <w:u w:val="single"/>
        </w:rPr>
        <w:t xml:space="preserve">normas y prácticas contables establecidas por </w:t>
      </w:r>
      <w:r w:rsidR="00BD031F">
        <w:rPr>
          <w:rFonts w:ascii="Arial" w:hAnsi="Arial" w:cs="Arial"/>
          <w:bCs/>
          <w:u w:val="single"/>
        </w:rPr>
        <w:t xml:space="preserve">la </w:t>
      </w:r>
      <w:r w:rsidRPr="00985AB7">
        <w:rPr>
          <w:rFonts w:ascii="Arial" w:hAnsi="Arial" w:cs="Arial"/>
          <w:bCs/>
          <w:u w:val="single"/>
        </w:rPr>
        <w:t>Superintendencia Nacional de</w:t>
      </w:r>
      <w:r>
        <w:rPr>
          <w:rFonts w:ascii="Arial" w:hAnsi="Arial" w:cs="Arial"/>
          <w:u w:val="single"/>
        </w:rPr>
        <w:t xml:space="preserve"> Valores</w:t>
      </w:r>
      <w:r w:rsidR="00BD031F">
        <w:rPr>
          <w:rFonts w:ascii="Arial" w:hAnsi="Arial" w:cs="Arial"/>
          <w:u w:val="single"/>
        </w:rPr>
        <w:t xml:space="preserve"> y Principios de Contabilidad de Aceptación General en Venezuela</w:t>
      </w:r>
      <w:r w:rsidR="00BD031F" w:rsidRPr="00807228">
        <w:rPr>
          <w:rFonts w:ascii="Arial" w:hAnsi="Arial" w:cs="Arial"/>
        </w:rPr>
        <w:t>:</w:t>
      </w:r>
    </w:p>
    <w:p w:rsidR="00E63304" w:rsidRDefault="00E63304" w:rsidP="00E63304">
      <w:pPr>
        <w:jc w:val="both"/>
        <w:rPr>
          <w:rFonts w:ascii="Arial" w:hAnsi="Arial" w:cs="Arial"/>
          <w:color w:val="000000"/>
          <w:sz w:val="16"/>
          <w:szCs w:val="16"/>
        </w:rPr>
      </w:pPr>
    </w:p>
    <w:p w:rsidR="00AA3AB4" w:rsidRPr="00E63304" w:rsidRDefault="00AA3AB4" w:rsidP="00AA3AB4">
      <w:pPr>
        <w:jc w:val="both"/>
        <w:rPr>
          <w:rFonts w:ascii="Arial" w:hAnsi="Arial" w:cs="Arial"/>
          <w:color w:val="000000"/>
          <w:u w:val="single"/>
        </w:rPr>
      </w:pPr>
      <w:r w:rsidRPr="00E63304">
        <w:rPr>
          <w:rFonts w:ascii="Arial" w:hAnsi="Arial" w:cs="Arial"/>
          <w:color w:val="000000"/>
          <w:u w:val="single"/>
        </w:rPr>
        <w:t>Normas y práctica contables establecidas por la Superintendencia Nacional de Valores</w:t>
      </w:r>
    </w:p>
    <w:p w:rsidR="00AA3AB4" w:rsidRPr="00E63304" w:rsidRDefault="00AA3AB4" w:rsidP="00AA3AB4">
      <w:pPr>
        <w:ind w:left="426"/>
        <w:jc w:val="both"/>
        <w:rPr>
          <w:rFonts w:ascii="Arial" w:hAnsi="Arial" w:cs="Arial"/>
          <w:color w:val="000000"/>
          <w:u w:val="single"/>
        </w:rPr>
      </w:pPr>
    </w:p>
    <w:p w:rsidR="00AA3AB4" w:rsidRPr="00E63304" w:rsidRDefault="00AA3AB4" w:rsidP="00AA3AB4">
      <w:pPr>
        <w:jc w:val="both"/>
        <w:rPr>
          <w:rFonts w:ascii="Arial" w:hAnsi="Arial" w:cs="Arial"/>
          <w:color w:val="000000"/>
        </w:rPr>
      </w:pPr>
      <w:r w:rsidRPr="00E63304">
        <w:rPr>
          <w:rFonts w:ascii="Arial" w:hAnsi="Arial" w:cs="Arial"/>
          <w:color w:val="000000"/>
        </w:rPr>
        <w:t>La Compañía presenta sus estados financieros</w:t>
      </w:r>
      <w:r>
        <w:rPr>
          <w:rFonts w:ascii="Arial" w:hAnsi="Arial" w:cs="Arial"/>
          <w:color w:val="000000"/>
        </w:rPr>
        <w:t xml:space="preserve"> </w:t>
      </w:r>
      <w:r w:rsidRPr="00E63304">
        <w:rPr>
          <w:rFonts w:ascii="Arial" w:hAnsi="Arial" w:cs="Arial"/>
          <w:color w:val="000000"/>
        </w:rPr>
        <w:t>con base a las Normas establecidas por la Superintendencia Nacional de Valores (SUNAVAL). Consecuentemente, estos estados financieros presentados de acuerdo a las Normas Internacionales de Información Financiera (</w:t>
      </w:r>
      <w:proofErr w:type="spellStart"/>
      <w:r w:rsidRPr="00E63304">
        <w:rPr>
          <w:rFonts w:ascii="Arial" w:hAnsi="Arial" w:cs="Arial"/>
          <w:color w:val="000000"/>
        </w:rPr>
        <w:t>NIIFs</w:t>
      </w:r>
      <w:proofErr w:type="spellEnd"/>
      <w:r w:rsidRPr="00E63304">
        <w:rPr>
          <w:rFonts w:ascii="Arial" w:hAnsi="Arial" w:cs="Arial"/>
          <w:color w:val="000000"/>
        </w:rPr>
        <w:t>) y Normas Internacionales de Contabilidad (</w:t>
      </w:r>
      <w:proofErr w:type="spellStart"/>
      <w:r w:rsidRPr="00E63304">
        <w:rPr>
          <w:rFonts w:ascii="Arial" w:hAnsi="Arial" w:cs="Arial"/>
          <w:color w:val="000000"/>
        </w:rPr>
        <w:t>NICs</w:t>
      </w:r>
      <w:proofErr w:type="spellEnd"/>
      <w:r w:rsidRPr="00E63304">
        <w:rPr>
          <w:rFonts w:ascii="Arial" w:hAnsi="Arial" w:cs="Arial"/>
          <w:color w:val="000000"/>
        </w:rPr>
        <w:t>) han sido preparados por la gerencia de la Compañía en cumplimiento</w:t>
      </w:r>
      <w:r>
        <w:rPr>
          <w:rFonts w:ascii="Arial" w:hAnsi="Arial" w:cs="Arial"/>
          <w:color w:val="000000"/>
        </w:rPr>
        <w:t xml:space="preserve"> </w:t>
      </w:r>
      <w:r w:rsidRPr="00E63304">
        <w:rPr>
          <w:rFonts w:ascii="Arial" w:hAnsi="Arial" w:cs="Arial"/>
          <w:color w:val="000000"/>
        </w:rPr>
        <w:t>estatutario</w:t>
      </w:r>
      <w:r>
        <w:rPr>
          <w:rFonts w:ascii="Arial" w:hAnsi="Arial" w:cs="Arial"/>
          <w:color w:val="000000"/>
        </w:rPr>
        <w:t xml:space="preserve"> </w:t>
      </w:r>
      <w:r w:rsidRPr="00E63304">
        <w:rPr>
          <w:rFonts w:ascii="Arial" w:hAnsi="Arial" w:cs="Arial"/>
          <w:color w:val="000000"/>
        </w:rPr>
        <w:t>debido a que la empresa</w:t>
      </w:r>
      <w:r>
        <w:rPr>
          <w:rFonts w:ascii="Arial" w:hAnsi="Arial" w:cs="Arial"/>
          <w:color w:val="000000"/>
        </w:rPr>
        <w:t xml:space="preserve"> </w:t>
      </w:r>
      <w:r w:rsidRPr="00E63304">
        <w:rPr>
          <w:rFonts w:ascii="Arial" w:hAnsi="Arial" w:cs="Arial"/>
          <w:color w:val="000000"/>
        </w:rPr>
        <w:t>está sometida</w:t>
      </w:r>
      <w:r>
        <w:rPr>
          <w:rFonts w:ascii="Arial" w:hAnsi="Arial" w:cs="Arial"/>
          <w:color w:val="000000"/>
        </w:rPr>
        <w:t xml:space="preserve"> </w:t>
      </w:r>
      <w:r w:rsidRPr="00E63304">
        <w:rPr>
          <w:rFonts w:ascii="Arial" w:hAnsi="Arial" w:cs="Arial"/>
          <w:color w:val="000000"/>
        </w:rPr>
        <w:t>al control de la Superintendencia Nacional de Valores (SUNAVAL).</w:t>
      </w:r>
    </w:p>
    <w:p w:rsidR="00AA3AB4" w:rsidRDefault="00AA3AB4" w:rsidP="00E63304">
      <w:pPr>
        <w:jc w:val="both"/>
        <w:rPr>
          <w:rFonts w:ascii="Arial" w:hAnsi="Arial" w:cs="Arial"/>
          <w:color w:val="000000"/>
          <w:u w:val="single"/>
        </w:rPr>
      </w:pPr>
    </w:p>
    <w:p w:rsidR="00D851FF" w:rsidRPr="00E63304" w:rsidRDefault="00D851FF" w:rsidP="00E63304">
      <w:pPr>
        <w:jc w:val="both"/>
        <w:rPr>
          <w:rFonts w:ascii="Arial" w:hAnsi="Arial" w:cs="Arial"/>
          <w:color w:val="000000"/>
          <w:u w:val="single"/>
        </w:rPr>
      </w:pPr>
      <w:r w:rsidRPr="00E63304">
        <w:rPr>
          <w:rFonts w:ascii="Arial" w:hAnsi="Arial" w:cs="Arial"/>
          <w:color w:val="000000"/>
          <w:u w:val="single"/>
        </w:rPr>
        <w:t>Declaración de Cumplimiento</w:t>
      </w:r>
    </w:p>
    <w:p w:rsidR="00E63304" w:rsidRPr="00E63304" w:rsidRDefault="00E63304" w:rsidP="00D851FF">
      <w:pPr>
        <w:ind w:left="426"/>
        <w:jc w:val="both"/>
        <w:rPr>
          <w:rFonts w:ascii="Arial" w:hAnsi="Arial" w:cs="Arial"/>
          <w:color w:val="000000"/>
        </w:rPr>
      </w:pPr>
    </w:p>
    <w:p w:rsidR="00BD51AD" w:rsidRDefault="00E63304" w:rsidP="00D851FF">
      <w:pPr>
        <w:jc w:val="both"/>
        <w:rPr>
          <w:rFonts w:ascii="Arial" w:hAnsi="Arial" w:cs="Arial"/>
        </w:rPr>
      </w:pPr>
      <w:r w:rsidRPr="00E63304">
        <w:rPr>
          <w:rFonts w:ascii="Arial" w:hAnsi="Arial" w:cs="Arial"/>
          <w:color w:val="000000"/>
        </w:rPr>
        <w:t>Los</w:t>
      </w:r>
      <w:r w:rsidR="00AA3AB4">
        <w:rPr>
          <w:rFonts w:ascii="Arial" w:hAnsi="Arial" w:cs="Arial"/>
          <w:color w:val="000000"/>
        </w:rPr>
        <w:t xml:space="preserve"> </w:t>
      </w:r>
      <w:r w:rsidRPr="00E63304">
        <w:rPr>
          <w:rFonts w:ascii="Arial" w:hAnsi="Arial" w:cs="Arial"/>
          <w:color w:val="000000"/>
        </w:rPr>
        <w:t>estados</w:t>
      </w:r>
      <w:r w:rsidR="00AA3AB4">
        <w:rPr>
          <w:rFonts w:ascii="Arial" w:hAnsi="Arial" w:cs="Arial"/>
          <w:color w:val="000000"/>
        </w:rPr>
        <w:t xml:space="preserve"> </w:t>
      </w:r>
      <w:r w:rsidRPr="00E63304">
        <w:rPr>
          <w:rFonts w:ascii="Arial" w:hAnsi="Arial" w:cs="Arial"/>
          <w:color w:val="000000"/>
        </w:rPr>
        <w:t>financieros</w:t>
      </w:r>
      <w:r w:rsidR="00AA3AB4">
        <w:rPr>
          <w:rFonts w:ascii="Arial" w:hAnsi="Arial" w:cs="Arial"/>
          <w:color w:val="000000"/>
        </w:rPr>
        <w:t xml:space="preserve"> adjuntos al 31 de diciembre de 2016</w:t>
      </w:r>
      <w:r w:rsidR="00BD51AD">
        <w:rPr>
          <w:rFonts w:ascii="Arial" w:hAnsi="Arial" w:cs="Arial"/>
          <w:color w:val="000000"/>
        </w:rPr>
        <w:t xml:space="preserve">, </w:t>
      </w:r>
      <w:r w:rsidR="00BD51AD">
        <w:rPr>
          <w:rFonts w:ascii="Arial" w:hAnsi="Arial" w:cs="Arial"/>
        </w:rPr>
        <w:t>con base a las Normas establecidas por la Superintendencia Nacional de Valores (SUNAVAL),</w:t>
      </w:r>
      <w:r w:rsidR="00AA3AB4">
        <w:rPr>
          <w:rFonts w:ascii="Arial" w:hAnsi="Arial" w:cs="Arial"/>
          <w:color w:val="000000"/>
        </w:rPr>
        <w:t xml:space="preserve"> han sido </w:t>
      </w:r>
      <w:r w:rsidRPr="00E63304">
        <w:rPr>
          <w:rFonts w:ascii="Arial" w:hAnsi="Arial" w:cs="Arial"/>
          <w:color w:val="000000"/>
        </w:rPr>
        <w:t>preparados</w:t>
      </w:r>
      <w:r w:rsidR="00AA3AB4">
        <w:rPr>
          <w:rFonts w:ascii="Arial" w:hAnsi="Arial" w:cs="Arial"/>
          <w:color w:val="000000"/>
        </w:rPr>
        <w:t xml:space="preserve"> </w:t>
      </w:r>
      <w:r w:rsidRPr="00E63304">
        <w:rPr>
          <w:rFonts w:ascii="Arial" w:hAnsi="Arial" w:cs="Arial"/>
          <w:color w:val="000000"/>
        </w:rPr>
        <w:t>de</w:t>
      </w:r>
      <w:r w:rsidR="00AA3AB4">
        <w:rPr>
          <w:rFonts w:ascii="Arial" w:hAnsi="Arial" w:cs="Arial"/>
          <w:color w:val="000000"/>
        </w:rPr>
        <w:t xml:space="preserve"> conformidad </w:t>
      </w:r>
      <w:r w:rsidR="00AA3AB4" w:rsidRPr="00986EA4">
        <w:rPr>
          <w:rFonts w:ascii="Arial" w:hAnsi="Arial" w:cs="Arial"/>
        </w:rPr>
        <w:t>con Principios de Contabilidad de Aceptación General en Venezuela</w:t>
      </w:r>
      <w:r w:rsidR="00BD51AD">
        <w:rPr>
          <w:rFonts w:ascii="Arial" w:hAnsi="Arial" w:cs="Arial"/>
        </w:rPr>
        <w:t xml:space="preserve"> los cuales comprenden:</w:t>
      </w:r>
    </w:p>
    <w:p w:rsidR="00AA3AB4" w:rsidRDefault="00AA3AB4" w:rsidP="00D851FF">
      <w:pPr>
        <w:jc w:val="both"/>
        <w:rPr>
          <w:rFonts w:ascii="Arial" w:hAnsi="Arial" w:cs="Arial"/>
          <w:color w:val="000000"/>
        </w:rPr>
      </w:pPr>
      <w:r>
        <w:rPr>
          <w:rFonts w:ascii="Arial" w:hAnsi="Arial" w:cs="Arial"/>
        </w:rPr>
        <w:t xml:space="preserve"> </w:t>
      </w:r>
    </w:p>
    <w:p w:rsidR="00D851FF" w:rsidRDefault="00BD51AD" w:rsidP="00BD51AD">
      <w:pPr>
        <w:pStyle w:val="Prrafodelista"/>
        <w:numPr>
          <w:ilvl w:val="0"/>
          <w:numId w:val="10"/>
        </w:numPr>
        <w:jc w:val="both"/>
        <w:rPr>
          <w:rFonts w:ascii="Arial" w:hAnsi="Arial" w:cs="Arial"/>
          <w:color w:val="000000"/>
        </w:rPr>
      </w:pPr>
      <w:r w:rsidRPr="00BD51AD">
        <w:rPr>
          <w:rFonts w:ascii="Arial" w:hAnsi="Arial" w:cs="Arial"/>
          <w:color w:val="000000"/>
        </w:rPr>
        <w:t>L</w:t>
      </w:r>
      <w:r w:rsidR="00E63304" w:rsidRPr="00BD51AD">
        <w:rPr>
          <w:rFonts w:ascii="Arial" w:hAnsi="Arial" w:cs="Arial"/>
          <w:color w:val="000000"/>
        </w:rPr>
        <w:t>os Boletines de Aplicaciones de las Normas Internacionales de Contabilidad (BA VEN NIF) adoptadas y aprobadas por la Federación de Colegios de Contadores Públicos de Venezuela (FCCPV). Las políticas contables han sido aplicadas consistentemente en los estados financieros de Inversiones Crecepymes, C.A.</w:t>
      </w:r>
    </w:p>
    <w:p w:rsidR="00BD51AD" w:rsidRPr="00807228" w:rsidRDefault="00BD51AD" w:rsidP="00BD51AD">
      <w:pPr>
        <w:pStyle w:val="Prrafodelista"/>
        <w:ind w:left="720"/>
        <w:jc w:val="both"/>
        <w:rPr>
          <w:rFonts w:ascii="Arial" w:hAnsi="Arial" w:cs="Arial"/>
          <w:color w:val="000000"/>
          <w:sz w:val="16"/>
        </w:rPr>
      </w:pPr>
    </w:p>
    <w:p w:rsidR="00BD51AD" w:rsidRDefault="00BD51AD" w:rsidP="00BD51AD">
      <w:pPr>
        <w:pStyle w:val="Prrafodelista"/>
        <w:ind w:left="0"/>
        <w:jc w:val="both"/>
        <w:rPr>
          <w:rFonts w:ascii="Arial" w:hAnsi="Arial" w:cs="Arial"/>
          <w:color w:val="000000"/>
        </w:rPr>
      </w:pPr>
      <w:r w:rsidRPr="0077348E">
        <w:rPr>
          <w:rFonts w:ascii="Arial" w:hAnsi="Arial" w:cs="Arial"/>
          <w:color w:val="000000"/>
        </w:rPr>
        <w:t xml:space="preserve">Los estados financieros de </w:t>
      </w:r>
      <w:r>
        <w:rPr>
          <w:rFonts w:ascii="Arial" w:hAnsi="Arial" w:cs="Arial"/>
          <w:color w:val="000000"/>
        </w:rPr>
        <w:t>Inversiones Crecepymes</w:t>
      </w:r>
      <w:r w:rsidRPr="0077348E">
        <w:rPr>
          <w:rFonts w:ascii="Arial" w:hAnsi="Arial" w:cs="Arial"/>
          <w:color w:val="000000"/>
        </w:rPr>
        <w:t>, C.A.</w:t>
      </w:r>
      <w:r>
        <w:rPr>
          <w:rFonts w:ascii="Arial" w:hAnsi="Arial" w:cs="Arial"/>
          <w:color w:val="000000"/>
        </w:rPr>
        <w:t>, al 31</w:t>
      </w:r>
      <w:r w:rsidRPr="0077348E">
        <w:rPr>
          <w:rFonts w:ascii="Arial" w:hAnsi="Arial" w:cs="Arial"/>
          <w:color w:val="000000"/>
        </w:rPr>
        <w:t xml:space="preserve"> de </w:t>
      </w:r>
      <w:r>
        <w:rPr>
          <w:rFonts w:ascii="Arial" w:hAnsi="Arial" w:cs="Arial"/>
          <w:color w:val="000000"/>
        </w:rPr>
        <w:t xml:space="preserve">diciembre </w:t>
      </w:r>
      <w:r w:rsidRPr="0077348E">
        <w:rPr>
          <w:rFonts w:ascii="Arial" w:hAnsi="Arial" w:cs="Arial"/>
          <w:color w:val="000000"/>
        </w:rPr>
        <w:t xml:space="preserve">de 2015, fueron auditados por otros contadores públicos independientes, que expresaron una opinión calificada sobre dichos estados financieros el </w:t>
      </w:r>
      <w:r>
        <w:rPr>
          <w:rFonts w:ascii="Arial" w:hAnsi="Arial" w:cs="Arial"/>
          <w:color w:val="000000"/>
        </w:rPr>
        <w:t>18</w:t>
      </w:r>
      <w:r w:rsidRPr="0077348E">
        <w:rPr>
          <w:rFonts w:ascii="Arial" w:hAnsi="Arial" w:cs="Arial"/>
          <w:color w:val="000000"/>
        </w:rPr>
        <w:t xml:space="preserve"> de </w:t>
      </w:r>
      <w:r>
        <w:rPr>
          <w:rFonts w:ascii="Arial" w:hAnsi="Arial" w:cs="Arial"/>
          <w:color w:val="000000"/>
        </w:rPr>
        <w:t xml:space="preserve">marzo de 2016. </w:t>
      </w:r>
    </w:p>
    <w:p w:rsidR="00BD51AD" w:rsidRDefault="00BD51AD" w:rsidP="00BD51AD">
      <w:pPr>
        <w:pStyle w:val="Prrafodelista"/>
        <w:ind w:left="0"/>
        <w:jc w:val="both"/>
        <w:rPr>
          <w:rFonts w:ascii="Arial" w:hAnsi="Arial" w:cs="Arial"/>
          <w:color w:val="000000"/>
        </w:rPr>
      </w:pPr>
    </w:p>
    <w:p w:rsidR="00BD51AD" w:rsidRPr="00BD51AD" w:rsidRDefault="00BD51AD" w:rsidP="00BD51AD">
      <w:pPr>
        <w:pStyle w:val="Prrafodelista"/>
        <w:ind w:left="0"/>
        <w:jc w:val="both"/>
        <w:rPr>
          <w:rFonts w:ascii="Arial" w:hAnsi="Arial" w:cs="Arial"/>
          <w:color w:val="000000"/>
        </w:rPr>
      </w:pPr>
      <w:r w:rsidRPr="00781D7D">
        <w:rPr>
          <w:rFonts w:ascii="Arial" w:hAnsi="Arial" w:cs="Arial"/>
        </w:rPr>
        <w:lastRenderedPageBreak/>
        <w:t>Los estados financieros correspondientes al año term</w:t>
      </w:r>
      <w:r>
        <w:rPr>
          <w:rFonts w:ascii="Arial" w:hAnsi="Arial" w:cs="Arial"/>
        </w:rPr>
        <w:t>inado el 31 de diciembre de 2016</w:t>
      </w:r>
      <w:r w:rsidRPr="00781D7D">
        <w:rPr>
          <w:rFonts w:ascii="Arial" w:hAnsi="Arial" w:cs="Arial"/>
        </w:rPr>
        <w:t>, serán sometidos a la aprobación de la Asamblea de Accionistas posterior a su emisión definitiva, sin embargo, se estima que serán aprobados sin modificación alguna. Los estados financ</w:t>
      </w:r>
      <w:r>
        <w:rPr>
          <w:rFonts w:ascii="Arial" w:hAnsi="Arial" w:cs="Arial"/>
        </w:rPr>
        <w:t>ieros al 31 de diciembre de 2015</w:t>
      </w:r>
      <w:r w:rsidRPr="00781D7D">
        <w:rPr>
          <w:rFonts w:ascii="Arial" w:hAnsi="Arial" w:cs="Arial"/>
        </w:rPr>
        <w:t>, fueron aprobados en Asamblea G</w:t>
      </w:r>
      <w:r>
        <w:rPr>
          <w:rFonts w:ascii="Arial" w:hAnsi="Arial" w:cs="Arial"/>
        </w:rPr>
        <w:t>eneral de Accionistas de fecha 26</w:t>
      </w:r>
      <w:r w:rsidRPr="00781D7D">
        <w:rPr>
          <w:rFonts w:ascii="Arial" w:hAnsi="Arial" w:cs="Arial"/>
        </w:rPr>
        <w:t xml:space="preserve"> de abril de </w:t>
      </w:r>
      <w:r>
        <w:rPr>
          <w:rFonts w:ascii="Arial" w:hAnsi="Arial" w:cs="Arial"/>
        </w:rPr>
        <w:t>2016.</w:t>
      </w:r>
    </w:p>
    <w:p w:rsidR="00B83C8B" w:rsidRPr="009720DC" w:rsidRDefault="00B83C8B" w:rsidP="00BD51AD">
      <w:pPr>
        <w:jc w:val="both"/>
        <w:rPr>
          <w:rFonts w:ascii="Arial" w:hAnsi="Arial" w:cs="Arial"/>
          <w:u w:val="single"/>
        </w:rPr>
      </w:pPr>
    </w:p>
    <w:p w:rsidR="00B83C8B" w:rsidRDefault="00BD51AD" w:rsidP="00B83C8B">
      <w:pPr>
        <w:jc w:val="both"/>
        <w:rPr>
          <w:rFonts w:ascii="Arial" w:hAnsi="Arial" w:cs="Arial"/>
          <w:snapToGrid/>
          <w:lang w:val="es-VE"/>
        </w:rPr>
      </w:pPr>
      <w:r w:rsidRPr="00BD51AD">
        <w:rPr>
          <w:rFonts w:ascii="Arial" w:hAnsi="Arial" w:cs="Arial"/>
          <w:snapToGrid/>
          <w:lang w:val="es-VE"/>
        </w:rPr>
        <w:t xml:space="preserve">La Compañía ha determinado que el Bolívar (Bs) es su moneda funcional, de acuerdo a lo establecido en la Norma Internacional de Contabilidad No 21 (NIC 21) “Efectos de las Variaciones de las Tasas de Cambio de la Moneda Extranjera” o en la sección 30 “Conversión de la Moneda Extranjera”. Para determinar </w:t>
      </w:r>
      <w:r w:rsidR="00AA6851">
        <w:rPr>
          <w:rFonts w:ascii="Arial" w:hAnsi="Arial" w:cs="Arial"/>
          <w:snapToGrid/>
          <w:lang w:val="es-VE"/>
        </w:rPr>
        <w:t>la moneda funcional se consideró</w:t>
      </w:r>
      <w:r w:rsidRPr="00BD51AD">
        <w:rPr>
          <w:rFonts w:ascii="Arial" w:hAnsi="Arial" w:cs="Arial"/>
          <w:snapToGrid/>
          <w:lang w:val="es-VE"/>
        </w:rPr>
        <w:t xml:space="preserve"> que el principal ambiente económico de operaciones de la Compañía es el mercado nacional, en consecuencia, las operaciones en otras monedas distintas del Bolívar se consideran moneda extranjera.</w:t>
      </w:r>
    </w:p>
    <w:p w:rsidR="00BD51AD" w:rsidRPr="0008276F" w:rsidRDefault="00BD51AD" w:rsidP="00B83C8B">
      <w:pPr>
        <w:jc w:val="both"/>
        <w:rPr>
          <w:rFonts w:ascii="Arial" w:hAnsi="Arial" w:cs="Arial"/>
          <w:lang w:val="es-VE"/>
        </w:rPr>
      </w:pPr>
    </w:p>
    <w:p w:rsidR="00B83C8B" w:rsidRPr="0008276F" w:rsidRDefault="00B83C8B" w:rsidP="00B83C8B">
      <w:pPr>
        <w:jc w:val="both"/>
        <w:rPr>
          <w:rFonts w:ascii="Arial" w:hAnsi="Arial" w:cs="Arial"/>
          <w:lang w:val="es-VE"/>
        </w:rPr>
      </w:pPr>
      <w:r w:rsidRPr="0008276F">
        <w:rPr>
          <w:rFonts w:ascii="Arial" w:hAnsi="Arial" w:cs="Arial"/>
          <w:lang w:val="es-VE"/>
        </w:rPr>
        <w:t xml:space="preserve">Los registros contables de la Compañía son mantenidos en Bolívares nominales. Los Estados Financieros al </w:t>
      </w:r>
      <w:r>
        <w:rPr>
          <w:rFonts w:ascii="Arial" w:hAnsi="Arial" w:cs="Arial"/>
          <w:lang w:val="es-VE"/>
        </w:rPr>
        <w:t>31</w:t>
      </w:r>
      <w:r w:rsidRPr="0008276F">
        <w:rPr>
          <w:rFonts w:ascii="Arial" w:hAnsi="Arial" w:cs="Arial"/>
          <w:lang w:val="es-VE"/>
        </w:rPr>
        <w:t xml:space="preserve"> de </w:t>
      </w:r>
      <w:r>
        <w:rPr>
          <w:rFonts w:ascii="Arial" w:hAnsi="Arial" w:cs="Arial"/>
          <w:lang w:val="es-VE"/>
        </w:rPr>
        <w:t>diciembre</w:t>
      </w:r>
      <w:r w:rsidRPr="0008276F">
        <w:rPr>
          <w:rFonts w:ascii="Arial" w:hAnsi="Arial" w:cs="Arial"/>
          <w:lang w:val="es-VE"/>
        </w:rPr>
        <w:t xml:space="preserve"> de 2016 y 2015, han sido preparados sobre la base del costo histórico a partir de los registros de contabilidad mantenidos por la Compañía, ajustándolos para presentar los efectos de la inflación, de acuerdo a lo establecido por la BA VEN NIF 2 “Criterios para el reconocimiento de la Inflación en los Estados Financieros preparados de acuerdo con VEN NIF” y la sección 31 “Hiperinflación", excepto para aquellos activos o pasivos presentados a valores razonables por otros métodos.</w:t>
      </w:r>
    </w:p>
    <w:p w:rsidR="00B83C8B" w:rsidRPr="0008276F" w:rsidRDefault="00B83C8B" w:rsidP="00B83C8B">
      <w:pPr>
        <w:jc w:val="both"/>
        <w:rPr>
          <w:rFonts w:ascii="Arial" w:hAnsi="Arial" w:cs="Arial"/>
          <w:lang w:val="es-VE"/>
        </w:rPr>
      </w:pPr>
    </w:p>
    <w:p w:rsidR="00B83C8B" w:rsidRPr="0008276F" w:rsidRDefault="00B83C8B" w:rsidP="00B83C8B">
      <w:pPr>
        <w:jc w:val="both"/>
        <w:rPr>
          <w:rFonts w:ascii="Arial" w:hAnsi="Arial" w:cs="Arial"/>
          <w:lang w:val="es-VE"/>
        </w:rPr>
      </w:pPr>
      <w:r w:rsidRPr="0008276F">
        <w:rPr>
          <w:rFonts w:ascii="Arial" w:hAnsi="Arial" w:cs="Arial"/>
          <w:lang w:val="es-VE"/>
        </w:rPr>
        <w:t>El propósito de la actualización de los estados financieros por los efectos de la inflación es presentar los estados financieros en una moneda del mismo poder adquisitivo, utilizándose el Índice de Precios al Consumidor (IPC) del Área Metropolitana de Caracas hasta diciembre de 2007 y el Índice Nacional de Precios al Consumidor (INPC) a partir de enero de 2008, publicados por el BCV. En consecuencia, dichos estados financieros no pretenden presentar valores de mercado o de realización de los activos no monetarios, los cuales normalmente variarán con respecto a los valores actualizados con base en los índices de precios.</w:t>
      </w:r>
    </w:p>
    <w:p w:rsidR="00B83C8B" w:rsidRPr="0008276F" w:rsidRDefault="00B83C8B" w:rsidP="00B83C8B">
      <w:pPr>
        <w:jc w:val="both"/>
        <w:rPr>
          <w:rFonts w:ascii="Arial" w:hAnsi="Arial" w:cs="Arial"/>
          <w:lang w:val="es-VE"/>
        </w:rPr>
      </w:pPr>
    </w:p>
    <w:p w:rsidR="00B83C8B" w:rsidRDefault="00B83C8B" w:rsidP="00B83C8B">
      <w:pPr>
        <w:jc w:val="both"/>
        <w:rPr>
          <w:rFonts w:ascii="Arial" w:hAnsi="Arial" w:cs="Arial"/>
          <w:lang w:val="es-VE"/>
        </w:rPr>
      </w:pPr>
      <w:r w:rsidRPr="0008276F">
        <w:rPr>
          <w:rFonts w:ascii="Arial" w:hAnsi="Arial" w:cs="Arial"/>
          <w:lang w:val="es-VE"/>
        </w:rPr>
        <w:t>Los INPC al inicio, final, promedio y de los años terminados el 3</w:t>
      </w:r>
      <w:r>
        <w:rPr>
          <w:rFonts w:ascii="Arial" w:hAnsi="Arial" w:cs="Arial"/>
          <w:lang w:val="es-VE"/>
        </w:rPr>
        <w:t>1</w:t>
      </w:r>
      <w:r w:rsidRPr="0008276F">
        <w:rPr>
          <w:rFonts w:ascii="Arial" w:hAnsi="Arial" w:cs="Arial"/>
          <w:lang w:val="es-VE"/>
        </w:rPr>
        <w:t xml:space="preserve"> de </w:t>
      </w:r>
      <w:r>
        <w:rPr>
          <w:rFonts w:ascii="Arial" w:hAnsi="Arial" w:cs="Arial"/>
          <w:lang w:val="es-VE"/>
        </w:rPr>
        <w:t>diciembre</w:t>
      </w:r>
      <w:r w:rsidRPr="0008276F">
        <w:rPr>
          <w:rFonts w:ascii="Arial" w:hAnsi="Arial" w:cs="Arial"/>
          <w:lang w:val="es-VE"/>
        </w:rPr>
        <w:t xml:space="preserve"> de 2016 y 2015, fueron los siguientes:</w:t>
      </w:r>
    </w:p>
    <w:p w:rsidR="00B83C8B" w:rsidRDefault="00B83C8B" w:rsidP="00B83C8B">
      <w:pPr>
        <w:jc w:val="both"/>
        <w:rPr>
          <w:rFonts w:ascii="Arial" w:hAnsi="Arial" w:cs="Arial"/>
          <w:lang w:val="es-VE"/>
        </w:rPr>
      </w:pPr>
    </w:p>
    <w:tbl>
      <w:tblPr>
        <w:tblW w:w="0" w:type="auto"/>
        <w:jc w:val="center"/>
        <w:tblLayout w:type="fixed"/>
        <w:tblCellMar>
          <w:left w:w="70" w:type="dxa"/>
          <w:right w:w="70" w:type="dxa"/>
        </w:tblCellMar>
        <w:tblLook w:val="0000" w:firstRow="0" w:lastRow="0" w:firstColumn="0" w:lastColumn="0" w:noHBand="0" w:noVBand="0"/>
      </w:tblPr>
      <w:tblGrid>
        <w:gridCol w:w="2080"/>
        <w:gridCol w:w="449"/>
        <w:gridCol w:w="1191"/>
        <w:gridCol w:w="160"/>
        <w:gridCol w:w="1153"/>
      </w:tblGrid>
      <w:tr w:rsidR="00B83C8B" w:rsidRPr="006B27DB" w:rsidTr="00795B50">
        <w:trPr>
          <w:jc w:val="center"/>
        </w:trPr>
        <w:tc>
          <w:tcPr>
            <w:tcW w:w="2080" w:type="dxa"/>
          </w:tcPr>
          <w:p w:rsidR="00B83C8B" w:rsidRPr="006B27DB" w:rsidRDefault="00B83C8B" w:rsidP="00795B50">
            <w:pPr>
              <w:jc w:val="both"/>
              <w:rPr>
                <w:rFonts w:ascii="Arial" w:hAnsi="Arial" w:cs="Arial"/>
                <w:sz w:val="18"/>
                <w:szCs w:val="18"/>
              </w:rPr>
            </w:pPr>
          </w:p>
        </w:tc>
        <w:tc>
          <w:tcPr>
            <w:tcW w:w="449" w:type="dxa"/>
          </w:tcPr>
          <w:p w:rsidR="00B83C8B" w:rsidRPr="006B27DB" w:rsidRDefault="00B83C8B" w:rsidP="00795B50">
            <w:pPr>
              <w:jc w:val="center"/>
              <w:rPr>
                <w:rFonts w:ascii="Arial" w:hAnsi="Arial" w:cs="Arial"/>
                <w:sz w:val="18"/>
                <w:szCs w:val="18"/>
              </w:rPr>
            </w:pPr>
          </w:p>
        </w:tc>
        <w:tc>
          <w:tcPr>
            <w:tcW w:w="1191" w:type="dxa"/>
            <w:tcBorders>
              <w:bottom w:val="single" w:sz="4" w:space="0" w:color="auto"/>
            </w:tcBorders>
          </w:tcPr>
          <w:p w:rsidR="00B83C8B" w:rsidRPr="006B27DB" w:rsidRDefault="00B83C8B" w:rsidP="00795B50">
            <w:pPr>
              <w:jc w:val="center"/>
              <w:rPr>
                <w:rFonts w:ascii="Arial" w:hAnsi="Arial" w:cs="Arial"/>
                <w:sz w:val="18"/>
                <w:szCs w:val="18"/>
              </w:rPr>
            </w:pPr>
            <w:r>
              <w:rPr>
                <w:rFonts w:ascii="Arial" w:hAnsi="Arial" w:cs="Arial"/>
                <w:sz w:val="18"/>
                <w:szCs w:val="18"/>
              </w:rPr>
              <w:t>2016</w:t>
            </w:r>
          </w:p>
        </w:tc>
        <w:tc>
          <w:tcPr>
            <w:tcW w:w="160" w:type="dxa"/>
          </w:tcPr>
          <w:p w:rsidR="00B83C8B" w:rsidRPr="006B27DB" w:rsidRDefault="00B83C8B" w:rsidP="00795B50">
            <w:pPr>
              <w:jc w:val="center"/>
              <w:rPr>
                <w:rFonts w:ascii="Arial" w:hAnsi="Arial" w:cs="Arial"/>
                <w:sz w:val="18"/>
                <w:szCs w:val="18"/>
              </w:rPr>
            </w:pPr>
          </w:p>
        </w:tc>
        <w:tc>
          <w:tcPr>
            <w:tcW w:w="1153" w:type="dxa"/>
            <w:tcBorders>
              <w:bottom w:val="single" w:sz="4" w:space="0" w:color="auto"/>
            </w:tcBorders>
          </w:tcPr>
          <w:p w:rsidR="00B83C8B" w:rsidRPr="006B27DB" w:rsidRDefault="00B83C8B" w:rsidP="00795B50">
            <w:pPr>
              <w:jc w:val="center"/>
              <w:rPr>
                <w:rFonts w:ascii="Arial" w:hAnsi="Arial" w:cs="Arial"/>
                <w:sz w:val="18"/>
                <w:szCs w:val="18"/>
              </w:rPr>
            </w:pPr>
            <w:r>
              <w:rPr>
                <w:rFonts w:ascii="Arial" w:hAnsi="Arial" w:cs="Arial"/>
                <w:sz w:val="18"/>
                <w:szCs w:val="18"/>
              </w:rPr>
              <w:t>2015</w:t>
            </w:r>
          </w:p>
        </w:tc>
      </w:tr>
      <w:tr w:rsidR="00B83C8B" w:rsidRPr="006B27DB" w:rsidTr="00795B50">
        <w:trPr>
          <w:trHeight w:hRule="exact" w:val="80"/>
          <w:jc w:val="center"/>
        </w:trPr>
        <w:tc>
          <w:tcPr>
            <w:tcW w:w="2080" w:type="dxa"/>
          </w:tcPr>
          <w:p w:rsidR="00B83C8B" w:rsidRPr="006B27DB" w:rsidRDefault="00B83C8B" w:rsidP="00795B50">
            <w:pPr>
              <w:jc w:val="both"/>
              <w:rPr>
                <w:rFonts w:ascii="Arial" w:hAnsi="Arial" w:cs="Arial"/>
                <w:sz w:val="18"/>
                <w:szCs w:val="18"/>
              </w:rPr>
            </w:pPr>
          </w:p>
        </w:tc>
        <w:tc>
          <w:tcPr>
            <w:tcW w:w="449" w:type="dxa"/>
          </w:tcPr>
          <w:p w:rsidR="00B83C8B" w:rsidRPr="006B27DB" w:rsidRDefault="00B83C8B" w:rsidP="00795B50">
            <w:pPr>
              <w:jc w:val="both"/>
              <w:rPr>
                <w:rFonts w:ascii="Arial" w:hAnsi="Arial" w:cs="Arial"/>
                <w:sz w:val="18"/>
                <w:szCs w:val="18"/>
              </w:rPr>
            </w:pPr>
          </w:p>
        </w:tc>
        <w:tc>
          <w:tcPr>
            <w:tcW w:w="1191" w:type="dxa"/>
          </w:tcPr>
          <w:p w:rsidR="00B83C8B" w:rsidRPr="006B27DB" w:rsidRDefault="00B83C8B" w:rsidP="00795B50">
            <w:pPr>
              <w:jc w:val="both"/>
              <w:rPr>
                <w:rFonts w:ascii="Arial" w:hAnsi="Arial" w:cs="Arial"/>
                <w:sz w:val="18"/>
                <w:szCs w:val="18"/>
              </w:rPr>
            </w:pPr>
          </w:p>
        </w:tc>
        <w:tc>
          <w:tcPr>
            <w:tcW w:w="160" w:type="dxa"/>
          </w:tcPr>
          <w:p w:rsidR="00B83C8B" w:rsidRPr="006B27DB" w:rsidRDefault="00B83C8B" w:rsidP="00795B50">
            <w:pPr>
              <w:jc w:val="both"/>
              <w:rPr>
                <w:rFonts w:ascii="Arial" w:hAnsi="Arial" w:cs="Arial"/>
                <w:sz w:val="18"/>
                <w:szCs w:val="18"/>
              </w:rPr>
            </w:pPr>
          </w:p>
        </w:tc>
        <w:tc>
          <w:tcPr>
            <w:tcW w:w="1153" w:type="dxa"/>
          </w:tcPr>
          <w:p w:rsidR="00B83C8B" w:rsidRPr="006B27DB" w:rsidRDefault="00B83C8B" w:rsidP="00795B50">
            <w:pPr>
              <w:jc w:val="both"/>
              <w:rPr>
                <w:rFonts w:ascii="Arial" w:hAnsi="Arial" w:cs="Arial"/>
                <w:sz w:val="18"/>
                <w:szCs w:val="18"/>
              </w:rPr>
            </w:pPr>
          </w:p>
        </w:tc>
      </w:tr>
      <w:tr w:rsidR="00B83C8B" w:rsidRPr="006B27DB" w:rsidTr="00795B50">
        <w:trPr>
          <w:jc w:val="center"/>
        </w:trPr>
        <w:tc>
          <w:tcPr>
            <w:tcW w:w="2080" w:type="dxa"/>
            <w:vAlign w:val="bottom"/>
          </w:tcPr>
          <w:p w:rsidR="00B83C8B" w:rsidRPr="006B27DB" w:rsidRDefault="00B83C8B" w:rsidP="00795B50">
            <w:pPr>
              <w:rPr>
                <w:rFonts w:ascii="Arial" w:hAnsi="Arial" w:cs="Arial"/>
                <w:sz w:val="18"/>
                <w:szCs w:val="18"/>
              </w:rPr>
            </w:pPr>
            <w:r w:rsidRPr="006B27DB">
              <w:rPr>
                <w:rFonts w:ascii="Arial" w:hAnsi="Arial" w:cs="Arial"/>
                <w:sz w:val="18"/>
                <w:szCs w:val="18"/>
              </w:rPr>
              <w:t>Al inicio del año</w:t>
            </w:r>
          </w:p>
        </w:tc>
        <w:tc>
          <w:tcPr>
            <w:tcW w:w="449" w:type="dxa"/>
          </w:tcPr>
          <w:p w:rsidR="00B83C8B" w:rsidRPr="006B27DB" w:rsidRDefault="00B83C8B" w:rsidP="00795B50">
            <w:pPr>
              <w:ind w:right="57"/>
              <w:jc w:val="right"/>
              <w:rPr>
                <w:rFonts w:ascii="Arial" w:hAnsi="Arial" w:cs="Arial"/>
                <w:sz w:val="18"/>
                <w:szCs w:val="18"/>
              </w:rPr>
            </w:pPr>
          </w:p>
        </w:tc>
        <w:tc>
          <w:tcPr>
            <w:tcW w:w="1191" w:type="dxa"/>
            <w:tcBorders>
              <w:bottom w:val="double" w:sz="4" w:space="0" w:color="auto"/>
            </w:tcBorders>
            <w:vAlign w:val="bottom"/>
          </w:tcPr>
          <w:p w:rsidR="00B83C8B" w:rsidRPr="006B27DB" w:rsidRDefault="00B83C8B" w:rsidP="004C533C">
            <w:pPr>
              <w:ind w:right="57"/>
              <w:jc w:val="center"/>
              <w:rPr>
                <w:rFonts w:ascii="Arial" w:hAnsi="Arial" w:cs="Arial"/>
                <w:sz w:val="18"/>
                <w:szCs w:val="18"/>
              </w:rPr>
            </w:pPr>
            <w:r w:rsidRPr="00B83C8B">
              <w:rPr>
                <w:rFonts w:ascii="Arial" w:hAnsi="Arial" w:cs="Arial"/>
                <w:sz w:val="18"/>
                <w:szCs w:val="18"/>
              </w:rPr>
              <w:t>2.357,90</w:t>
            </w:r>
          </w:p>
        </w:tc>
        <w:tc>
          <w:tcPr>
            <w:tcW w:w="160" w:type="dxa"/>
            <w:vAlign w:val="bottom"/>
          </w:tcPr>
          <w:p w:rsidR="00B83C8B" w:rsidRPr="006B27DB" w:rsidRDefault="00B83C8B" w:rsidP="00795B50">
            <w:pPr>
              <w:ind w:right="57"/>
              <w:jc w:val="right"/>
              <w:rPr>
                <w:rFonts w:ascii="Arial" w:hAnsi="Arial" w:cs="Arial"/>
                <w:sz w:val="18"/>
                <w:szCs w:val="18"/>
              </w:rPr>
            </w:pPr>
          </w:p>
        </w:tc>
        <w:tc>
          <w:tcPr>
            <w:tcW w:w="1153" w:type="dxa"/>
            <w:tcBorders>
              <w:bottom w:val="double" w:sz="4" w:space="0" w:color="auto"/>
            </w:tcBorders>
            <w:vAlign w:val="bottom"/>
          </w:tcPr>
          <w:p w:rsidR="00B83C8B" w:rsidRPr="006B27DB" w:rsidRDefault="00FB4283" w:rsidP="004C533C">
            <w:pPr>
              <w:ind w:right="57"/>
              <w:jc w:val="center"/>
              <w:rPr>
                <w:rFonts w:ascii="Arial" w:hAnsi="Arial" w:cs="Arial"/>
                <w:sz w:val="18"/>
                <w:szCs w:val="18"/>
              </w:rPr>
            </w:pPr>
            <w:r>
              <w:rPr>
                <w:rFonts w:ascii="Arial" w:hAnsi="Arial" w:cs="Arial"/>
                <w:sz w:val="18"/>
                <w:szCs w:val="18"/>
              </w:rPr>
              <w:t xml:space="preserve">   </w:t>
            </w:r>
            <w:r w:rsidR="004C533C" w:rsidRPr="004C533C">
              <w:rPr>
                <w:rFonts w:ascii="Arial" w:hAnsi="Arial" w:cs="Arial"/>
                <w:sz w:val="18"/>
                <w:szCs w:val="18"/>
              </w:rPr>
              <w:t>839,50</w:t>
            </w:r>
          </w:p>
        </w:tc>
      </w:tr>
      <w:tr w:rsidR="00B83C8B" w:rsidRPr="006B27DB" w:rsidTr="00795B50">
        <w:trPr>
          <w:trHeight w:hRule="exact" w:val="80"/>
          <w:jc w:val="center"/>
        </w:trPr>
        <w:tc>
          <w:tcPr>
            <w:tcW w:w="2080" w:type="dxa"/>
            <w:vAlign w:val="bottom"/>
          </w:tcPr>
          <w:p w:rsidR="00B83C8B" w:rsidRPr="006B27DB" w:rsidRDefault="00B83C8B" w:rsidP="00795B50">
            <w:pPr>
              <w:rPr>
                <w:rFonts w:ascii="Arial" w:hAnsi="Arial" w:cs="Arial"/>
                <w:sz w:val="18"/>
                <w:szCs w:val="18"/>
              </w:rPr>
            </w:pPr>
          </w:p>
        </w:tc>
        <w:tc>
          <w:tcPr>
            <w:tcW w:w="449" w:type="dxa"/>
          </w:tcPr>
          <w:p w:rsidR="00B83C8B" w:rsidRPr="006B27DB" w:rsidRDefault="00B83C8B" w:rsidP="00795B50">
            <w:pPr>
              <w:ind w:right="57"/>
              <w:jc w:val="right"/>
              <w:rPr>
                <w:rFonts w:ascii="Arial" w:hAnsi="Arial" w:cs="Arial"/>
                <w:sz w:val="18"/>
                <w:szCs w:val="18"/>
              </w:rPr>
            </w:pPr>
          </w:p>
        </w:tc>
        <w:tc>
          <w:tcPr>
            <w:tcW w:w="1191" w:type="dxa"/>
            <w:tcBorders>
              <w:top w:val="double" w:sz="4" w:space="0" w:color="auto"/>
            </w:tcBorders>
            <w:vAlign w:val="bottom"/>
          </w:tcPr>
          <w:p w:rsidR="00B83C8B" w:rsidRPr="006B27DB" w:rsidRDefault="00B83C8B" w:rsidP="004C533C">
            <w:pPr>
              <w:ind w:right="57"/>
              <w:jc w:val="center"/>
              <w:rPr>
                <w:rFonts w:ascii="Arial" w:hAnsi="Arial" w:cs="Arial"/>
                <w:sz w:val="18"/>
                <w:szCs w:val="18"/>
              </w:rPr>
            </w:pPr>
          </w:p>
        </w:tc>
        <w:tc>
          <w:tcPr>
            <w:tcW w:w="160" w:type="dxa"/>
            <w:vAlign w:val="bottom"/>
          </w:tcPr>
          <w:p w:rsidR="00B83C8B" w:rsidRPr="006B27DB" w:rsidRDefault="00B83C8B" w:rsidP="00795B50">
            <w:pPr>
              <w:ind w:right="57"/>
              <w:jc w:val="right"/>
              <w:rPr>
                <w:rFonts w:ascii="Arial" w:hAnsi="Arial" w:cs="Arial"/>
                <w:sz w:val="18"/>
                <w:szCs w:val="18"/>
              </w:rPr>
            </w:pPr>
          </w:p>
        </w:tc>
        <w:tc>
          <w:tcPr>
            <w:tcW w:w="1153" w:type="dxa"/>
            <w:tcBorders>
              <w:top w:val="double" w:sz="4" w:space="0" w:color="auto"/>
            </w:tcBorders>
            <w:vAlign w:val="bottom"/>
          </w:tcPr>
          <w:p w:rsidR="00B83C8B" w:rsidRDefault="00B83C8B" w:rsidP="00795B50">
            <w:pPr>
              <w:ind w:right="57"/>
              <w:jc w:val="right"/>
              <w:rPr>
                <w:rFonts w:ascii="Arial" w:hAnsi="Arial" w:cs="Arial"/>
                <w:sz w:val="18"/>
                <w:szCs w:val="18"/>
              </w:rPr>
            </w:pPr>
          </w:p>
          <w:p w:rsidR="004C533C" w:rsidRPr="006B27DB" w:rsidRDefault="004C533C" w:rsidP="00795B50">
            <w:pPr>
              <w:ind w:right="57"/>
              <w:jc w:val="right"/>
              <w:rPr>
                <w:rFonts w:ascii="Arial" w:hAnsi="Arial" w:cs="Arial"/>
                <w:sz w:val="18"/>
                <w:szCs w:val="18"/>
              </w:rPr>
            </w:pPr>
          </w:p>
        </w:tc>
      </w:tr>
      <w:tr w:rsidR="004C533C" w:rsidRPr="006B27DB" w:rsidTr="00795B50">
        <w:trPr>
          <w:jc w:val="center"/>
        </w:trPr>
        <w:tc>
          <w:tcPr>
            <w:tcW w:w="2080" w:type="dxa"/>
            <w:vAlign w:val="bottom"/>
          </w:tcPr>
          <w:p w:rsidR="004C533C" w:rsidRPr="006B27DB" w:rsidRDefault="004C533C" w:rsidP="00795B50">
            <w:pPr>
              <w:rPr>
                <w:rFonts w:ascii="Arial" w:hAnsi="Arial" w:cs="Arial"/>
                <w:sz w:val="18"/>
                <w:szCs w:val="18"/>
              </w:rPr>
            </w:pPr>
            <w:r w:rsidRPr="006B27DB">
              <w:rPr>
                <w:rFonts w:ascii="Arial" w:hAnsi="Arial" w:cs="Arial"/>
                <w:sz w:val="18"/>
                <w:szCs w:val="18"/>
              </w:rPr>
              <w:t>Al final del año</w:t>
            </w:r>
          </w:p>
        </w:tc>
        <w:tc>
          <w:tcPr>
            <w:tcW w:w="449" w:type="dxa"/>
            <w:vAlign w:val="bottom"/>
          </w:tcPr>
          <w:p w:rsidR="004C533C" w:rsidRPr="006B27DB" w:rsidRDefault="004C533C" w:rsidP="00795B50">
            <w:pPr>
              <w:ind w:right="57"/>
              <w:jc w:val="right"/>
              <w:rPr>
                <w:rFonts w:ascii="Arial" w:hAnsi="Arial" w:cs="Arial"/>
                <w:sz w:val="18"/>
                <w:szCs w:val="18"/>
              </w:rPr>
            </w:pPr>
            <w:r w:rsidRPr="006B27DB">
              <w:rPr>
                <w:rFonts w:ascii="Arial" w:hAnsi="Arial" w:cs="Arial"/>
                <w:sz w:val="18"/>
                <w:szCs w:val="18"/>
              </w:rPr>
              <w:t>(A)</w:t>
            </w:r>
          </w:p>
        </w:tc>
        <w:tc>
          <w:tcPr>
            <w:tcW w:w="1191" w:type="dxa"/>
            <w:tcBorders>
              <w:bottom w:val="double" w:sz="4" w:space="0" w:color="auto"/>
            </w:tcBorders>
            <w:vAlign w:val="bottom"/>
          </w:tcPr>
          <w:p w:rsidR="004C533C" w:rsidRPr="006B27DB" w:rsidRDefault="004C533C" w:rsidP="004C533C">
            <w:pPr>
              <w:ind w:right="57"/>
              <w:jc w:val="center"/>
              <w:rPr>
                <w:rFonts w:ascii="Arial" w:hAnsi="Arial" w:cs="Arial"/>
                <w:sz w:val="18"/>
                <w:szCs w:val="18"/>
              </w:rPr>
            </w:pPr>
            <w:r>
              <w:rPr>
                <w:rFonts w:ascii="Arial" w:hAnsi="Arial" w:cs="Arial"/>
                <w:sz w:val="18"/>
                <w:szCs w:val="18"/>
              </w:rPr>
              <w:t>7.738,</w:t>
            </w:r>
            <w:r w:rsidRPr="00B83C8B">
              <w:rPr>
                <w:rFonts w:ascii="Arial" w:hAnsi="Arial" w:cs="Arial"/>
                <w:sz w:val="18"/>
                <w:szCs w:val="18"/>
              </w:rPr>
              <w:t>58</w:t>
            </w:r>
          </w:p>
        </w:tc>
        <w:tc>
          <w:tcPr>
            <w:tcW w:w="160" w:type="dxa"/>
            <w:vAlign w:val="bottom"/>
          </w:tcPr>
          <w:p w:rsidR="004C533C" w:rsidRPr="006B27DB" w:rsidRDefault="004C533C" w:rsidP="00795B50">
            <w:pPr>
              <w:ind w:right="57"/>
              <w:jc w:val="right"/>
              <w:rPr>
                <w:rFonts w:ascii="Arial" w:hAnsi="Arial" w:cs="Arial"/>
                <w:sz w:val="18"/>
                <w:szCs w:val="18"/>
              </w:rPr>
            </w:pPr>
          </w:p>
        </w:tc>
        <w:tc>
          <w:tcPr>
            <w:tcW w:w="1153" w:type="dxa"/>
            <w:tcBorders>
              <w:bottom w:val="double" w:sz="4" w:space="0" w:color="auto"/>
            </w:tcBorders>
            <w:vAlign w:val="bottom"/>
          </w:tcPr>
          <w:p w:rsidR="004C533C" w:rsidRPr="006B27DB" w:rsidRDefault="004C533C" w:rsidP="00795B50">
            <w:pPr>
              <w:ind w:right="57"/>
              <w:jc w:val="center"/>
              <w:rPr>
                <w:rFonts w:ascii="Arial" w:hAnsi="Arial" w:cs="Arial"/>
                <w:sz w:val="18"/>
                <w:szCs w:val="18"/>
              </w:rPr>
            </w:pPr>
            <w:r w:rsidRPr="00B83C8B">
              <w:rPr>
                <w:rFonts w:ascii="Arial" w:hAnsi="Arial" w:cs="Arial"/>
                <w:sz w:val="18"/>
                <w:szCs w:val="18"/>
              </w:rPr>
              <w:t>2.357,90</w:t>
            </w:r>
          </w:p>
        </w:tc>
      </w:tr>
      <w:tr w:rsidR="00B83C8B" w:rsidRPr="006B27DB" w:rsidTr="00795B50">
        <w:trPr>
          <w:trHeight w:hRule="exact" w:val="80"/>
          <w:jc w:val="center"/>
        </w:trPr>
        <w:tc>
          <w:tcPr>
            <w:tcW w:w="2080" w:type="dxa"/>
            <w:vAlign w:val="bottom"/>
          </w:tcPr>
          <w:p w:rsidR="00B83C8B" w:rsidRPr="006B27DB" w:rsidRDefault="00B83C8B" w:rsidP="00795B50">
            <w:pPr>
              <w:rPr>
                <w:rFonts w:ascii="Arial" w:hAnsi="Arial" w:cs="Arial"/>
                <w:sz w:val="18"/>
                <w:szCs w:val="18"/>
              </w:rPr>
            </w:pPr>
          </w:p>
        </w:tc>
        <w:tc>
          <w:tcPr>
            <w:tcW w:w="449" w:type="dxa"/>
            <w:vAlign w:val="bottom"/>
          </w:tcPr>
          <w:p w:rsidR="00B83C8B" w:rsidRPr="006B27DB" w:rsidRDefault="00B83C8B" w:rsidP="00795B50">
            <w:pPr>
              <w:ind w:right="57"/>
              <w:jc w:val="right"/>
              <w:rPr>
                <w:rFonts w:ascii="Arial" w:hAnsi="Arial" w:cs="Arial"/>
                <w:sz w:val="18"/>
                <w:szCs w:val="18"/>
              </w:rPr>
            </w:pPr>
          </w:p>
        </w:tc>
        <w:tc>
          <w:tcPr>
            <w:tcW w:w="1191" w:type="dxa"/>
            <w:tcBorders>
              <w:top w:val="double" w:sz="4" w:space="0" w:color="auto"/>
            </w:tcBorders>
            <w:vAlign w:val="bottom"/>
          </w:tcPr>
          <w:p w:rsidR="00B83C8B" w:rsidRPr="006B27DB" w:rsidRDefault="00B83C8B" w:rsidP="004C533C">
            <w:pPr>
              <w:ind w:right="57"/>
              <w:jc w:val="center"/>
              <w:rPr>
                <w:rFonts w:ascii="Arial" w:hAnsi="Arial" w:cs="Arial"/>
                <w:sz w:val="18"/>
                <w:szCs w:val="18"/>
              </w:rPr>
            </w:pPr>
          </w:p>
        </w:tc>
        <w:tc>
          <w:tcPr>
            <w:tcW w:w="160" w:type="dxa"/>
            <w:vAlign w:val="bottom"/>
          </w:tcPr>
          <w:p w:rsidR="00B83C8B" w:rsidRPr="006B27DB" w:rsidRDefault="00B83C8B" w:rsidP="00795B50">
            <w:pPr>
              <w:ind w:right="57"/>
              <w:jc w:val="right"/>
              <w:rPr>
                <w:rFonts w:ascii="Arial" w:hAnsi="Arial" w:cs="Arial"/>
                <w:sz w:val="18"/>
                <w:szCs w:val="18"/>
              </w:rPr>
            </w:pPr>
          </w:p>
        </w:tc>
        <w:tc>
          <w:tcPr>
            <w:tcW w:w="1153" w:type="dxa"/>
            <w:tcBorders>
              <w:top w:val="double" w:sz="4" w:space="0" w:color="auto"/>
            </w:tcBorders>
            <w:vAlign w:val="bottom"/>
          </w:tcPr>
          <w:p w:rsidR="00B83C8B" w:rsidRPr="006B27DB" w:rsidRDefault="00B83C8B" w:rsidP="00795B50">
            <w:pPr>
              <w:ind w:right="57"/>
              <w:jc w:val="right"/>
              <w:rPr>
                <w:rFonts w:ascii="Arial" w:hAnsi="Arial" w:cs="Arial"/>
                <w:sz w:val="18"/>
                <w:szCs w:val="18"/>
              </w:rPr>
            </w:pPr>
          </w:p>
        </w:tc>
      </w:tr>
      <w:tr w:rsidR="00B83C8B" w:rsidRPr="006B27DB" w:rsidTr="00795B50">
        <w:trPr>
          <w:jc w:val="center"/>
        </w:trPr>
        <w:tc>
          <w:tcPr>
            <w:tcW w:w="2080" w:type="dxa"/>
            <w:vAlign w:val="bottom"/>
          </w:tcPr>
          <w:p w:rsidR="00B83C8B" w:rsidRPr="006B27DB" w:rsidRDefault="00B83C8B" w:rsidP="00795B50">
            <w:pPr>
              <w:rPr>
                <w:rFonts w:ascii="Arial" w:hAnsi="Arial" w:cs="Arial"/>
                <w:sz w:val="18"/>
                <w:szCs w:val="18"/>
              </w:rPr>
            </w:pPr>
            <w:r w:rsidRPr="006B27DB">
              <w:rPr>
                <w:rFonts w:ascii="Arial" w:hAnsi="Arial" w:cs="Arial"/>
                <w:sz w:val="18"/>
                <w:szCs w:val="18"/>
              </w:rPr>
              <w:t>Promedio del año</w:t>
            </w:r>
          </w:p>
        </w:tc>
        <w:tc>
          <w:tcPr>
            <w:tcW w:w="449" w:type="dxa"/>
            <w:vAlign w:val="bottom"/>
          </w:tcPr>
          <w:p w:rsidR="00B83C8B" w:rsidRPr="006B27DB" w:rsidRDefault="00B83C8B" w:rsidP="00795B50">
            <w:pPr>
              <w:ind w:right="57"/>
              <w:jc w:val="right"/>
              <w:rPr>
                <w:rFonts w:ascii="Arial" w:hAnsi="Arial" w:cs="Arial"/>
                <w:sz w:val="18"/>
                <w:szCs w:val="18"/>
              </w:rPr>
            </w:pPr>
            <w:r>
              <w:rPr>
                <w:rFonts w:ascii="Arial" w:hAnsi="Arial" w:cs="Arial"/>
                <w:sz w:val="18"/>
                <w:szCs w:val="18"/>
              </w:rPr>
              <w:t>(B</w:t>
            </w:r>
            <w:r w:rsidRPr="006B27DB">
              <w:rPr>
                <w:rFonts w:ascii="Arial" w:hAnsi="Arial" w:cs="Arial"/>
                <w:sz w:val="18"/>
                <w:szCs w:val="18"/>
              </w:rPr>
              <w:t>)</w:t>
            </w:r>
          </w:p>
        </w:tc>
        <w:tc>
          <w:tcPr>
            <w:tcW w:w="1191" w:type="dxa"/>
            <w:tcBorders>
              <w:bottom w:val="double" w:sz="4" w:space="0" w:color="auto"/>
            </w:tcBorders>
            <w:vAlign w:val="bottom"/>
          </w:tcPr>
          <w:p w:rsidR="00B83C8B" w:rsidRPr="006B27DB" w:rsidRDefault="004C533C" w:rsidP="004C533C">
            <w:pPr>
              <w:ind w:right="57"/>
              <w:jc w:val="center"/>
              <w:rPr>
                <w:rFonts w:ascii="Arial" w:hAnsi="Arial" w:cs="Arial"/>
                <w:sz w:val="18"/>
                <w:szCs w:val="18"/>
              </w:rPr>
            </w:pPr>
            <w:r w:rsidRPr="004C533C">
              <w:rPr>
                <w:rFonts w:ascii="Arial" w:hAnsi="Arial" w:cs="Arial"/>
                <w:sz w:val="18"/>
                <w:szCs w:val="18"/>
              </w:rPr>
              <w:t>4.755,49</w:t>
            </w:r>
          </w:p>
        </w:tc>
        <w:tc>
          <w:tcPr>
            <w:tcW w:w="160" w:type="dxa"/>
            <w:vAlign w:val="bottom"/>
          </w:tcPr>
          <w:p w:rsidR="00B83C8B" w:rsidRPr="006B27DB" w:rsidRDefault="00B83C8B" w:rsidP="00795B50">
            <w:pPr>
              <w:ind w:right="57"/>
              <w:jc w:val="right"/>
              <w:rPr>
                <w:rFonts w:ascii="Arial" w:hAnsi="Arial" w:cs="Arial"/>
                <w:sz w:val="18"/>
                <w:szCs w:val="18"/>
              </w:rPr>
            </w:pPr>
          </w:p>
        </w:tc>
        <w:tc>
          <w:tcPr>
            <w:tcW w:w="1153" w:type="dxa"/>
            <w:tcBorders>
              <w:bottom w:val="double" w:sz="4" w:space="0" w:color="auto"/>
            </w:tcBorders>
            <w:vAlign w:val="bottom"/>
          </w:tcPr>
          <w:p w:rsidR="00B83C8B" w:rsidRPr="006B27DB" w:rsidRDefault="004C533C" w:rsidP="004C533C">
            <w:pPr>
              <w:ind w:right="57"/>
              <w:jc w:val="center"/>
              <w:rPr>
                <w:rFonts w:ascii="Arial" w:hAnsi="Arial" w:cs="Arial"/>
                <w:sz w:val="18"/>
                <w:szCs w:val="18"/>
              </w:rPr>
            </w:pPr>
            <w:r w:rsidRPr="004C533C">
              <w:rPr>
                <w:rFonts w:ascii="Arial" w:hAnsi="Arial" w:cs="Arial"/>
                <w:sz w:val="18"/>
                <w:szCs w:val="18"/>
              </w:rPr>
              <w:t>1.433,14</w:t>
            </w:r>
          </w:p>
        </w:tc>
      </w:tr>
      <w:tr w:rsidR="00B83C8B" w:rsidRPr="006B27DB" w:rsidTr="00795B50">
        <w:trPr>
          <w:trHeight w:hRule="exact" w:val="79"/>
          <w:jc w:val="center"/>
        </w:trPr>
        <w:tc>
          <w:tcPr>
            <w:tcW w:w="2080" w:type="dxa"/>
            <w:vAlign w:val="bottom"/>
          </w:tcPr>
          <w:p w:rsidR="00B83C8B" w:rsidRPr="006B27DB" w:rsidRDefault="00B83C8B" w:rsidP="00795B50">
            <w:pPr>
              <w:rPr>
                <w:rFonts w:ascii="Arial" w:hAnsi="Arial" w:cs="Arial"/>
                <w:sz w:val="18"/>
                <w:szCs w:val="18"/>
              </w:rPr>
            </w:pPr>
          </w:p>
        </w:tc>
        <w:tc>
          <w:tcPr>
            <w:tcW w:w="449" w:type="dxa"/>
          </w:tcPr>
          <w:p w:rsidR="00B83C8B" w:rsidRPr="006B27DB" w:rsidRDefault="00B83C8B" w:rsidP="00795B50">
            <w:pPr>
              <w:ind w:right="57"/>
              <w:jc w:val="right"/>
              <w:rPr>
                <w:rFonts w:ascii="Arial" w:hAnsi="Arial" w:cs="Arial"/>
                <w:sz w:val="18"/>
                <w:szCs w:val="18"/>
              </w:rPr>
            </w:pPr>
          </w:p>
        </w:tc>
        <w:tc>
          <w:tcPr>
            <w:tcW w:w="1191" w:type="dxa"/>
            <w:tcBorders>
              <w:top w:val="double" w:sz="4" w:space="0" w:color="auto"/>
            </w:tcBorders>
            <w:vAlign w:val="bottom"/>
          </w:tcPr>
          <w:p w:rsidR="00B83C8B" w:rsidRPr="006B27DB" w:rsidRDefault="00B83C8B" w:rsidP="004C533C">
            <w:pPr>
              <w:ind w:right="57"/>
              <w:jc w:val="center"/>
              <w:rPr>
                <w:rFonts w:ascii="Arial" w:hAnsi="Arial" w:cs="Arial"/>
                <w:sz w:val="18"/>
                <w:szCs w:val="18"/>
              </w:rPr>
            </w:pPr>
          </w:p>
        </w:tc>
        <w:tc>
          <w:tcPr>
            <w:tcW w:w="160" w:type="dxa"/>
            <w:vAlign w:val="bottom"/>
          </w:tcPr>
          <w:p w:rsidR="00B83C8B" w:rsidRPr="006B27DB" w:rsidRDefault="00B83C8B" w:rsidP="00795B50">
            <w:pPr>
              <w:ind w:right="57"/>
              <w:jc w:val="right"/>
              <w:rPr>
                <w:rFonts w:ascii="Arial" w:hAnsi="Arial" w:cs="Arial"/>
                <w:sz w:val="18"/>
                <w:szCs w:val="18"/>
              </w:rPr>
            </w:pPr>
          </w:p>
        </w:tc>
        <w:tc>
          <w:tcPr>
            <w:tcW w:w="1153" w:type="dxa"/>
            <w:tcBorders>
              <w:top w:val="double" w:sz="4" w:space="0" w:color="auto"/>
            </w:tcBorders>
            <w:vAlign w:val="bottom"/>
          </w:tcPr>
          <w:p w:rsidR="00B83C8B" w:rsidRPr="006B27DB" w:rsidRDefault="00B83C8B" w:rsidP="00795B50">
            <w:pPr>
              <w:ind w:right="57"/>
              <w:jc w:val="right"/>
              <w:rPr>
                <w:rFonts w:ascii="Arial" w:hAnsi="Arial" w:cs="Arial"/>
                <w:sz w:val="18"/>
                <w:szCs w:val="18"/>
              </w:rPr>
            </w:pPr>
          </w:p>
        </w:tc>
      </w:tr>
      <w:tr w:rsidR="00B83C8B" w:rsidRPr="006B27DB" w:rsidTr="00795B50">
        <w:trPr>
          <w:jc w:val="center"/>
        </w:trPr>
        <w:tc>
          <w:tcPr>
            <w:tcW w:w="2080" w:type="dxa"/>
            <w:vAlign w:val="bottom"/>
          </w:tcPr>
          <w:p w:rsidR="00B83C8B" w:rsidRPr="006B27DB" w:rsidRDefault="00B83C8B" w:rsidP="00795B50">
            <w:pPr>
              <w:rPr>
                <w:rFonts w:ascii="Arial" w:hAnsi="Arial" w:cs="Arial"/>
                <w:sz w:val="18"/>
                <w:szCs w:val="18"/>
              </w:rPr>
            </w:pPr>
            <w:r w:rsidRPr="006B27DB">
              <w:rPr>
                <w:rFonts w:ascii="Arial" w:hAnsi="Arial" w:cs="Arial"/>
                <w:sz w:val="18"/>
                <w:szCs w:val="18"/>
              </w:rPr>
              <w:t>Inflación</w:t>
            </w:r>
          </w:p>
        </w:tc>
        <w:tc>
          <w:tcPr>
            <w:tcW w:w="449" w:type="dxa"/>
          </w:tcPr>
          <w:p w:rsidR="00B83C8B" w:rsidRPr="006B27DB" w:rsidRDefault="00B83C8B" w:rsidP="00795B50">
            <w:pPr>
              <w:ind w:right="57"/>
              <w:jc w:val="right"/>
              <w:rPr>
                <w:rFonts w:ascii="Arial" w:hAnsi="Arial" w:cs="Arial"/>
                <w:sz w:val="18"/>
                <w:szCs w:val="18"/>
              </w:rPr>
            </w:pPr>
          </w:p>
        </w:tc>
        <w:tc>
          <w:tcPr>
            <w:tcW w:w="1191" w:type="dxa"/>
            <w:tcBorders>
              <w:bottom w:val="double" w:sz="4" w:space="0" w:color="auto"/>
            </w:tcBorders>
            <w:vAlign w:val="bottom"/>
          </w:tcPr>
          <w:p w:rsidR="00B83C8B" w:rsidRPr="006B27DB" w:rsidRDefault="00FB4283" w:rsidP="004C533C">
            <w:pPr>
              <w:ind w:right="57"/>
              <w:jc w:val="center"/>
              <w:rPr>
                <w:rFonts w:ascii="Arial" w:hAnsi="Arial" w:cs="Arial"/>
                <w:sz w:val="18"/>
                <w:szCs w:val="18"/>
              </w:rPr>
            </w:pPr>
            <w:r>
              <w:rPr>
                <w:rFonts w:ascii="Arial" w:hAnsi="Arial" w:cs="Arial"/>
                <w:sz w:val="18"/>
                <w:szCs w:val="18"/>
              </w:rPr>
              <w:t xml:space="preserve">   </w:t>
            </w:r>
            <w:r w:rsidR="004C533C" w:rsidRPr="004C533C">
              <w:rPr>
                <w:rFonts w:ascii="Arial" w:hAnsi="Arial" w:cs="Arial"/>
                <w:sz w:val="18"/>
                <w:szCs w:val="18"/>
              </w:rPr>
              <w:t>228,20</w:t>
            </w:r>
          </w:p>
        </w:tc>
        <w:tc>
          <w:tcPr>
            <w:tcW w:w="160" w:type="dxa"/>
            <w:vAlign w:val="bottom"/>
          </w:tcPr>
          <w:p w:rsidR="00B83C8B" w:rsidRPr="006B27DB" w:rsidRDefault="00B83C8B" w:rsidP="00795B50">
            <w:pPr>
              <w:ind w:right="57"/>
              <w:jc w:val="right"/>
              <w:rPr>
                <w:rFonts w:ascii="Arial" w:hAnsi="Arial" w:cs="Arial"/>
                <w:sz w:val="18"/>
                <w:szCs w:val="18"/>
              </w:rPr>
            </w:pPr>
          </w:p>
        </w:tc>
        <w:tc>
          <w:tcPr>
            <w:tcW w:w="1153" w:type="dxa"/>
            <w:tcBorders>
              <w:bottom w:val="double" w:sz="4" w:space="0" w:color="auto"/>
            </w:tcBorders>
            <w:vAlign w:val="bottom"/>
          </w:tcPr>
          <w:p w:rsidR="00B83C8B" w:rsidRPr="006B27DB" w:rsidRDefault="00FB4283" w:rsidP="004C533C">
            <w:pPr>
              <w:ind w:right="57"/>
              <w:jc w:val="center"/>
              <w:rPr>
                <w:rFonts w:ascii="Arial" w:hAnsi="Arial" w:cs="Arial"/>
                <w:sz w:val="18"/>
                <w:szCs w:val="18"/>
              </w:rPr>
            </w:pPr>
            <w:r>
              <w:rPr>
                <w:rFonts w:ascii="Arial" w:hAnsi="Arial" w:cs="Arial"/>
                <w:sz w:val="18"/>
                <w:szCs w:val="18"/>
              </w:rPr>
              <w:t xml:space="preserve">   </w:t>
            </w:r>
            <w:r w:rsidR="004C533C" w:rsidRPr="004C533C">
              <w:rPr>
                <w:rFonts w:ascii="Arial" w:hAnsi="Arial" w:cs="Arial"/>
                <w:sz w:val="18"/>
                <w:szCs w:val="18"/>
              </w:rPr>
              <w:t>180,8</w:t>
            </w:r>
            <w:r w:rsidR="004C533C">
              <w:rPr>
                <w:rFonts w:ascii="Arial" w:hAnsi="Arial" w:cs="Arial"/>
                <w:sz w:val="18"/>
                <w:szCs w:val="18"/>
              </w:rPr>
              <w:t>7</w:t>
            </w:r>
          </w:p>
        </w:tc>
      </w:tr>
    </w:tbl>
    <w:p w:rsidR="00B83C8B" w:rsidRDefault="00B83C8B" w:rsidP="00B83C8B">
      <w:pPr>
        <w:jc w:val="both"/>
        <w:rPr>
          <w:rFonts w:ascii="Arial" w:hAnsi="Arial" w:cs="Arial"/>
          <w:lang w:val="es-VE"/>
        </w:rPr>
      </w:pPr>
    </w:p>
    <w:p w:rsidR="00B83C8B" w:rsidRPr="00BD031F" w:rsidRDefault="00B83C8B" w:rsidP="00FC1768">
      <w:pPr>
        <w:pStyle w:val="Prrafodelista"/>
        <w:numPr>
          <w:ilvl w:val="0"/>
          <w:numId w:val="4"/>
        </w:numPr>
        <w:ind w:left="0" w:hanging="426"/>
        <w:contextualSpacing/>
        <w:jc w:val="both"/>
        <w:rPr>
          <w:rFonts w:ascii="Arial" w:hAnsi="Arial" w:cs="Arial"/>
          <w:sz w:val="18"/>
          <w:szCs w:val="18"/>
        </w:rPr>
      </w:pPr>
      <w:r w:rsidRPr="00BD031F">
        <w:rPr>
          <w:rFonts w:ascii="Arial" w:hAnsi="Arial" w:cs="Arial"/>
          <w:sz w:val="18"/>
          <w:szCs w:val="18"/>
        </w:rPr>
        <w:t xml:space="preserve">El Banco Central de Venezuela no ha publicado el Índice Nacional de Precio al Consumidor (INPC) desde el mes de enero 2016 hasta la fecha de este informe y de acuerdo al Boletín de Aplicación de los VEN-NIF número dos, Versión Dos </w:t>
      </w:r>
      <w:r w:rsidR="00FB4283">
        <w:rPr>
          <w:rFonts w:ascii="Arial" w:hAnsi="Arial" w:cs="Arial"/>
          <w:sz w:val="18"/>
          <w:szCs w:val="18"/>
        </w:rPr>
        <w:br/>
      </w:r>
      <w:r w:rsidRPr="00BD031F">
        <w:rPr>
          <w:rFonts w:ascii="Arial" w:hAnsi="Arial" w:cs="Arial"/>
          <w:sz w:val="18"/>
          <w:szCs w:val="18"/>
        </w:rPr>
        <w:t>(BA VEN-NIF-2)(Versión 2) del 16 de abril de 2015, cuando el INPC no esté disponible para uno o más meses y una entidad deba presentar información financiera ajustada por los efectos de la inflación, en una fecha que incluye meses afectados por la referida ausencia de publicación, la entidad utilizará el o los INPC estimados, utilizando para su mejor estimación una metodología similar a la aplicada por el BCV y para ello deberá obtenerlos mediante estudios realizados por profesionales expertos en la materia, de forma que reflejen la evolución de los precios de una canasta de bienes y servicios representativa del consumo familiar. Cuando la entidad, luego de evaluar la aplicabilidad del procedimiento descrito anteriormente, concluya que es impracticable o generaría un costo o esfuerzo desproporcionado, procederá a estimar el o los INPC no emitidos por el BCV, a través del siguiente procedimiento simplificado:</w:t>
      </w:r>
    </w:p>
    <w:p w:rsidR="00B83C8B" w:rsidRPr="00BD031F" w:rsidRDefault="00B83C8B" w:rsidP="00B83C8B">
      <w:pPr>
        <w:jc w:val="both"/>
        <w:rPr>
          <w:rFonts w:ascii="Arial" w:hAnsi="Arial" w:cs="Arial"/>
          <w:sz w:val="18"/>
          <w:szCs w:val="18"/>
        </w:rPr>
      </w:pPr>
    </w:p>
    <w:p w:rsidR="00B83C8B" w:rsidRPr="00BD031F" w:rsidRDefault="00B83C8B" w:rsidP="00BD51AD">
      <w:pPr>
        <w:pStyle w:val="Prrafodelista"/>
        <w:numPr>
          <w:ilvl w:val="0"/>
          <w:numId w:val="5"/>
        </w:numPr>
        <w:ind w:left="426" w:hanging="426"/>
        <w:contextualSpacing/>
        <w:jc w:val="both"/>
        <w:rPr>
          <w:rFonts w:ascii="Arial" w:hAnsi="Arial" w:cs="Arial"/>
          <w:sz w:val="18"/>
          <w:szCs w:val="18"/>
        </w:rPr>
      </w:pPr>
      <w:r w:rsidRPr="00BD031F">
        <w:rPr>
          <w:rFonts w:ascii="Arial" w:hAnsi="Arial" w:cs="Arial"/>
          <w:sz w:val="18"/>
          <w:szCs w:val="18"/>
        </w:rPr>
        <w:t xml:space="preserve">Calcular el promedio simple de la variación porcentual correspondiente a los últimos tres (3) INPC, publicada por el BCV en su página Web. </w:t>
      </w:r>
    </w:p>
    <w:p w:rsidR="00B83C8B" w:rsidRPr="00BD031F" w:rsidRDefault="00B83C8B" w:rsidP="00BD51AD">
      <w:pPr>
        <w:pStyle w:val="Prrafodelista"/>
        <w:ind w:left="426" w:hanging="426"/>
        <w:jc w:val="both"/>
        <w:rPr>
          <w:rFonts w:ascii="Arial" w:hAnsi="Arial" w:cs="Arial"/>
          <w:sz w:val="18"/>
          <w:szCs w:val="18"/>
        </w:rPr>
      </w:pPr>
    </w:p>
    <w:p w:rsidR="00B83C8B" w:rsidRPr="00BD031F" w:rsidRDefault="00B83C8B" w:rsidP="00BD51AD">
      <w:pPr>
        <w:pStyle w:val="Prrafodelista"/>
        <w:numPr>
          <w:ilvl w:val="0"/>
          <w:numId w:val="5"/>
        </w:numPr>
        <w:ind w:left="426" w:hanging="426"/>
        <w:contextualSpacing/>
        <w:jc w:val="both"/>
        <w:rPr>
          <w:rFonts w:ascii="Arial" w:hAnsi="Arial" w:cs="Arial"/>
          <w:sz w:val="18"/>
          <w:szCs w:val="18"/>
        </w:rPr>
      </w:pPr>
      <w:r w:rsidRPr="00BD031F">
        <w:rPr>
          <w:rFonts w:ascii="Arial" w:hAnsi="Arial" w:cs="Arial"/>
          <w:sz w:val="18"/>
          <w:szCs w:val="18"/>
        </w:rPr>
        <w:t xml:space="preserve">Ajustar el último INPC publicado por el BCV por el promedio determinado conforme al literal anterior. El valor así obtenido, será el INPC estimado para el primer mes cuyo valor oficial no esté disponible. </w:t>
      </w:r>
    </w:p>
    <w:p w:rsidR="00B83C8B" w:rsidRPr="00BD031F" w:rsidRDefault="00B83C8B" w:rsidP="00BD51AD">
      <w:pPr>
        <w:pStyle w:val="Prrafodelista"/>
        <w:ind w:left="426" w:hanging="426"/>
        <w:jc w:val="both"/>
        <w:rPr>
          <w:rFonts w:ascii="Arial" w:hAnsi="Arial" w:cs="Arial"/>
          <w:sz w:val="18"/>
          <w:szCs w:val="18"/>
        </w:rPr>
      </w:pPr>
    </w:p>
    <w:p w:rsidR="00B83C8B" w:rsidRPr="00BD031F" w:rsidRDefault="00B83C8B" w:rsidP="00BD51AD">
      <w:pPr>
        <w:pStyle w:val="Prrafodelista"/>
        <w:numPr>
          <w:ilvl w:val="0"/>
          <w:numId w:val="5"/>
        </w:numPr>
        <w:ind w:left="426" w:hanging="426"/>
        <w:contextualSpacing/>
        <w:jc w:val="both"/>
        <w:rPr>
          <w:rFonts w:ascii="Arial" w:hAnsi="Arial" w:cs="Arial"/>
          <w:sz w:val="18"/>
          <w:szCs w:val="18"/>
        </w:rPr>
      </w:pPr>
      <w:r w:rsidRPr="00BD031F">
        <w:rPr>
          <w:rFonts w:ascii="Arial" w:hAnsi="Arial" w:cs="Arial"/>
          <w:sz w:val="18"/>
          <w:szCs w:val="18"/>
        </w:rPr>
        <w:t>Ajustar el INPC estimado según el literal (2), por el promedio determinado conforme al literal (1). El valor así obtenido, será el INPC estimado para el segundo mes cuyo valor oficial no esté disponible. Este procedimiento se aplicará sucesivamente, hasta completar la estimación para todos los INPC para los meses que sean requeridos.</w:t>
      </w:r>
    </w:p>
    <w:p w:rsidR="00B83C8B" w:rsidRPr="00BD031F" w:rsidRDefault="00B83C8B" w:rsidP="00B83C8B">
      <w:pPr>
        <w:pStyle w:val="Prrafodelista"/>
        <w:rPr>
          <w:rFonts w:ascii="Arial" w:hAnsi="Arial" w:cs="Arial"/>
          <w:sz w:val="18"/>
          <w:szCs w:val="18"/>
        </w:rPr>
      </w:pPr>
    </w:p>
    <w:p w:rsidR="00B83C8B" w:rsidRPr="00BD031F" w:rsidRDefault="00B83C8B" w:rsidP="00B83C8B">
      <w:pPr>
        <w:pStyle w:val="Prrafodelista"/>
        <w:ind w:left="0"/>
        <w:contextualSpacing/>
        <w:jc w:val="both"/>
        <w:rPr>
          <w:rFonts w:ascii="Arial" w:hAnsi="Arial" w:cs="Arial"/>
          <w:sz w:val="18"/>
          <w:szCs w:val="18"/>
        </w:rPr>
      </w:pPr>
      <w:r w:rsidRPr="00BD031F">
        <w:rPr>
          <w:rFonts w:ascii="Arial" w:hAnsi="Arial" w:cs="Arial"/>
          <w:sz w:val="18"/>
          <w:szCs w:val="18"/>
        </w:rPr>
        <w:lastRenderedPageBreak/>
        <w:t xml:space="preserve">De acuerdo con la metodología antes descrita la gerencia de la Compañía calculó los INPC correspondientes a los meses de enero a </w:t>
      </w:r>
      <w:r w:rsidR="004C533C" w:rsidRPr="00BD031F">
        <w:rPr>
          <w:rFonts w:ascii="Arial" w:hAnsi="Arial" w:cs="Arial"/>
          <w:sz w:val="18"/>
          <w:szCs w:val="18"/>
        </w:rPr>
        <w:t>diciembre</w:t>
      </w:r>
      <w:r w:rsidRPr="00BD031F">
        <w:rPr>
          <w:rFonts w:ascii="Arial" w:hAnsi="Arial" w:cs="Arial"/>
          <w:sz w:val="18"/>
          <w:szCs w:val="18"/>
        </w:rPr>
        <w:t xml:space="preserve"> </w:t>
      </w:r>
      <w:r w:rsidR="00B56D26">
        <w:rPr>
          <w:rFonts w:ascii="Arial" w:hAnsi="Arial" w:cs="Arial"/>
          <w:sz w:val="18"/>
          <w:szCs w:val="18"/>
        </w:rPr>
        <w:t xml:space="preserve">de </w:t>
      </w:r>
      <w:r w:rsidRPr="00BD031F">
        <w:rPr>
          <w:rFonts w:ascii="Arial" w:hAnsi="Arial" w:cs="Arial"/>
          <w:sz w:val="18"/>
          <w:szCs w:val="18"/>
        </w:rPr>
        <w:t>2016.</w:t>
      </w:r>
    </w:p>
    <w:p w:rsidR="00B83C8B" w:rsidRDefault="00B83C8B" w:rsidP="00B83C8B">
      <w:pPr>
        <w:pStyle w:val="Prrafodelista"/>
        <w:ind w:left="0"/>
        <w:contextualSpacing/>
        <w:jc w:val="both"/>
        <w:rPr>
          <w:rFonts w:ascii="Arial" w:hAnsi="Arial" w:cs="Arial"/>
        </w:rPr>
      </w:pPr>
    </w:p>
    <w:tbl>
      <w:tblPr>
        <w:tblpPr w:leftFromText="141" w:rightFromText="141" w:vertAnchor="text" w:tblpXSpec="center" w:tblpY="1"/>
        <w:tblOverlap w:val="never"/>
        <w:tblW w:w="0" w:type="auto"/>
        <w:tblLook w:val="04A0" w:firstRow="1" w:lastRow="0" w:firstColumn="1" w:lastColumn="0" w:noHBand="0" w:noVBand="1"/>
      </w:tblPr>
      <w:tblGrid>
        <w:gridCol w:w="1648"/>
        <w:gridCol w:w="1248"/>
      </w:tblGrid>
      <w:tr w:rsidR="00B83C8B" w:rsidRPr="00853E99" w:rsidTr="00795B50">
        <w:tc>
          <w:tcPr>
            <w:tcW w:w="1648" w:type="dxa"/>
            <w:shd w:val="clear" w:color="auto" w:fill="auto"/>
          </w:tcPr>
          <w:p w:rsidR="00B83C8B" w:rsidRPr="00853E99" w:rsidRDefault="00B83C8B" w:rsidP="00795B50">
            <w:pPr>
              <w:jc w:val="center"/>
              <w:rPr>
                <w:rFonts w:ascii="Arial" w:hAnsi="Arial" w:cs="Arial"/>
                <w:sz w:val="16"/>
                <w:szCs w:val="16"/>
                <w:highlight w:val="yellow"/>
              </w:rPr>
            </w:pPr>
            <w:r w:rsidRPr="00517F5E">
              <w:rPr>
                <w:rFonts w:ascii="Arial" w:hAnsi="Arial" w:cs="Arial"/>
                <w:sz w:val="16"/>
                <w:szCs w:val="16"/>
              </w:rPr>
              <w:t>Mes</w:t>
            </w:r>
          </w:p>
        </w:tc>
        <w:tc>
          <w:tcPr>
            <w:tcW w:w="1248" w:type="dxa"/>
            <w:shd w:val="clear" w:color="auto" w:fill="auto"/>
          </w:tcPr>
          <w:p w:rsidR="00B83C8B" w:rsidRPr="00517F5E" w:rsidRDefault="00B83C8B" w:rsidP="00795B50">
            <w:pPr>
              <w:jc w:val="center"/>
              <w:rPr>
                <w:rFonts w:ascii="Arial" w:hAnsi="Arial" w:cs="Arial"/>
                <w:sz w:val="16"/>
                <w:szCs w:val="16"/>
              </w:rPr>
            </w:pPr>
            <w:r w:rsidRPr="00853E99">
              <w:rPr>
                <w:rFonts w:ascii="Arial" w:hAnsi="Arial" w:cs="Arial"/>
                <w:sz w:val="16"/>
                <w:szCs w:val="16"/>
              </w:rPr>
              <w:t>INPC</w:t>
            </w:r>
          </w:p>
        </w:tc>
      </w:tr>
      <w:tr w:rsidR="00B83C8B" w:rsidRPr="00853E99" w:rsidTr="00795B50">
        <w:tc>
          <w:tcPr>
            <w:tcW w:w="1648" w:type="dxa"/>
            <w:shd w:val="clear" w:color="auto" w:fill="auto"/>
          </w:tcPr>
          <w:p w:rsidR="00B83C8B" w:rsidRDefault="00B83C8B" w:rsidP="00795B50">
            <w:pPr>
              <w:rPr>
                <w:rFonts w:ascii="Arial" w:hAnsi="Arial" w:cs="Arial"/>
                <w:sz w:val="16"/>
                <w:szCs w:val="16"/>
              </w:rPr>
            </w:pPr>
            <w:r>
              <w:rPr>
                <w:rFonts w:ascii="Arial" w:hAnsi="Arial" w:cs="Arial"/>
                <w:sz w:val="16"/>
                <w:szCs w:val="16"/>
              </w:rPr>
              <w:t>Octubre 2015(*)</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1.951,30</w:t>
            </w:r>
          </w:p>
        </w:tc>
      </w:tr>
      <w:tr w:rsidR="00B83C8B" w:rsidRPr="00853E99" w:rsidTr="00795B50">
        <w:tc>
          <w:tcPr>
            <w:tcW w:w="1648" w:type="dxa"/>
            <w:shd w:val="clear" w:color="auto" w:fill="auto"/>
          </w:tcPr>
          <w:p w:rsidR="00B83C8B" w:rsidRDefault="00B83C8B" w:rsidP="00795B50">
            <w:pPr>
              <w:rPr>
                <w:rFonts w:ascii="Arial" w:hAnsi="Arial" w:cs="Arial"/>
                <w:sz w:val="16"/>
                <w:szCs w:val="16"/>
              </w:rPr>
            </w:pPr>
            <w:r>
              <w:rPr>
                <w:rFonts w:ascii="Arial" w:hAnsi="Arial" w:cs="Arial"/>
                <w:sz w:val="16"/>
                <w:szCs w:val="16"/>
              </w:rPr>
              <w:t>Noviembre 2015(*)</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2.168,50</w:t>
            </w:r>
          </w:p>
        </w:tc>
      </w:tr>
      <w:tr w:rsidR="00B83C8B" w:rsidRPr="00853E99" w:rsidTr="00795B50">
        <w:tc>
          <w:tcPr>
            <w:tcW w:w="1648" w:type="dxa"/>
            <w:shd w:val="clear" w:color="auto" w:fill="auto"/>
          </w:tcPr>
          <w:p w:rsidR="00B83C8B" w:rsidRDefault="00B83C8B" w:rsidP="00795B50">
            <w:pPr>
              <w:rPr>
                <w:rFonts w:ascii="Arial" w:hAnsi="Arial" w:cs="Arial"/>
                <w:sz w:val="16"/>
                <w:szCs w:val="16"/>
              </w:rPr>
            </w:pPr>
            <w:r>
              <w:rPr>
                <w:rFonts w:ascii="Arial" w:hAnsi="Arial" w:cs="Arial"/>
                <w:sz w:val="16"/>
                <w:szCs w:val="16"/>
              </w:rPr>
              <w:t>Diciembre 2015(*)</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2.357,90</w:t>
            </w:r>
          </w:p>
        </w:tc>
      </w:tr>
      <w:tr w:rsidR="00B83C8B" w:rsidRPr="00853E99" w:rsidTr="00795B50">
        <w:tc>
          <w:tcPr>
            <w:tcW w:w="1648" w:type="dxa"/>
            <w:shd w:val="clear" w:color="auto" w:fill="auto"/>
          </w:tcPr>
          <w:p w:rsidR="00B83C8B" w:rsidRDefault="00B83C8B" w:rsidP="00795B50">
            <w:pPr>
              <w:rPr>
                <w:rFonts w:ascii="Arial" w:hAnsi="Arial" w:cs="Arial"/>
                <w:sz w:val="16"/>
                <w:szCs w:val="16"/>
              </w:rPr>
            </w:pPr>
            <w:r>
              <w:rPr>
                <w:rFonts w:ascii="Arial" w:hAnsi="Arial" w:cs="Arial"/>
                <w:sz w:val="16"/>
                <w:szCs w:val="16"/>
              </w:rPr>
              <w:t>Enero 2016</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2.603,10</w:t>
            </w:r>
          </w:p>
        </w:tc>
      </w:tr>
      <w:tr w:rsidR="00B83C8B" w:rsidRPr="00853E99" w:rsidTr="00795B50">
        <w:tc>
          <w:tcPr>
            <w:tcW w:w="1648" w:type="dxa"/>
            <w:shd w:val="clear" w:color="auto" w:fill="auto"/>
          </w:tcPr>
          <w:p w:rsidR="00B83C8B" w:rsidRPr="00853E99" w:rsidRDefault="00B83C8B" w:rsidP="00795B50">
            <w:pPr>
              <w:rPr>
                <w:rFonts w:ascii="Arial" w:hAnsi="Arial" w:cs="Arial"/>
                <w:sz w:val="16"/>
                <w:szCs w:val="16"/>
                <w:highlight w:val="yellow"/>
              </w:rPr>
            </w:pPr>
            <w:r>
              <w:rPr>
                <w:rFonts w:ascii="Arial" w:hAnsi="Arial" w:cs="Arial"/>
                <w:sz w:val="16"/>
                <w:szCs w:val="16"/>
              </w:rPr>
              <w:t>Febrero 2016</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2.873,80</w:t>
            </w:r>
          </w:p>
        </w:tc>
      </w:tr>
      <w:tr w:rsidR="00B83C8B" w:rsidRPr="00853E99" w:rsidTr="00795B50">
        <w:tc>
          <w:tcPr>
            <w:tcW w:w="1648" w:type="dxa"/>
            <w:shd w:val="clear" w:color="auto" w:fill="auto"/>
          </w:tcPr>
          <w:p w:rsidR="00B83C8B" w:rsidRPr="00853E99" w:rsidRDefault="00B83C8B" w:rsidP="00795B50">
            <w:pPr>
              <w:rPr>
                <w:rFonts w:ascii="Arial" w:hAnsi="Arial" w:cs="Arial"/>
                <w:sz w:val="16"/>
                <w:szCs w:val="16"/>
                <w:highlight w:val="yellow"/>
              </w:rPr>
            </w:pPr>
            <w:r>
              <w:rPr>
                <w:rFonts w:ascii="Arial" w:hAnsi="Arial" w:cs="Arial"/>
                <w:sz w:val="16"/>
                <w:szCs w:val="16"/>
              </w:rPr>
              <w:t>Marzo 2016</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3.172,70</w:t>
            </w:r>
          </w:p>
        </w:tc>
      </w:tr>
      <w:tr w:rsidR="00B83C8B" w:rsidRPr="00853E99" w:rsidTr="00795B50">
        <w:tc>
          <w:tcPr>
            <w:tcW w:w="1648" w:type="dxa"/>
            <w:shd w:val="clear" w:color="auto" w:fill="auto"/>
          </w:tcPr>
          <w:p w:rsidR="00B83C8B" w:rsidRPr="00853E99" w:rsidRDefault="00B83C8B" w:rsidP="00795B50">
            <w:pPr>
              <w:rPr>
                <w:rFonts w:ascii="Arial" w:hAnsi="Arial" w:cs="Arial"/>
                <w:sz w:val="16"/>
                <w:szCs w:val="16"/>
                <w:highlight w:val="yellow"/>
              </w:rPr>
            </w:pPr>
            <w:r>
              <w:rPr>
                <w:rFonts w:ascii="Arial" w:hAnsi="Arial" w:cs="Arial"/>
                <w:sz w:val="16"/>
                <w:szCs w:val="16"/>
              </w:rPr>
              <w:t>Abril 2016</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3.502,70</w:t>
            </w:r>
          </w:p>
        </w:tc>
      </w:tr>
      <w:tr w:rsidR="00B83C8B" w:rsidRPr="00853E99" w:rsidTr="00795B50">
        <w:tc>
          <w:tcPr>
            <w:tcW w:w="1648" w:type="dxa"/>
            <w:shd w:val="clear" w:color="auto" w:fill="auto"/>
          </w:tcPr>
          <w:p w:rsidR="00B83C8B" w:rsidRPr="00853E99" w:rsidRDefault="00B83C8B" w:rsidP="00795B50">
            <w:pPr>
              <w:rPr>
                <w:rFonts w:ascii="Arial" w:hAnsi="Arial" w:cs="Arial"/>
                <w:sz w:val="16"/>
                <w:szCs w:val="16"/>
                <w:highlight w:val="yellow"/>
              </w:rPr>
            </w:pPr>
            <w:r>
              <w:rPr>
                <w:rFonts w:ascii="Arial" w:hAnsi="Arial" w:cs="Arial"/>
                <w:sz w:val="16"/>
                <w:szCs w:val="16"/>
              </w:rPr>
              <w:t>Mayo</w:t>
            </w:r>
            <w:r w:rsidRPr="00853E99">
              <w:rPr>
                <w:rFonts w:ascii="Arial" w:hAnsi="Arial" w:cs="Arial"/>
                <w:sz w:val="16"/>
                <w:szCs w:val="16"/>
              </w:rPr>
              <w:t xml:space="preserve"> 2016</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3.867,00</w:t>
            </w:r>
          </w:p>
        </w:tc>
      </w:tr>
      <w:tr w:rsidR="00B83C8B" w:rsidRPr="00853E99" w:rsidTr="00795B50">
        <w:tc>
          <w:tcPr>
            <w:tcW w:w="1648" w:type="dxa"/>
            <w:shd w:val="clear" w:color="auto" w:fill="auto"/>
          </w:tcPr>
          <w:p w:rsidR="00B83C8B" w:rsidRPr="00853E99" w:rsidRDefault="00B83C8B" w:rsidP="00795B50">
            <w:pPr>
              <w:rPr>
                <w:rFonts w:ascii="Arial" w:hAnsi="Arial" w:cs="Arial"/>
                <w:sz w:val="16"/>
                <w:szCs w:val="16"/>
                <w:highlight w:val="yellow"/>
              </w:rPr>
            </w:pPr>
            <w:r>
              <w:rPr>
                <w:rFonts w:ascii="Arial" w:hAnsi="Arial" w:cs="Arial"/>
                <w:sz w:val="16"/>
                <w:szCs w:val="16"/>
              </w:rPr>
              <w:t>Junio</w:t>
            </w:r>
            <w:r w:rsidRPr="00853E99">
              <w:rPr>
                <w:rFonts w:ascii="Arial" w:hAnsi="Arial" w:cs="Arial"/>
                <w:sz w:val="16"/>
                <w:szCs w:val="16"/>
              </w:rPr>
              <w:t xml:space="preserve"> 2016</w:t>
            </w:r>
          </w:p>
        </w:tc>
        <w:tc>
          <w:tcPr>
            <w:tcW w:w="1248" w:type="dxa"/>
            <w:shd w:val="clear" w:color="auto" w:fill="auto"/>
          </w:tcPr>
          <w:p w:rsidR="00B83C8B" w:rsidRPr="00853E99" w:rsidRDefault="00B83C8B" w:rsidP="00795B50">
            <w:pPr>
              <w:jc w:val="right"/>
              <w:rPr>
                <w:rFonts w:ascii="Arial" w:hAnsi="Arial" w:cs="Arial"/>
                <w:sz w:val="16"/>
                <w:szCs w:val="16"/>
              </w:rPr>
            </w:pPr>
            <w:r w:rsidRPr="00853E99">
              <w:rPr>
                <w:rFonts w:ascii="Arial" w:hAnsi="Arial" w:cs="Arial"/>
                <w:sz w:val="16"/>
                <w:szCs w:val="16"/>
              </w:rPr>
              <w:t>4.269,20</w:t>
            </w:r>
          </w:p>
        </w:tc>
      </w:tr>
      <w:tr w:rsidR="00B83C8B" w:rsidRPr="00853E99" w:rsidTr="00795B50">
        <w:tc>
          <w:tcPr>
            <w:tcW w:w="1648" w:type="dxa"/>
            <w:shd w:val="clear" w:color="auto" w:fill="auto"/>
          </w:tcPr>
          <w:p w:rsidR="00B83C8B" w:rsidRPr="00853E99" w:rsidRDefault="00B83C8B" w:rsidP="00795B50">
            <w:pPr>
              <w:rPr>
                <w:rFonts w:ascii="Arial" w:hAnsi="Arial" w:cs="Arial"/>
                <w:sz w:val="16"/>
                <w:szCs w:val="16"/>
                <w:highlight w:val="yellow"/>
              </w:rPr>
            </w:pPr>
            <w:r>
              <w:rPr>
                <w:rFonts w:ascii="Arial" w:hAnsi="Arial" w:cs="Arial"/>
                <w:sz w:val="16"/>
                <w:szCs w:val="16"/>
              </w:rPr>
              <w:t>Julio</w:t>
            </w:r>
            <w:r w:rsidRPr="00853E99">
              <w:rPr>
                <w:rFonts w:ascii="Arial" w:hAnsi="Arial" w:cs="Arial"/>
                <w:sz w:val="16"/>
                <w:szCs w:val="16"/>
              </w:rPr>
              <w:t xml:space="preserve"> 2016</w:t>
            </w:r>
          </w:p>
        </w:tc>
        <w:tc>
          <w:tcPr>
            <w:tcW w:w="1248" w:type="dxa"/>
            <w:shd w:val="clear" w:color="auto" w:fill="auto"/>
          </w:tcPr>
          <w:p w:rsidR="00B83C8B" w:rsidRPr="00853E99" w:rsidRDefault="00B83C8B" w:rsidP="00795B50">
            <w:pPr>
              <w:jc w:val="right"/>
              <w:rPr>
                <w:rFonts w:ascii="Arial" w:hAnsi="Arial" w:cs="Arial"/>
                <w:sz w:val="16"/>
                <w:szCs w:val="16"/>
              </w:rPr>
            </w:pPr>
            <w:r w:rsidRPr="006538CF">
              <w:rPr>
                <w:rFonts w:ascii="Arial" w:hAnsi="Arial" w:cs="Arial"/>
                <w:sz w:val="16"/>
                <w:szCs w:val="16"/>
              </w:rPr>
              <w:t>4,713.20</w:t>
            </w:r>
          </w:p>
        </w:tc>
      </w:tr>
      <w:tr w:rsidR="00B83C8B" w:rsidRPr="00853E99" w:rsidTr="00795B50">
        <w:tc>
          <w:tcPr>
            <w:tcW w:w="1648" w:type="dxa"/>
            <w:shd w:val="clear" w:color="auto" w:fill="auto"/>
          </w:tcPr>
          <w:p w:rsidR="00B83C8B" w:rsidRPr="00853E99" w:rsidRDefault="00B83C8B" w:rsidP="00795B50">
            <w:pPr>
              <w:rPr>
                <w:rFonts w:ascii="Arial" w:hAnsi="Arial" w:cs="Arial"/>
                <w:sz w:val="16"/>
                <w:szCs w:val="16"/>
                <w:highlight w:val="yellow"/>
              </w:rPr>
            </w:pPr>
            <w:r>
              <w:rPr>
                <w:rFonts w:ascii="Arial" w:hAnsi="Arial" w:cs="Arial"/>
                <w:sz w:val="16"/>
                <w:szCs w:val="16"/>
              </w:rPr>
              <w:t>Agosto</w:t>
            </w:r>
            <w:r w:rsidRPr="00853E99">
              <w:rPr>
                <w:rFonts w:ascii="Arial" w:hAnsi="Arial" w:cs="Arial"/>
                <w:sz w:val="16"/>
                <w:szCs w:val="16"/>
              </w:rPr>
              <w:t xml:space="preserve"> 2016</w:t>
            </w:r>
          </w:p>
        </w:tc>
        <w:tc>
          <w:tcPr>
            <w:tcW w:w="1248" w:type="dxa"/>
            <w:shd w:val="clear" w:color="auto" w:fill="auto"/>
          </w:tcPr>
          <w:p w:rsidR="00B83C8B" w:rsidRPr="00853E99" w:rsidRDefault="00B83C8B" w:rsidP="00795B50">
            <w:pPr>
              <w:jc w:val="right"/>
              <w:rPr>
                <w:rFonts w:ascii="Arial" w:hAnsi="Arial" w:cs="Arial"/>
                <w:sz w:val="16"/>
                <w:szCs w:val="16"/>
              </w:rPr>
            </w:pPr>
            <w:r w:rsidRPr="006538CF">
              <w:rPr>
                <w:rFonts w:ascii="Arial" w:hAnsi="Arial" w:cs="Arial"/>
                <w:sz w:val="16"/>
                <w:szCs w:val="16"/>
              </w:rPr>
              <w:t>5,203.40</w:t>
            </w:r>
          </w:p>
        </w:tc>
      </w:tr>
      <w:tr w:rsidR="00B83C8B" w:rsidRPr="00853E99" w:rsidTr="00795B50">
        <w:tc>
          <w:tcPr>
            <w:tcW w:w="1648" w:type="dxa"/>
            <w:shd w:val="clear" w:color="auto" w:fill="auto"/>
          </w:tcPr>
          <w:p w:rsidR="00B83C8B" w:rsidRPr="00853E99" w:rsidRDefault="00B83C8B" w:rsidP="00795B50">
            <w:pPr>
              <w:rPr>
                <w:rFonts w:ascii="Arial" w:hAnsi="Arial" w:cs="Arial"/>
                <w:sz w:val="16"/>
                <w:szCs w:val="16"/>
                <w:highlight w:val="yellow"/>
              </w:rPr>
            </w:pPr>
            <w:r>
              <w:rPr>
                <w:rFonts w:ascii="Arial" w:hAnsi="Arial" w:cs="Arial"/>
                <w:sz w:val="16"/>
                <w:szCs w:val="16"/>
              </w:rPr>
              <w:t>Septiembre</w:t>
            </w:r>
            <w:r w:rsidRPr="00853E99">
              <w:rPr>
                <w:rFonts w:ascii="Arial" w:hAnsi="Arial" w:cs="Arial"/>
                <w:sz w:val="16"/>
                <w:szCs w:val="16"/>
              </w:rPr>
              <w:t xml:space="preserve"> 2016</w:t>
            </w:r>
          </w:p>
        </w:tc>
        <w:tc>
          <w:tcPr>
            <w:tcW w:w="1248" w:type="dxa"/>
            <w:shd w:val="clear" w:color="auto" w:fill="auto"/>
          </w:tcPr>
          <w:p w:rsidR="00B83C8B" w:rsidRPr="00853E99" w:rsidRDefault="00B83C8B" w:rsidP="00795B50">
            <w:pPr>
              <w:jc w:val="right"/>
              <w:rPr>
                <w:rFonts w:ascii="Arial" w:hAnsi="Arial" w:cs="Arial"/>
                <w:sz w:val="16"/>
                <w:szCs w:val="16"/>
              </w:rPr>
            </w:pPr>
            <w:r w:rsidRPr="006538CF">
              <w:rPr>
                <w:rFonts w:ascii="Arial" w:hAnsi="Arial" w:cs="Arial"/>
                <w:sz w:val="16"/>
                <w:szCs w:val="16"/>
              </w:rPr>
              <w:t>5,744.60</w:t>
            </w:r>
          </w:p>
        </w:tc>
      </w:tr>
      <w:tr w:rsidR="004C533C" w:rsidRPr="00853E99" w:rsidTr="00795B50">
        <w:tc>
          <w:tcPr>
            <w:tcW w:w="1648" w:type="dxa"/>
            <w:shd w:val="clear" w:color="auto" w:fill="auto"/>
          </w:tcPr>
          <w:p w:rsidR="004C533C" w:rsidRPr="00853E99" w:rsidRDefault="004C533C" w:rsidP="004C533C">
            <w:pPr>
              <w:rPr>
                <w:rFonts w:ascii="Arial" w:hAnsi="Arial" w:cs="Arial"/>
                <w:sz w:val="16"/>
                <w:szCs w:val="16"/>
                <w:highlight w:val="yellow"/>
              </w:rPr>
            </w:pPr>
            <w:r w:rsidRPr="00853E99">
              <w:rPr>
                <w:rFonts w:ascii="Arial" w:hAnsi="Arial" w:cs="Arial"/>
                <w:sz w:val="16"/>
                <w:szCs w:val="16"/>
              </w:rPr>
              <w:t>Octubre2016</w:t>
            </w:r>
          </w:p>
        </w:tc>
        <w:tc>
          <w:tcPr>
            <w:tcW w:w="1248" w:type="dxa"/>
            <w:shd w:val="clear" w:color="auto" w:fill="auto"/>
          </w:tcPr>
          <w:p w:rsidR="004C533C" w:rsidRPr="00853E99" w:rsidRDefault="004C533C" w:rsidP="004C533C">
            <w:pPr>
              <w:jc w:val="right"/>
              <w:rPr>
                <w:rFonts w:ascii="Arial" w:hAnsi="Arial" w:cs="Arial"/>
                <w:sz w:val="16"/>
                <w:szCs w:val="16"/>
              </w:rPr>
            </w:pPr>
            <w:r w:rsidRPr="006538CF">
              <w:rPr>
                <w:rFonts w:ascii="Arial" w:hAnsi="Arial" w:cs="Arial"/>
                <w:sz w:val="16"/>
                <w:szCs w:val="16"/>
              </w:rPr>
              <w:t>6,342.00</w:t>
            </w:r>
          </w:p>
        </w:tc>
      </w:tr>
      <w:tr w:rsidR="004C533C" w:rsidRPr="00853E99" w:rsidTr="00795B50">
        <w:tc>
          <w:tcPr>
            <w:tcW w:w="1648" w:type="dxa"/>
            <w:shd w:val="clear" w:color="auto" w:fill="auto"/>
          </w:tcPr>
          <w:p w:rsidR="004C533C" w:rsidRPr="00853E99" w:rsidRDefault="004E1A0A" w:rsidP="004C533C">
            <w:pPr>
              <w:rPr>
                <w:rFonts w:ascii="Arial" w:hAnsi="Arial" w:cs="Arial"/>
                <w:sz w:val="16"/>
                <w:szCs w:val="16"/>
              </w:rPr>
            </w:pPr>
            <w:r>
              <w:rPr>
                <w:rFonts w:ascii="Arial" w:hAnsi="Arial" w:cs="Arial"/>
                <w:sz w:val="16"/>
                <w:szCs w:val="16"/>
              </w:rPr>
              <w:t>Noviembre</w:t>
            </w:r>
          </w:p>
        </w:tc>
        <w:tc>
          <w:tcPr>
            <w:tcW w:w="1248" w:type="dxa"/>
            <w:shd w:val="clear" w:color="auto" w:fill="auto"/>
          </w:tcPr>
          <w:p w:rsidR="004C533C" w:rsidRPr="006538CF" w:rsidRDefault="004E1A0A" w:rsidP="004C533C">
            <w:pPr>
              <w:jc w:val="right"/>
              <w:rPr>
                <w:rFonts w:ascii="Arial" w:hAnsi="Arial" w:cs="Arial"/>
                <w:sz w:val="16"/>
                <w:szCs w:val="16"/>
              </w:rPr>
            </w:pPr>
            <w:r w:rsidRPr="004E1A0A">
              <w:rPr>
                <w:rFonts w:ascii="Arial" w:hAnsi="Arial" w:cs="Arial"/>
                <w:sz w:val="16"/>
                <w:szCs w:val="16"/>
              </w:rPr>
              <w:t>7.001,60</w:t>
            </w:r>
          </w:p>
        </w:tc>
      </w:tr>
      <w:tr w:rsidR="004C533C" w:rsidRPr="00853E99" w:rsidTr="00795B50">
        <w:tc>
          <w:tcPr>
            <w:tcW w:w="1648" w:type="dxa"/>
            <w:shd w:val="clear" w:color="auto" w:fill="auto"/>
          </w:tcPr>
          <w:p w:rsidR="004C533C" w:rsidRPr="00853E99" w:rsidRDefault="004E1A0A" w:rsidP="004C533C">
            <w:pPr>
              <w:rPr>
                <w:rFonts w:ascii="Arial" w:hAnsi="Arial" w:cs="Arial"/>
                <w:sz w:val="16"/>
                <w:szCs w:val="16"/>
              </w:rPr>
            </w:pPr>
            <w:r>
              <w:rPr>
                <w:rFonts w:ascii="Arial" w:hAnsi="Arial" w:cs="Arial"/>
                <w:sz w:val="16"/>
                <w:szCs w:val="16"/>
              </w:rPr>
              <w:t>Diciembre</w:t>
            </w:r>
          </w:p>
        </w:tc>
        <w:tc>
          <w:tcPr>
            <w:tcW w:w="1248" w:type="dxa"/>
            <w:shd w:val="clear" w:color="auto" w:fill="auto"/>
          </w:tcPr>
          <w:p w:rsidR="004C533C" w:rsidRPr="006538CF" w:rsidRDefault="004E1A0A" w:rsidP="004C533C">
            <w:pPr>
              <w:jc w:val="right"/>
              <w:rPr>
                <w:rFonts w:ascii="Arial" w:hAnsi="Arial" w:cs="Arial"/>
                <w:sz w:val="16"/>
                <w:szCs w:val="16"/>
              </w:rPr>
            </w:pPr>
            <w:r w:rsidRPr="004E1A0A">
              <w:rPr>
                <w:rFonts w:ascii="Arial" w:hAnsi="Arial" w:cs="Arial"/>
                <w:sz w:val="16"/>
                <w:szCs w:val="16"/>
              </w:rPr>
              <w:t>7.729,80</w:t>
            </w:r>
          </w:p>
        </w:tc>
      </w:tr>
    </w:tbl>
    <w:p w:rsidR="00B83C8B" w:rsidRDefault="00B83C8B" w:rsidP="00B83C8B">
      <w:pPr>
        <w:pStyle w:val="Prrafodelista"/>
        <w:ind w:left="0"/>
        <w:contextualSpacing/>
        <w:jc w:val="both"/>
        <w:rPr>
          <w:rFonts w:ascii="Arial" w:hAnsi="Arial" w:cs="Arial"/>
        </w:rPr>
      </w:pPr>
    </w:p>
    <w:p w:rsidR="00B83C8B" w:rsidRDefault="00B83C8B" w:rsidP="00B83C8B">
      <w:pPr>
        <w:pStyle w:val="Prrafodelista"/>
        <w:ind w:left="0"/>
        <w:contextualSpacing/>
        <w:jc w:val="both"/>
        <w:rPr>
          <w:rFonts w:ascii="Arial" w:hAnsi="Arial" w:cs="Arial"/>
        </w:rPr>
      </w:pPr>
    </w:p>
    <w:p w:rsidR="00B83C8B" w:rsidRDefault="00B83C8B" w:rsidP="00B83C8B">
      <w:pPr>
        <w:pStyle w:val="Prrafodelista"/>
        <w:ind w:left="0"/>
        <w:contextualSpacing/>
        <w:jc w:val="both"/>
        <w:rPr>
          <w:rFonts w:ascii="Arial" w:hAnsi="Arial" w:cs="Arial"/>
        </w:rPr>
      </w:pPr>
    </w:p>
    <w:p w:rsidR="00B83C8B" w:rsidRDefault="00B83C8B" w:rsidP="00B83C8B">
      <w:pPr>
        <w:pStyle w:val="Prrafodelista"/>
        <w:ind w:left="0"/>
        <w:contextualSpacing/>
        <w:jc w:val="both"/>
        <w:rPr>
          <w:rFonts w:ascii="Arial" w:hAnsi="Arial" w:cs="Arial"/>
        </w:rPr>
      </w:pPr>
    </w:p>
    <w:p w:rsidR="00B83C8B" w:rsidRDefault="00B83C8B" w:rsidP="00B83C8B">
      <w:pPr>
        <w:pStyle w:val="Prrafodelista"/>
        <w:ind w:left="0"/>
        <w:contextualSpacing/>
        <w:jc w:val="both"/>
        <w:rPr>
          <w:rFonts w:ascii="Arial" w:hAnsi="Arial" w:cs="Arial"/>
        </w:rPr>
      </w:pPr>
    </w:p>
    <w:p w:rsidR="00B83C8B" w:rsidRPr="00317A10" w:rsidRDefault="00B83C8B" w:rsidP="00B83C8B">
      <w:pPr>
        <w:pStyle w:val="Prrafodelista"/>
        <w:ind w:left="0"/>
        <w:contextualSpacing/>
        <w:jc w:val="both"/>
        <w:rPr>
          <w:rFonts w:ascii="Arial" w:hAnsi="Arial" w:cs="Arial"/>
        </w:rPr>
      </w:pPr>
    </w:p>
    <w:p w:rsidR="00B83C8B" w:rsidRDefault="00B83C8B" w:rsidP="00B83C8B"/>
    <w:p w:rsidR="00B83C8B" w:rsidRDefault="00B83C8B" w:rsidP="00B83C8B"/>
    <w:p w:rsidR="00B83C8B" w:rsidRDefault="00B83C8B" w:rsidP="00B83C8B"/>
    <w:p w:rsidR="00CB1A15" w:rsidRDefault="00CB1A15" w:rsidP="00B83C8B"/>
    <w:p w:rsidR="00CB1A15" w:rsidRDefault="00CB1A15" w:rsidP="00B83C8B"/>
    <w:p w:rsidR="00CB1A15" w:rsidRDefault="00CB1A15" w:rsidP="00B83C8B"/>
    <w:p w:rsidR="00CB1A15" w:rsidRDefault="00CB1A15" w:rsidP="00B83C8B"/>
    <w:p w:rsidR="00CB1A15" w:rsidRPr="00BD031F" w:rsidRDefault="00CB1A15" w:rsidP="00B83C8B">
      <w:pPr>
        <w:rPr>
          <w:sz w:val="18"/>
          <w:szCs w:val="18"/>
        </w:rPr>
      </w:pPr>
    </w:p>
    <w:p w:rsidR="00B83C8B" w:rsidRPr="00BD031F" w:rsidRDefault="00B83C8B" w:rsidP="00B83C8B">
      <w:pPr>
        <w:ind w:left="709"/>
        <w:rPr>
          <w:rFonts w:ascii="Arial" w:hAnsi="Arial" w:cs="Arial"/>
          <w:sz w:val="18"/>
          <w:szCs w:val="18"/>
        </w:rPr>
      </w:pPr>
      <w:r w:rsidRPr="00BD031F">
        <w:rPr>
          <w:rFonts w:ascii="Arial" w:hAnsi="Arial" w:cs="Arial"/>
          <w:sz w:val="18"/>
          <w:szCs w:val="18"/>
        </w:rPr>
        <w:t>(*) Según publicación del Banco Central de Venezuela (BCV)</w:t>
      </w:r>
    </w:p>
    <w:p w:rsidR="004E1A0A" w:rsidRPr="00BD031F" w:rsidRDefault="004E1A0A" w:rsidP="00B83C8B">
      <w:pPr>
        <w:ind w:left="709"/>
        <w:rPr>
          <w:sz w:val="18"/>
          <w:szCs w:val="18"/>
        </w:rPr>
      </w:pPr>
    </w:p>
    <w:p w:rsidR="00B83C8B" w:rsidRPr="00BD031F" w:rsidRDefault="00B83C8B" w:rsidP="00B83C8B">
      <w:pPr>
        <w:tabs>
          <w:tab w:val="left" w:pos="851"/>
        </w:tabs>
        <w:ind w:left="851"/>
        <w:jc w:val="both"/>
        <w:rPr>
          <w:rFonts w:ascii="Arial" w:hAnsi="Arial" w:cs="Arial"/>
          <w:sz w:val="18"/>
          <w:szCs w:val="18"/>
          <w:lang w:val="es-VE"/>
        </w:rPr>
      </w:pPr>
    </w:p>
    <w:p w:rsidR="00B83C8B" w:rsidRPr="00BD031F" w:rsidRDefault="00B83C8B" w:rsidP="00FC1768">
      <w:pPr>
        <w:pStyle w:val="Prrafodelista"/>
        <w:numPr>
          <w:ilvl w:val="0"/>
          <w:numId w:val="4"/>
        </w:numPr>
        <w:ind w:left="0" w:hanging="426"/>
        <w:contextualSpacing/>
        <w:jc w:val="both"/>
        <w:rPr>
          <w:rFonts w:ascii="Arial" w:hAnsi="Arial" w:cs="Arial"/>
          <w:sz w:val="18"/>
          <w:szCs w:val="18"/>
        </w:rPr>
      </w:pPr>
      <w:r w:rsidRPr="00BD031F">
        <w:rPr>
          <w:rFonts w:ascii="Arial" w:hAnsi="Arial" w:cs="Arial"/>
          <w:sz w:val="18"/>
          <w:szCs w:val="18"/>
        </w:rPr>
        <w:t xml:space="preserve">Corresponde al promedio simple delos INPC de los meses del período. </w:t>
      </w:r>
    </w:p>
    <w:p w:rsidR="00B83C8B" w:rsidRPr="008E05CF" w:rsidRDefault="00B83C8B" w:rsidP="00B83C8B">
      <w:pPr>
        <w:ind w:left="426"/>
        <w:jc w:val="both"/>
        <w:rPr>
          <w:rFonts w:ascii="Arial" w:hAnsi="Arial" w:cs="Arial"/>
          <w:sz w:val="16"/>
          <w:szCs w:val="16"/>
          <w:lang w:val="es-VE"/>
        </w:rPr>
      </w:pPr>
    </w:p>
    <w:p w:rsidR="00B83C8B" w:rsidRPr="008E05CF" w:rsidRDefault="00B83C8B" w:rsidP="00B83C8B">
      <w:pPr>
        <w:tabs>
          <w:tab w:val="left" w:pos="-2340"/>
        </w:tabs>
        <w:ind w:right="44"/>
        <w:jc w:val="both"/>
        <w:rPr>
          <w:rFonts w:ascii="Arial" w:hAnsi="Arial" w:cs="Arial"/>
          <w:lang w:val="es-VE"/>
        </w:rPr>
      </w:pPr>
      <w:r w:rsidRPr="008E05CF">
        <w:rPr>
          <w:rFonts w:ascii="Arial" w:hAnsi="Arial" w:cs="Arial"/>
          <w:lang w:val="es-VE"/>
        </w:rPr>
        <w:t xml:space="preserve">A </w:t>
      </w:r>
      <w:r w:rsidRPr="008E05CF">
        <w:rPr>
          <w:rFonts w:ascii="Arial" w:hAnsi="Arial" w:cs="Arial"/>
        </w:rPr>
        <w:t>continuación</w:t>
      </w:r>
      <w:r w:rsidRPr="008E05CF">
        <w:rPr>
          <w:rFonts w:ascii="Arial" w:hAnsi="Arial" w:cs="Arial"/>
          <w:lang w:val="es-VE"/>
        </w:rPr>
        <w:t xml:space="preserve"> se presenta un resumen de las principales bases utilizadas en el ajuste de los estados financieros por efectos de la inflación por el método del nivel general de precios:</w:t>
      </w:r>
    </w:p>
    <w:p w:rsidR="00B83C8B" w:rsidRPr="008E05CF" w:rsidRDefault="00B83C8B" w:rsidP="00B83C8B">
      <w:pPr>
        <w:ind w:left="426"/>
        <w:jc w:val="both"/>
        <w:rPr>
          <w:rFonts w:ascii="Arial" w:hAnsi="Arial" w:cs="Arial"/>
          <w:sz w:val="16"/>
          <w:szCs w:val="16"/>
          <w:lang w:val="es-VE"/>
        </w:rPr>
      </w:pPr>
    </w:p>
    <w:p w:rsidR="00B83C8B" w:rsidRPr="00317A10" w:rsidRDefault="00B83C8B" w:rsidP="00B83C8B">
      <w:pPr>
        <w:numPr>
          <w:ilvl w:val="0"/>
          <w:numId w:val="1"/>
        </w:numPr>
        <w:tabs>
          <w:tab w:val="left" w:pos="426"/>
        </w:tabs>
        <w:ind w:left="426" w:hanging="425"/>
        <w:jc w:val="both"/>
        <w:rPr>
          <w:rFonts w:ascii="Arial" w:hAnsi="Arial" w:cs="Arial"/>
        </w:rPr>
      </w:pPr>
      <w:r w:rsidRPr="00317A10">
        <w:rPr>
          <w:rFonts w:ascii="Arial" w:hAnsi="Arial" w:cs="Arial"/>
        </w:rPr>
        <w:t>Los activos y pasivos monetarios se presentan expresados a bolívares de poder adquisitivo a la fecha de los estados financieros.</w:t>
      </w:r>
    </w:p>
    <w:p w:rsidR="00B83C8B" w:rsidRPr="00E20470" w:rsidRDefault="00B83C8B" w:rsidP="00B83C8B">
      <w:pPr>
        <w:tabs>
          <w:tab w:val="left" w:pos="1276"/>
        </w:tabs>
        <w:jc w:val="both"/>
        <w:rPr>
          <w:rFonts w:ascii="Arial" w:hAnsi="Arial" w:cs="Arial"/>
          <w:sz w:val="14"/>
          <w:szCs w:val="16"/>
        </w:rPr>
      </w:pPr>
    </w:p>
    <w:p w:rsidR="00B83C8B" w:rsidRPr="00317A10" w:rsidRDefault="00B83C8B" w:rsidP="00B83C8B">
      <w:pPr>
        <w:numPr>
          <w:ilvl w:val="0"/>
          <w:numId w:val="1"/>
        </w:numPr>
        <w:tabs>
          <w:tab w:val="left" w:pos="851"/>
        </w:tabs>
        <w:ind w:left="426" w:hanging="425"/>
        <w:jc w:val="both"/>
        <w:rPr>
          <w:rFonts w:ascii="Arial" w:hAnsi="Arial" w:cs="Arial"/>
        </w:rPr>
      </w:pPr>
      <w:r w:rsidRPr="00317A10">
        <w:rPr>
          <w:rFonts w:ascii="Arial" w:hAnsi="Arial" w:cs="Arial"/>
        </w:rPr>
        <w:t>L</w:t>
      </w:r>
      <w:r>
        <w:rPr>
          <w:rFonts w:ascii="Arial" w:hAnsi="Arial" w:cs="Arial"/>
        </w:rPr>
        <w:t>os mobiliarios y equipos</w:t>
      </w:r>
      <w:r w:rsidRPr="00317A10">
        <w:rPr>
          <w:rFonts w:ascii="Arial" w:hAnsi="Arial" w:cs="Arial"/>
        </w:rPr>
        <w:t xml:space="preserve">, neto, se presentan con base en el método del costo atribuido y se ajustaron por efectos de </w:t>
      </w:r>
      <w:r w:rsidRPr="00DF0151">
        <w:rPr>
          <w:rFonts w:ascii="Arial" w:hAnsi="Arial" w:cs="Arial"/>
        </w:rPr>
        <w:t>la</w:t>
      </w:r>
      <w:r w:rsidR="00BD031F">
        <w:rPr>
          <w:rFonts w:ascii="Arial" w:hAnsi="Arial" w:cs="Arial"/>
        </w:rPr>
        <w:t xml:space="preserve"> </w:t>
      </w:r>
      <w:r w:rsidRPr="00DF0151">
        <w:rPr>
          <w:rFonts w:ascii="Arial" w:hAnsi="Arial" w:cs="Arial"/>
        </w:rPr>
        <w:t>inflación desde su fecha</w:t>
      </w:r>
      <w:r w:rsidRPr="00317A10">
        <w:rPr>
          <w:rFonts w:ascii="Arial" w:hAnsi="Arial" w:cs="Arial"/>
        </w:rPr>
        <w:t xml:space="preserve"> de origen, el cual no excede al valor recuperable.</w:t>
      </w:r>
    </w:p>
    <w:p w:rsidR="00B83C8B" w:rsidRPr="00E20470" w:rsidRDefault="00B83C8B" w:rsidP="00B83C8B">
      <w:pPr>
        <w:tabs>
          <w:tab w:val="left" w:pos="1276"/>
        </w:tabs>
        <w:ind w:left="1276" w:hanging="425"/>
        <w:jc w:val="both"/>
        <w:rPr>
          <w:rFonts w:ascii="Arial" w:hAnsi="Arial" w:cs="Arial"/>
          <w:sz w:val="14"/>
          <w:szCs w:val="16"/>
        </w:rPr>
      </w:pPr>
    </w:p>
    <w:p w:rsidR="00B83C8B" w:rsidRPr="00317A10" w:rsidRDefault="00B83C8B" w:rsidP="00B83C8B">
      <w:pPr>
        <w:numPr>
          <w:ilvl w:val="0"/>
          <w:numId w:val="1"/>
        </w:numPr>
        <w:tabs>
          <w:tab w:val="left" w:pos="851"/>
        </w:tabs>
        <w:ind w:left="426" w:hanging="425"/>
        <w:jc w:val="both"/>
        <w:rPr>
          <w:rFonts w:ascii="Arial" w:hAnsi="Arial" w:cs="Arial"/>
        </w:rPr>
      </w:pPr>
      <w:r w:rsidRPr="00317A10">
        <w:rPr>
          <w:rFonts w:ascii="Arial" w:hAnsi="Arial" w:cs="Arial"/>
        </w:rPr>
        <w:t xml:space="preserve">El capital social, utilidades retenidas y otras cuentas de patrimonio, se </w:t>
      </w:r>
      <w:proofErr w:type="spellStart"/>
      <w:r w:rsidRPr="00317A10">
        <w:rPr>
          <w:rFonts w:ascii="Arial" w:hAnsi="Arial" w:cs="Arial"/>
        </w:rPr>
        <w:t>reexpresaron</w:t>
      </w:r>
      <w:proofErr w:type="spellEnd"/>
      <w:r w:rsidRPr="00317A10">
        <w:rPr>
          <w:rFonts w:ascii="Arial" w:hAnsi="Arial" w:cs="Arial"/>
        </w:rPr>
        <w:t xml:space="preserve"> a partir de sus fechas de aporte o generación, mediante la aplicación del INPC.</w:t>
      </w:r>
    </w:p>
    <w:p w:rsidR="00B83C8B" w:rsidRPr="00E20470" w:rsidRDefault="00B83C8B" w:rsidP="00B83C8B">
      <w:pPr>
        <w:tabs>
          <w:tab w:val="left" w:pos="1276"/>
        </w:tabs>
        <w:ind w:left="1276" w:hanging="425"/>
        <w:jc w:val="both"/>
        <w:rPr>
          <w:rFonts w:ascii="Arial" w:hAnsi="Arial" w:cs="Arial"/>
          <w:sz w:val="14"/>
          <w:szCs w:val="16"/>
        </w:rPr>
      </w:pPr>
    </w:p>
    <w:p w:rsidR="00B83C8B" w:rsidRPr="00DF0151" w:rsidRDefault="00B83C8B" w:rsidP="00B83C8B">
      <w:pPr>
        <w:numPr>
          <w:ilvl w:val="0"/>
          <w:numId w:val="1"/>
        </w:numPr>
        <w:tabs>
          <w:tab w:val="left" w:pos="851"/>
        </w:tabs>
        <w:ind w:left="426" w:hanging="425"/>
        <w:jc w:val="both"/>
        <w:rPr>
          <w:rFonts w:ascii="Arial" w:hAnsi="Arial" w:cs="Arial"/>
        </w:rPr>
      </w:pPr>
      <w:r w:rsidRPr="00317A10">
        <w:rPr>
          <w:rFonts w:ascii="Arial" w:hAnsi="Arial" w:cs="Arial"/>
        </w:rPr>
        <w:t xml:space="preserve">Las cuentas de resultados se </w:t>
      </w:r>
      <w:proofErr w:type="spellStart"/>
      <w:r w:rsidRPr="00317A10">
        <w:rPr>
          <w:rFonts w:ascii="Arial" w:hAnsi="Arial" w:cs="Arial"/>
        </w:rPr>
        <w:t>reexpresaron</w:t>
      </w:r>
      <w:proofErr w:type="spellEnd"/>
      <w:r w:rsidRPr="00317A10">
        <w:rPr>
          <w:rFonts w:ascii="Arial" w:hAnsi="Arial" w:cs="Arial"/>
        </w:rPr>
        <w:t xml:space="preserve"> con base en el promedio del INPC del año, excepto los costos y gastos asociados con activos no monetarios, los cuales fueron </w:t>
      </w:r>
      <w:proofErr w:type="spellStart"/>
      <w:r w:rsidRPr="00317A10">
        <w:rPr>
          <w:rFonts w:ascii="Arial" w:hAnsi="Arial" w:cs="Arial"/>
        </w:rPr>
        <w:t>reexpresados</w:t>
      </w:r>
      <w:proofErr w:type="spellEnd"/>
      <w:r w:rsidRPr="00317A10">
        <w:rPr>
          <w:rFonts w:ascii="Arial" w:hAnsi="Arial" w:cs="Arial"/>
        </w:rPr>
        <w:t xml:space="preserve"> en función de </w:t>
      </w:r>
      <w:r w:rsidRPr="00DF0151">
        <w:rPr>
          <w:rFonts w:ascii="Arial" w:hAnsi="Arial" w:cs="Arial"/>
        </w:rPr>
        <w:t>los importes ajustados de los activos correspondientes.</w:t>
      </w:r>
    </w:p>
    <w:p w:rsidR="00B83C8B" w:rsidRPr="00DF0151" w:rsidRDefault="00B83C8B" w:rsidP="00B83C8B">
      <w:pPr>
        <w:tabs>
          <w:tab w:val="left" w:pos="426"/>
          <w:tab w:val="left" w:pos="851"/>
        </w:tabs>
        <w:jc w:val="both"/>
        <w:rPr>
          <w:rFonts w:ascii="Arial" w:hAnsi="Arial" w:cs="Arial"/>
          <w:sz w:val="16"/>
          <w:szCs w:val="16"/>
        </w:rPr>
      </w:pPr>
    </w:p>
    <w:p w:rsidR="00B83C8B" w:rsidRPr="00E63304" w:rsidRDefault="00B83C8B" w:rsidP="00B83C8B">
      <w:pPr>
        <w:jc w:val="both"/>
        <w:rPr>
          <w:rFonts w:ascii="Arial" w:hAnsi="Arial" w:cs="Arial"/>
          <w:color w:val="000000"/>
        </w:rPr>
      </w:pPr>
      <w:r w:rsidRPr="00DF0151">
        <w:rPr>
          <w:rFonts w:ascii="Arial" w:hAnsi="Arial" w:cs="Arial"/>
        </w:rPr>
        <w:t>El resultado monetario del ejercicio se presenta en los resultados</w:t>
      </w:r>
      <w:r w:rsidRPr="00317A10">
        <w:rPr>
          <w:rFonts w:ascii="Arial" w:hAnsi="Arial" w:cs="Arial"/>
        </w:rPr>
        <w:t xml:space="preserve"> del ejercicio y representa la ganancia o pérdida resultante de mantener una posición monetaria activa o pasiva en un período inflacionario, dado que un pasivo monetario puede ser cancelado con moneda de un menor poder adquisitivo, mientras que el </w:t>
      </w:r>
      <w:r w:rsidRPr="004C605A">
        <w:rPr>
          <w:rFonts w:ascii="Arial" w:hAnsi="Arial" w:cs="Arial"/>
        </w:rPr>
        <w:t xml:space="preserve">activo monetario reduce su valor en términos reales (ver </w:t>
      </w:r>
      <w:r w:rsidR="004E1A0A">
        <w:rPr>
          <w:rFonts w:ascii="Arial" w:hAnsi="Arial" w:cs="Arial"/>
        </w:rPr>
        <w:t>No</w:t>
      </w:r>
      <w:r w:rsidR="008167FD">
        <w:rPr>
          <w:rFonts w:ascii="Arial" w:hAnsi="Arial" w:cs="Arial"/>
        </w:rPr>
        <w:t>ta 15</w:t>
      </w:r>
      <w:r w:rsidRPr="004C605A">
        <w:rPr>
          <w:rFonts w:ascii="Arial" w:hAnsi="Arial" w:cs="Arial"/>
        </w:rPr>
        <w:t>).</w:t>
      </w:r>
    </w:p>
    <w:p w:rsidR="00E63304" w:rsidRPr="003D0619" w:rsidRDefault="00E63304" w:rsidP="00E63304">
      <w:pPr>
        <w:jc w:val="both"/>
        <w:rPr>
          <w:rFonts w:ascii="Arial" w:hAnsi="Arial" w:cs="Arial"/>
          <w:color w:val="000000"/>
        </w:rPr>
      </w:pPr>
    </w:p>
    <w:p w:rsidR="00E63304" w:rsidRPr="00985AB7" w:rsidRDefault="00E63304" w:rsidP="00985AB7">
      <w:pPr>
        <w:pStyle w:val="Prrafodelista"/>
        <w:numPr>
          <w:ilvl w:val="0"/>
          <w:numId w:val="2"/>
        </w:numPr>
        <w:jc w:val="both"/>
        <w:rPr>
          <w:rFonts w:ascii="Arial" w:hAnsi="Arial" w:cs="Arial"/>
          <w:bCs/>
          <w:u w:val="single"/>
        </w:rPr>
      </w:pPr>
      <w:r w:rsidRPr="00985AB7">
        <w:rPr>
          <w:rFonts w:ascii="Arial" w:hAnsi="Arial" w:cs="Arial"/>
          <w:bCs/>
          <w:u w:val="single"/>
        </w:rPr>
        <w:t>Políticas contables significativas</w:t>
      </w:r>
    </w:p>
    <w:p w:rsidR="00DF5C6E" w:rsidRDefault="00DF5C6E" w:rsidP="00DF5C6E">
      <w:pPr>
        <w:pStyle w:val="BodyTextIndent1"/>
        <w:ind w:left="0"/>
        <w:rPr>
          <w:rFonts w:ascii="Arial" w:hAnsi="Arial" w:cs="Arial"/>
          <w:sz w:val="20"/>
        </w:rPr>
      </w:pPr>
    </w:p>
    <w:p w:rsidR="00762E3C" w:rsidRPr="006B27DB" w:rsidRDefault="00762E3C" w:rsidP="00762E3C">
      <w:pPr>
        <w:jc w:val="both"/>
        <w:rPr>
          <w:rFonts w:ascii="Arial" w:hAnsi="Arial" w:cs="Arial"/>
          <w:u w:val="single"/>
        </w:rPr>
      </w:pPr>
      <w:r w:rsidRPr="006B27DB">
        <w:rPr>
          <w:rFonts w:ascii="Arial" w:hAnsi="Arial" w:cs="Arial"/>
          <w:u w:val="single"/>
        </w:rPr>
        <w:t>Clasificación corriente y no corriente</w:t>
      </w:r>
    </w:p>
    <w:p w:rsidR="00762E3C" w:rsidRPr="00E20470" w:rsidRDefault="00762E3C" w:rsidP="00762E3C">
      <w:pPr>
        <w:ind w:left="426"/>
        <w:jc w:val="both"/>
        <w:rPr>
          <w:rFonts w:ascii="Arial" w:hAnsi="Arial" w:cs="Arial"/>
          <w:sz w:val="16"/>
        </w:rPr>
      </w:pPr>
    </w:p>
    <w:p w:rsidR="00762E3C" w:rsidRPr="006B27DB" w:rsidRDefault="00762E3C" w:rsidP="00762E3C">
      <w:pPr>
        <w:jc w:val="both"/>
        <w:rPr>
          <w:rFonts w:ascii="Arial" w:hAnsi="Arial" w:cs="Arial"/>
        </w:rPr>
      </w:pPr>
      <w:r w:rsidRPr="006B27DB">
        <w:rPr>
          <w:rFonts w:ascii="Arial" w:hAnsi="Arial" w:cs="Arial"/>
        </w:rPr>
        <w:t>Los saldos presentados en los estados de situación financiera se clasifican en función de su vencimiento, es decir, como corriente aquellos con vencimiento igual o inferior a los doce meses, y como no corriente los de vencimiento superior a dicho período.</w:t>
      </w:r>
    </w:p>
    <w:p w:rsidR="00E20470" w:rsidRDefault="00E20470" w:rsidP="00DF5C6E">
      <w:pPr>
        <w:pStyle w:val="BodyTextIndent1"/>
        <w:ind w:left="0"/>
        <w:rPr>
          <w:rFonts w:ascii="Arial" w:hAnsi="Arial" w:cs="Arial"/>
          <w:sz w:val="20"/>
        </w:rPr>
      </w:pPr>
    </w:p>
    <w:p w:rsidR="00762E3C" w:rsidRPr="006B27DB" w:rsidRDefault="00762E3C" w:rsidP="00762E3C">
      <w:pPr>
        <w:tabs>
          <w:tab w:val="num" w:pos="426"/>
        </w:tabs>
        <w:jc w:val="both"/>
        <w:rPr>
          <w:rFonts w:ascii="Arial" w:hAnsi="Arial" w:cs="Arial"/>
          <w:u w:val="single"/>
        </w:rPr>
      </w:pPr>
      <w:r w:rsidRPr="006B27DB">
        <w:rPr>
          <w:rFonts w:ascii="Arial" w:hAnsi="Arial" w:cs="Arial"/>
          <w:u w:val="single"/>
        </w:rPr>
        <w:t>Estimaciones</w:t>
      </w:r>
      <w:r w:rsidRPr="00807228">
        <w:rPr>
          <w:rFonts w:ascii="Arial" w:hAnsi="Arial" w:cs="Arial"/>
        </w:rPr>
        <w:t>:</w:t>
      </w:r>
    </w:p>
    <w:p w:rsidR="00762E3C" w:rsidRPr="00807228" w:rsidRDefault="00762E3C" w:rsidP="00762E3C">
      <w:pPr>
        <w:ind w:left="426"/>
        <w:jc w:val="both"/>
        <w:rPr>
          <w:rFonts w:ascii="Arial" w:hAnsi="Arial" w:cs="Arial"/>
          <w:sz w:val="16"/>
        </w:rPr>
      </w:pPr>
    </w:p>
    <w:p w:rsidR="00762E3C" w:rsidRPr="006B27DB" w:rsidRDefault="00762E3C" w:rsidP="00762E3C">
      <w:pPr>
        <w:jc w:val="both"/>
        <w:rPr>
          <w:rFonts w:ascii="Arial" w:hAnsi="Arial" w:cs="Arial"/>
        </w:rPr>
      </w:pPr>
      <w:r w:rsidRPr="006B27DB">
        <w:rPr>
          <w:rFonts w:ascii="Arial" w:hAnsi="Arial" w:cs="Arial"/>
        </w:rPr>
        <w:t>Para la elaboración de los estados financieros, la gerencia ha efectuado ciertas estimaciones para cuantificar algunos de los activos, pasivos, ingresos, gastos y compromisos que figuran registrados en ellos, con base en la experiencia y otros factores relevantes, los resultados finales de dichas estimaciones podrían variar.</w:t>
      </w:r>
    </w:p>
    <w:p w:rsidR="00762E3C" w:rsidRPr="00807228" w:rsidRDefault="00762E3C" w:rsidP="00762E3C">
      <w:pPr>
        <w:ind w:left="426"/>
        <w:jc w:val="both"/>
        <w:rPr>
          <w:rFonts w:ascii="Arial" w:hAnsi="Arial" w:cs="Arial"/>
          <w:sz w:val="16"/>
        </w:rPr>
      </w:pPr>
    </w:p>
    <w:p w:rsidR="00762E3C" w:rsidRPr="006B27DB" w:rsidRDefault="00762E3C" w:rsidP="00762E3C">
      <w:pPr>
        <w:jc w:val="both"/>
        <w:rPr>
          <w:rFonts w:ascii="Arial" w:hAnsi="Arial" w:cs="Arial"/>
        </w:rPr>
      </w:pPr>
      <w:r w:rsidRPr="006B27DB">
        <w:rPr>
          <w:rFonts w:ascii="Arial" w:hAnsi="Arial" w:cs="Arial"/>
        </w:rPr>
        <w:lastRenderedPageBreak/>
        <w:t>Estas estimaciones son revisadas sobre una base continua. Las modificaciones a los estimados contables son reconocidos de forma prospectiva, contabilizándose los efectos del cambio en las correspondientes cuentas de resultados del año en que se efectúan las revisiones correspondientes.</w:t>
      </w:r>
    </w:p>
    <w:p w:rsidR="00762E3C" w:rsidRPr="00807228" w:rsidRDefault="00762E3C" w:rsidP="00762E3C">
      <w:pPr>
        <w:ind w:left="426"/>
        <w:jc w:val="both"/>
        <w:rPr>
          <w:rFonts w:ascii="Arial" w:hAnsi="Arial" w:cs="Arial"/>
          <w:sz w:val="16"/>
        </w:rPr>
      </w:pPr>
    </w:p>
    <w:p w:rsidR="00762E3C" w:rsidRPr="006B27DB" w:rsidRDefault="00762E3C" w:rsidP="00762E3C">
      <w:pPr>
        <w:jc w:val="both"/>
        <w:rPr>
          <w:rFonts w:ascii="Arial" w:hAnsi="Arial" w:cs="Arial"/>
        </w:rPr>
      </w:pPr>
      <w:r w:rsidRPr="006B27DB">
        <w:rPr>
          <w:rFonts w:ascii="Arial" w:hAnsi="Arial" w:cs="Arial"/>
        </w:rPr>
        <w:t>Las estimaciones más importantes relacionadas en la elaboración de los estados financieros de la Compañía se refieren, entre otros, a:</w:t>
      </w:r>
    </w:p>
    <w:p w:rsidR="00762E3C" w:rsidRPr="00807228" w:rsidRDefault="00762E3C" w:rsidP="00762E3C">
      <w:pPr>
        <w:ind w:left="851"/>
        <w:jc w:val="both"/>
        <w:rPr>
          <w:rFonts w:ascii="Arial" w:hAnsi="Arial" w:cs="Arial"/>
          <w:sz w:val="18"/>
        </w:rPr>
      </w:pPr>
    </w:p>
    <w:p w:rsidR="00762E3C" w:rsidRPr="006B27DB" w:rsidRDefault="00762E3C" w:rsidP="00FC1768">
      <w:pPr>
        <w:numPr>
          <w:ilvl w:val="0"/>
          <w:numId w:val="8"/>
        </w:numPr>
        <w:tabs>
          <w:tab w:val="clear" w:pos="2718"/>
          <w:tab w:val="num" w:pos="700"/>
        </w:tabs>
        <w:ind w:left="700" w:hanging="284"/>
        <w:jc w:val="both"/>
        <w:rPr>
          <w:rFonts w:ascii="Arial" w:hAnsi="Arial" w:cs="Arial"/>
        </w:rPr>
      </w:pPr>
      <w:r w:rsidRPr="006B27DB">
        <w:rPr>
          <w:rFonts w:ascii="Arial" w:hAnsi="Arial" w:cs="Arial"/>
        </w:rPr>
        <w:t>Reconocimiento de ingresos.</w:t>
      </w:r>
    </w:p>
    <w:p w:rsidR="00762E3C" w:rsidRPr="00807228" w:rsidRDefault="00762E3C" w:rsidP="00762E3C">
      <w:pPr>
        <w:ind w:left="416"/>
        <w:jc w:val="both"/>
        <w:rPr>
          <w:rFonts w:ascii="Arial" w:hAnsi="Arial" w:cs="Arial"/>
          <w:sz w:val="14"/>
        </w:rPr>
      </w:pPr>
    </w:p>
    <w:p w:rsidR="00762E3C" w:rsidRPr="006B27DB" w:rsidRDefault="00762E3C" w:rsidP="00FC1768">
      <w:pPr>
        <w:numPr>
          <w:ilvl w:val="0"/>
          <w:numId w:val="8"/>
        </w:numPr>
        <w:tabs>
          <w:tab w:val="clear" w:pos="2718"/>
          <w:tab w:val="num" w:pos="700"/>
        </w:tabs>
        <w:ind w:left="700" w:hanging="284"/>
        <w:jc w:val="both"/>
        <w:rPr>
          <w:rFonts w:ascii="Arial" w:hAnsi="Arial" w:cs="Arial"/>
        </w:rPr>
      </w:pPr>
      <w:r w:rsidRPr="006B27DB">
        <w:rPr>
          <w:rFonts w:ascii="Arial" w:hAnsi="Arial" w:cs="Arial"/>
        </w:rPr>
        <w:t>Efectos de la inflación</w:t>
      </w:r>
      <w:r w:rsidR="00A84658">
        <w:rPr>
          <w:rFonts w:ascii="Arial" w:hAnsi="Arial" w:cs="Arial"/>
        </w:rPr>
        <w:t xml:space="preserve"> e índices de inflación</w:t>
      </w:r>
      <w:r w:rsidRPr="006B27DB">
        <w:rPr>
          <w:rFonts w:ascii="Arial" w:hAnsi="Arial" w:cs="Arial"/>
        </w:rPr>
        <w:t>.</w:t>
      </w:r>
    </w:p>
    <w:p w:rsidR="00762E3C" w:rsidRPr="00807228" w:rsidRDefault="00762E3C" w:rsidP="00762E3C">
      <w:pPr>
        <w:ind w:left="416"/>
        <w:jc w:val="both"/>
        <w:rPr>
          <w:rFonts w:ascii="Arial" w:hAnsi="Arial" w:cs="Arial"/>
          <w:sz w:val="14"/>
          <w:szCs w:val="16"/>
        </w:rPr>
      </w:pPr>
    </w:p>
    <w:p w:rsidR="00762E3C" w:rsidRPr="006B27DB" w:rsidRDefault="00762E3C" w:rsidP="00FC1768">
      <w:pPr>
        <w:numPr>
          <w:ilvl w:val="0"/>
          <w:numId w:val="8"/>
        </w:numPr>
        <w:tabs>
          <w:tab w:val="clear" w:pos="2718"/>
          <w:tab w:val="num" w:pos="700"/>
        </w:tabs>
        <w:ind w:left="700" w:hanging="284"/>
        <w:jc w:val="both"/>
        <w:rPr>
          <w:rFonts w:ascii="Arial" w:hAnsi="Arial" w:cs="Arial"/>
        </w:rPr>
      </w:pPr>
      <w:r w:rsidRPr="006B27DB">
        <w:rPr>
          <w:rFonts w:ascii="Arial" w:hAnsi="Arial" w:cs="Arial"/>
        </w:rPr>
        <w:t>La vida útil, valores residuale</w:t>
      </w:r>
      <w:r>
        <w:rPr>
          <w:rFonts w:ascii="Arial" w:hAnsi="Arial" w:cs="Arial"/>
        </w:rPr>
        <w:t>s, depreciación y valores de los</w:t>
      </w:r>
      <w:r w:rsidRPr="006B27DB">
        <w:rPr>
          <w:rFonts w:ascii="Arial" w:hAnsi="Arial" w:cs="Arial"/>
        </w:rPr>
        <w:t xml:space="preserve"> mobiliarios y equipos.</w:t>
      </w:r>
    </w:p>
    <w:p w:rsidR="00762E3C" w:rsidRPr="00807228" w:rsidRDefault="00762E3C" w:rsidP="00AE6696">
      <w:pPr>
        <w:rPr>
          <w:rFonts w:ascii="Arial" w:hAnsi="Arial" w:cs="Arial"/>
          <w:sz w:val="14"/>
          <w:szCs w:val="16"/>
        </w:rPr>
      </w:pPr>
    </w:p>
    <w:p w:rsidR="00762E3C" w:rsidRPr="006B27DB" w:rsidRDefault="00762E3C" w:rsidP="00FC1768">
      <w:pPr>
        <w:numPr>
          <w:ilvl w:val="0"/>
          <w:numId w:val="8"/>
        </w:numPr>
        <w:tabs>
          <w:tab w:val="clear" w:pos="2718"/>
          <w:tab w:val="num" w:pos="700"/>
        </w:tabs>
        <w:ind w:left="700" w:hanging="284"/>
        <w:jc w:val="both"/>
        <w:rPr>
          <w:rFonts w:ascii="Arial" w:hAnsi="Arial" w:cs="Arial"/>
        </w:rPr>
      </w:pPr>
      <w:r w:rsidRPr="006B27DB">
        <w:rPr>
          <w:rFonts w:ascii="Arial" w:hAnsi="Arial" w:cs="Arial"/>
        </w:rPr>
        <w:t>Los valores razonables, clasificación y riesgos de los activos y pasivos financieros</w:t>
      </w:r>
      <w:r w:rsidR="00807228">
        <w:rPr>
          <w:rFonts w:ascii="Arial" w:hAnsi="Arial" w:cs="Arial"/>
        </w:rPr>
        <w:t>.</w:t>
      </w:r>
      <w:r w:rsidRPr="006B27DB">
        <w:rPr>
          <w:rFonts w:ascii="Arial" w:hAnsi="Arial" w:cs="Arial"/>
        </w:rPr>
        <w:t xml:space="preserve"> </w:t>
      </w:r>
    </w:p>
    <w:p w:rsidR="00762E3C" w:rsidRPr="00807228" w:rsidRDefault="00762E3C" w:rsidP="00762E3C">
      <w:pPr>
        <w:pStyle w:val="Prrafodelista"/>
        <w:rPr>
          <w:rFonts w:ascii="Arial" w:hAnsi="Arial" w:cs="Arial"/>
          <w:sz w:val="14"/>
          <w:szCs w:val="16"/>
        </w:rPr>
      </w:pPr>
    </w:p>
    <w:p w:rsidR="00762E3C" w:rsidRPr="006B27DB" w:rsidRDefault="00762E3C" w:rsidP="00FC1768">
      <w:pPr>
        <w:numPr>
          <w:ilvl w:val="0"/>
          <w:numId w:val="8"/>
        </w:numPr>
        <w:tabs>
          <w:tab w:val="clear" w:pos="2718"/>
          <w:tab w:val="num" w:pos="700"/>
        </w:tabs>
        <w:ind w:left="700" w:hanging="284"/>
        <w:jc w:val="both"/>
        <w:rPr>
          <w:rFonts w:ascii="Arial" w:hAnsi="Arial" w:cs="Arial"/>
        </w:rPr>
      </w:pPr>
      <w:r w:rsidRPr="006B27DB">
        <w:rPr>
          <w:rFonts w:ascii="Arial" w:hAnsi="Arial" w:cs="Arial"/>
        </w:rPr>
        <w:t>Provisiones.</w:t>
      </w:r>
    </w:p>
    <w:p w:rsidR="00762E3C" w:rsidRPr="00807228" w:rsidRDefault="00762E3C" w:rsidP="00762E3C">
      <w:pPr>
        <w:ind w:left="700"/>
        <w:jc w:val="both"/>
        <w:rPr>
          <w:rFonts w:ascii="Arial" w:hAnsi="Arial" w:cs="Arial"/>
          <w:sz w:val="14"/>
          <w:szCs w:val="16"/>
        </w:rPr>
      </w:pPr>
    </w:p>
    <w:p w:rsidR="00762E3C" w:rsidRDefault="00762E3C" w:rsidP="00FC1768">
      <w:pPr>
        <w:numPr>
          <w:ilvl w:val="0"/>
          <w:numId w:val="8"/>
        </w:numPr>
        <w:tabs>
          <w:tab w:val="clear" w:pos="2718"/>
          <w:tab w:val="num" w:pos="700"/>
        </w:tabs>
        <w:ind w:left="700" w:hanging="284"/>
        <w:jc w:val="both"/>
        <w:rPr>
          <w:rFonts w:ascii="Arial" w:hAnsi="Arial" w:cs="Arial"/>
        </w:rPr>
      </w:pPr>
      <w:r w:rsidRPr="006B27DB">
        <w:rPr>
          <w:rFonts w:ascii="Arial" w:hAnsi="Arial" w:cs="Arial"/>
        </w:rPr>
        <w:t>Imp</w:t>
      </w:r>
      <w:r w:rsidR="00AE6696">
        <w:rPr>
          <w:rFonts w:ascii="Arial" w:hAnsi="Arial" w:cs="Arial"/>
        </w:rPr>
        <w:t>uesto sobre la renta corriente e impuesto</w:t>
      </w:r>
      <w:r w:rsidRPr="006B27DB">
        <w:rPr>
          <w:rFonts w:ascii="Arial" w:hAnsi="Arial" w:cs="Arial"/>
        </w:rPr>
        <w:t xml:space="preserve"> diferido. </w:t>
      </w:r>
    </w:p>
    <w:p w:rsidR="00762E3C" w:rsidRPr="00807228" w:rsidRDefault="00762E3C" w:rsidP="00762E3C">
      <w:pPr>
        <w:pStyle w:val="Prrafodelista"/>
        <w:rPr>
          <w:rFonts w:ascii="Arial" w:hAnsi="Arial" w:cs="Arial"/>
          <w:sz w:val="10"/>
        </w:rPr>
      </w:pPr>
    </w:p>
    <w:p w:rsidR="00762E3C" w:rsidRPr="00807228" w:rsidRDefault="00762E3C" w:rsidP="00762E3C">
      <w:pPr>
        <w:ind w:left="416"/>
        <w:jc w:val="both"/>
        <w:rPr>
          <w:rFonts w:ascii="Arial" w:hAnsi="Arial" w:cs="Arial"/>
          <w:sz w:val="18"/>
        </w:rPr>
      </w:pPr>
    </w:p>
    <w:p w:rsidR="00762E3C" w:rsidRPr="00807228" w:rsidRDefault="00762E3C" w:rsidP="00762E3C">
      <w:pPr>
        <w:jc w:val="both"/>
        <w:rPr>
          <w:rFonts w:ascii="Arial" w:hAnsi="Arial" w:cs="Arial"/>
        </w:rPr>
      </w:pPr>
      <w:r w:rsidRPr="00CC7E23">
        <w:rPr>
          <w:rFonts w:ascii="Arial" w:hAnsi="Arial" w:cs="Arial"/>
          <w:u w:val="single"/>
        </w:rPr>
        <w:t>Provisiones y contingencias</w:t>
      </w:r>
      <w:r w:rsidRPr="00807228">
        <w:rPr>
          <w:rFonts w:ascii="Arial" w:hAnsi="Arial" w:cs="Arial"/>
        </w:rPr>
        <w:t>:</w:t>
      </w:r>
    </w:p>
    <w:p w:rsidR="00762E3C" w:rsidRPr="00CC7E23" w:rsidRDefault="00762E3C" w:rsidP="00762E3C">
      <w:pPr>
        <w:tabs>
          <w:tab w:val="left" w:pos="-1440"/>
          <w:tab w:val="left" w:pos="6768"/>
          <w:tab w:val="left" w:pos="8496"/>
        </w:tabs>
        <w:suppressAutoHyphens/>
        <w:rPr>
          <w:rFonts w:ascii="Arial" w:hAnsi="Arial" w:cs="Arial"/>
          <w:u w:val="single"/>
        </w:rPr>
      </w:pPr>
    </w:p>
    <w:p w:rsidR="00762E3C" w:rsidRPr="00CC7E23" w:rsidRDefault="00762E3C" w:rsidP="00762E3C">
      <w:pPr>
        <w:jc w:val="both"/>
        <w:rPr>
          <w:rFonts w:ascii="Arial" w:hAnsi="Arial" w:cs="Arial"/>
        </w:rPr>
      </w:pPr>
      <w:r w:rsidRPr="00CC7E23">
        <w:rPr>
          <w:rFonts w:ascii="Arial" w:hAnsi="Arial" w:cs="Arial"/>
        </w:rPr>
        <w:t xml:space="preserve">La gerencia de </w:t>
      </w:r>
      <w:smartTag w:uri="urn:schemas-microsoft-com:office:smarttags" w:element="PersonName">
        <w:smartTagPr>
          <w:attr w:name="ProductID" w:val="la ￼Compañía"/>
        </w:smartTagPr>
        <w:r w:rsidRPr="00CC7E23">
          <w:rPr>
            <w:rFonts w:ascii="Arial" w:hAnsi="Arial" w:cs="Arial"/>
          </w:rPr>
          <w:t>la Compañía</w:t>
        </w:r>
      </w:smartTag>
      <w:r w:rsidRPr="00CC7E23">
        <w:rPr>
          <w:rFonts w:ascii="Arial" w:hAnsi="Arial" w:cs="Arial"/>
        </w:rPr>
        <w:t xml:space="preserve"> acumula un pasivo cuando existe una pérdida probable y su monto pueda ser estimado razonablemente. Con base en la información actualizada disponible, la gerencia de </w:t>
      </w:r>
      <w:smartTag w:uri="urn:schemas-microsoft-com:office:smarttags" w:element="PersonName">
        <w:smartTagPr>
          <w:attr w:name="ProductID" w:val="la ￼Compañía"/>
        </w:smartTagPr>
        <w:r w:rsidRPr="00CC7E23">
          <w:rPr>
            <w:rFonts w:ascii="Arial" w:hAnsi="Arial" w:cs="Arial"/>
          </w:rPr>
          <w:t>la Compañía</w:t>
        </w:r>
      </w:smartTag>
      <w:r w:rsidRPr="00CC7E23">
        <w:rPr>
          <w:rFonts w:ascii="Arial" w:hAnsi="Arial" w:cs="Arial"/>
        </w:rPr>
        <w:t xml:space="preserve"> aplica su conocimiento, experiencia y juicio profesional para el análisis de los riesgos conocidos. Este proceso facilita la oportuna evaluación y cuantificación de los riesgos potenciales en los casos conocidos o en desarrollo.</w:t>
      </w:r>
    </w:p>
    <w:p w:rsidR="00762E3C" w:rsidRDefault="00762E3C" w:rsidP="00762E3C">
      <w:pPr>
        <w:jc w:val="both"/>
        <w:rPr>
          <w:rFonts w:ascii="Arial" w:hAnsi="Arial" w:cs="Arial"/>
        </w:rPr>
      </w:pPr>
    </w:p>
    <w:p w:rsidR="00762E3C" w:rsidRPr="00CC7E23" w:rsidRDefault="00762E3C" w:rsidP="00762E3C">
      <w:pPr>
        <w:jc w:val="both"/>
        <w:rPr>
          <w:rFonts w:ascii="Arial" w:hAnsi="Arial" w:cs="Arial"/>
        </w:rPr>
      </w:pPr>
      <w:r w:rsidRPr="00CC7E23">
        <w:rPr>
          <w:rFonts w:ascii="Arial" w:hAnsi="Arial" w:cs="Arial"/>
        </w:rPr>
        <w:t xml:space="preserve">Las provisiones son registradas cuando </w:t>
      </w:r>
      <w:smartTag w:uri="urn:schemas-microsoft-com:office:smarttags" w:element="PersonName">
        <w:smartTagPr>
          <w:attr w:name="ProductID" w:val="la ￼Compañía"/>
        </w:smartTagPr>
        <w:r w:rsidRPr="00CC7E23">
          <w:rPr>
            <w:rFonts w:ascii="Arial" w:hAnsi="Arial" w:cs="Arial"/>
          </w:rPr>
          <w:t>la Compañía</w:t>
        </w:r>
      </w:smartTag>
      <w:r w:rsidRPr="00CC7E23">
        <w:rPr>
          <w:rFonts w:ascii="Arial" w:hAnsi="Arial" w:cs="Arial"/>
        </w:rPr>
        <w:t xml:space="preserve"> tiene una obligación legal presente o una obligación como resultado de eventos del pasado; es probable que una salida de efectivo sea requerida para el pago de la obligación, y el monto de ésta haya sido razonablemente estimado. No se registran provisiones para pérdidas operativas futuras.</w:t>
      </w:r>
    </w:p>
    <w:p w:rsidR="00DF5C6E" w:rsidRPr="00DF5C6E" w:rsidRDefault="00DF5C6E" w:rsidP="00DF5C6E">
      <w:pPr>
        <w:pStyle w:val="BodyTextIndent1"/>
        <w:rPr>
          <w:rFonts w:ascii="Arial" w:hAnsi="Arial" w:cs="Arial"/>
          <w:sz w:val="20"/>
          <w:u w:val="single"/>
        </w:rPr>
      </w:pPr>
    </w:p>
    <w:p w:rsidR="00DF5C6E" w:rsidRPr="00DF5C6E" w:rsidRDefault="00DF5C6E" w:rsidP="00DF5C6E">
      <w:pPr>
        <w:pStyle w:val="BodyTextIndent1"/>
        <w:ind w:left="0"/>
        <w:rPr>
          <w:rFonts w:ascii="Arial" w:hAnsi="Arial" w:cs="Arial"/>
          <w:sz w:val="20"/>
          <w:u w:val="single"/>
        </w:rPr>
      </w:pPr>
      <w:r w:rsidRPr="00DF5C6E">
        <w:rPr>
          <w:rFonts w:ascii="Arial" w:hAnsi="Arial" w:cs="Arial"/>
          <w:sz w:val="20"/>
          <w:u w:val="single"/>
        </w:rPr>
        <w:t>Partes relacionadas</w:t>
      </w:r>
    </w:p>
    <w:p w:rsidR="00DF5C6E" w:rsidRPr="00807228" w:rsidRDefault="00DF5C6E" w:rsidP="00DF5C6E">
      <w:pPr>
        <w:pStyle w:val="BodyTextIndent1"/>
        <w:rPr>
          <w:rFonts w:ascii="Arial" w:hAnsi="Arial" w:cs="Arial"/>
          <w:sz w:val="16"/>
        </w:rPr>
      </w:pPr>
    </w:p>
    <w:p w:rsidR="00DF5C6E" w:rsidRDefault="00DF5C6E" w:rsidP="00DF5C6E">
      <w:pPr>
        <w:pStyle w:val="BodyTextIndent1"/>
        <w:ind w:left="0"/>
        <w:rPr>
          <w:rFonts w:ascii="Arial" w:hAnsi="Arial" w:cs="Arial"/>
          <w:sz w:val="20"/>
        </w:rPr>
      </w:pPr>
      <w:r w:rsidRPr="00DF5C6E">
        <w:rPr>
          <w:rFonts w:ascii="Arial" w:hAnsi="Arial" w:cs="Arial"/>
          <w:sz w:val="20"/>
        </w:rPr>
        <w:t>Se consideran partes relacionadas, cuando se encuentran presentes vínculos o condiciones que ocasionan, en forma directa o indirecta, que una de las partes pueda influir significativamente en la otra en sus políticas de</w:t>
      </w:r>
      <w:r w:rsidR="00AE6696">
        <w:rPr>
          <w:rFonts w:ascii="Arial" w:hAnsi="Arial" w:cs="Arial"/>
          <w:sz w:val="20"/>
        </w:rPr>
        <w:t xml:space="preserve"> </w:t>
      </w:r>
      <w:r w:rsidRPr="00DF5C6E">
        <w:rPr>
          <w:rFonts w:ascii="Arial" w:hAnsi="Arial" w:cs="Arial"/>
          <w:sz w:val="20"/>
        </w:rPr>
        <w:t>operación</w:t>
      </w:r>
      <w:r w:rsidR="00AE6696">
        <w:rPr>
          <w:rFonts w:ascii="Arial" w:hAnsi="Arial" w:cs="Arial"/>
          <w:sz w:val="20"/>
        </w:rPr>
        <w:t xml:space="preserve"> </w:t>
      </w:r>
      <w:r w:rsidRPr="00DF5C6E">
        <w:rPr>
          <w:rFonts w:ascii="Arial" w:hAnsi="Arial" w:cs="Arial"/>
          <w:sz w:val="20"/>
        </w:rPr>
        <w:t>o</w:t>
      </w:r>
      <w:r w:rsidR="00AE6696">
        <w:rPr>
          <w:rFonts w:ascii="Arial" w:hAnsi="Arial" w:cs="Arial"/>
          <w:sz w:val="20"/>
        </w:rPr>
        <w:t xml:space="preserve"> </w:t>
      </w:r>
      <w:r w:rsidRPr="00DF5C6E">
        <w:rPr>
          <w:rFonts w:ascii="Arial" w:hAnsi="Arial" w:cs="Arial"/>
          <w:sz w:val="20"/>
        </w:rPr>
        <w:t>en</w:t>
      </w:r>
      <w:r w:rsidR="00AE6696">
        <w:rPr>
          <w:rFonts w:ascii="Arial" w:hAnsi="Arial" w:cs="Arial"/>
          <w:sz w:val="20"/>
        </w:rPr>
        <w:t xml:space="preserve"> </w:t>
      </w:r>
      <w:r w:rsidRPr="00DF5C6E">
        <w:rPr>
          <w:rFonts w:ascii="Arial" w:hAnsi="Arial" w:cs="Arial"/>
          <w:sz w:val="20"/>
        </w:rPr>
        <w:t>la</w:t>
      </w:r>
      <w:r w:rsidR="00AE6696">
        <w:rPr>
          <w:rFonts w:ascii="Arial" w:hAnsi="Arial" w:cs="Arial"/>
          <w:sz w:val="20"/>
        </w:rPr>
        <w:t xml:space="preserve"> </w:t>
      </w:r>
      <w:r w:rsidRPr="00DF5C6E">
        <w:rPr>
          <w:rFonts w:ascii="Arial" w:hAnsi="Arial" w:cs="Arial"/>
          <w:sz w:val="20"/>
        </w:rPr>
        <w:t>consecución</w:t>
      </w:r>
      <w:r w:rsidR="00AE6696">
        <w:rPr>
          <w:rFonts w:ascii="Arial" w:hAnsi="Arial" w:cs="Arial"/>
          <w:sz w:val="20"/>
        </w:rPr>
        <w:t xml:space="preserve"> </w:t>
      </w:r>
      <w:r w:rsidRPr="00DF5C6E">
        <w:rPr>
          <w:rFonts w:ascii="Arial" w:hAnsi="Arial" w:cs="Arial"/>
          <w:sz w:val="20"/>
        </w:rPr>
        <w:t>de</w:t>
      </w:r>
      <w:r w:rsidR="00AE6696">
        <w:rPr>
          <w:rFonts w:ascii="Arial" w:hAnsi="Arial" w:cs="Arial"/>
          <w:sz w:val="20"/>
        </w:rPr>
        <w:t xml:space="preserve"> </w:t>
      </w:r>
      <w:r w:rsidRPr="00DF5C6E">
        <w:rPr>
          <w:rFonts w:ascii="Arial" w:hAnsi="Arial" w:cs="Arial"/>
          <w:sz w:val="20"/>
        </w:rPr>
        <w:t>sus</w:t>
      </w:r>
      <w:r w:rsidR="00AE6696">
        <w:rPr>
          <w:rFonts w:ascii="Arial" w:hAnsi="Arial" w:cs="Arial"/>
          <w:sz w:val="20"/>
        </w:rPr>
        <w:t xml:space="preserve"> </w:t>
      </w:r>
      <w:r w:rsidRPr="00DF5C6E">
        <w:rPr>
          <w:rFonts w:ascii="Arial" w:hAnsi="Arial" w:cs="Arial"/>
          <w:sz w:val="20"/>
        </w:rPr>
        <w:t>objetivos</w:t>
      </w:r>
      <w:r w:rsidR="00AE6696">
        <w:rPr>
          <w:rFonts w:ascii="Arial" w:hAnsi="Arial" w:cs="Arial"/>
          <w:sz w:val="20"/>
        </w:rPr>
        <w:t xml:space="preserve"> </w:t>
      </w:r>
      <w:r w:rsidRPr="00DF5C6E">
        <w:rPr>
          <w:rFonts w:ascii="Arial" w:hAnsi="Arial" w:cs="Arial"/>
          <w:sz w:val="20"/>
        </w:rPr>
        <w:t>e</w:t>
      </w:r>
      <w:r w:rsidR="00AE6696">
        <w:rPr>
          <w:rFonts w:ascii="Arial" w:hAnsi="Arial" w:cs="Arial"/>
          <w:sz w:val="20"/>
        </w:rPr>
        <w:t xml:space="preserve"> </w:t>
      </w:r>
      <w:r w:rsidRPr="00DF5C6E">
        <w:rPr>
          <w:rFonts w:ascii="Arial" w:hAnsi="Arial" w:cs="Arial"/>
          <w:sz w:val="20"/>
        </w:rPr>
        <w:t>intereses,</w:t>
      </w:r>
      <w:r w:rsidR="00AE6696">
        <w:rPr>
          <w:rFonts w:ascii="Arial" w:hAnsi="Arial" w:cs="Arial"/>
          <w:sz w:val="20"/>
        </w:rPr>
        <w:t xml:space="preserve"> </w:t>
      </w:r>
      <w:r w:rsidRPr="00DF5C6E">
        <w:rPr>
          <w:rFonts w:ascii="Arial" w:hAnsi="Arial" w:cs="Arial"/>
          <w:sz w:val="20"/>
        </w:rPr>
        <w:t>como</w:t>
      </w:r>
      <w:r w:rsidR="00AE6696">
        <w:rPr>
          <w:rFonts w:ascii="Arial" w:hAnsi="Arial" w:cs="Arial"/>
          <w:sz w:val="20"/>
        </w:rPr>
        <w:t xml:space="preserve"> </w:t>
      </w:r>
      <w:r w:rsidRPr="00DF5C6E">
        <w:rPr>
          <w:rFonts w:ascii="Arial" w:hAnsi="Arial" w:cs="Arial"/>
          <w:sz w:val="20"/>
        </w:rPr>
        <w:t>pudiera</w:t>
      </w:r>
      <w:r w:rsidR="00AE6696">
        <w:rPr>
          <w:rFonts w:ascii="Arial" w:hAnsi="Arial" w:cs="Arial"/>
          <w:sz w:val="20"/>
        </w:rPr>
        <w:t xml:space="preserve"> </w:t>
      </w:r>
      <w:r w:rsidRPr="00DF5C6E">
        <w:rPr>
          <w:rFonts w:ascii="Arial" w:hAnsi="Arial" w:cs="Arial"/>
          <w:sz w:val="20"/>
        </w:rPr>
        <w:t>ser</w:t>
      </w:r>
      <w:r w:rsidR="00AE6696">
        <w:rPr>
          <w:rFonts w:ascii="Arial" w:hAnsi="Arial" w:cs="Arial"/>
          <w:sz w:val="20"/>
        </w:rPr>
        <w:t xml:space="preserve"> </w:t>
      </w:r>
      <w:r w:rsidRPr="00DF5C6E">
        <w:rPr>
          <w:rFonts w:ascii="Arial" w:hAnsi="Arial" w:cs="Arial"/>
          <w:sz w:val="20"/>
        </w:rPr>
        <w:t>el</w:t>
      </w:r>
      <w:r w:rsidR="00AE6696">
        <w:rPr>
          <w:rFonts w:ascii="Arial" w:hAnsi="Arial" w:cs="Arial"/>
          <w:sz w:val="20"/>
        </w:rPr>
        <w:t xml:space="preserve"> </w:t>
      </w:r>
      <w:r w:rsidRPr="00DF5C6E">
        <w:rPr>
          <w:rFonts w:ascii="Arial" w:hAnsi="Arial" w:cs="Arial"/>
          <w:sz w:val="20"/>
        </w:rPr>
        <w:t>volumen</w:t>
      </w:r>
      <w:r w:rsidR="00AE6696">
        <w:rPr>
          <w:rFonts w:ascii="Arial" w:hAnsi="Arial" w:cs="Arial"/>
          <w:sz w:val="20"/>
        </w:rPr>
        <w:t xml:space="preserve"> </w:t>
      </w:r>
      <w:r w:rsidRPr="00DF5C6E">
        <w:rPr>
          <w:rFonts w:ascii="Arial" w:hAnsi="Arial" w:cs="Arial"/>
          <w:sz w:val="20"/>
        </w:rPr>
        <w:t>de transacciones</w:t>
      </w:r>
      <w:r w:rsidR="00AE6696">
        <w:rPr>
          <w:rFonts w:ascii="Arial" w:hAnsi="Arial" w:cs="Arial"/>
          <w:sz w:val="20"/>
        </w:rPr>
        <w:t xml:space="preserve"> </w:t>
      </w:r>
      <w:r w:rsidRPr="00DF5C6E">
        <w:rPr>
          <w:rFonts w:ascii="Arial" w:hAnsi="Arial" w:cs="Arial"/>
          <w:sz w:val="20"/>
        </w:rPr>
        <w:t>realizadas</w:t>
      </w:r>
      <w:r w:rsidR="00AE6696">
        <w:rPr>
          <w:rFonts w:ascii="Arial" w:hAnsi="Arial" w:cs="Arial"/>
          <w:sz w:val="20"/>
        </w:rPr>
        <w:t xml:space="preserve"> </w:t>
      </w:r>
      <w:r w:rsidRPr="00DF5C6E">
        <w:rPr>
          <w:rFonts w:ascii="Arial" w:hAnsi="Arial" w:cs="Arial"/>
          <w:sz w:val="20"/>
        </w:rPr>
        <w:t>entre ellas y/o que tiene poder para influir en el desarrollo de una actuación completamente libre e independiente. Asimismo se consideran partes relacionadas a directores, ejecutivos y personal clave con carácter de dirección en las empresas sus familiares cercanos, miembros de la familia que podrían ejercer influencia en, o ser influidos por, esa persona en sus relaci</w:t>
      </w:r>
      <w:r w:rsidR="008167FD">
        <w:rPr>
          <w:rFonts w:ascii="Arial" w:hAnsi="Arial" w:cs="Arial"/>
          <w:sz w:val="20"/>
        </w:rPr>
        <w:t>ones con la empresa (ver Nota 13</w:t>
      </w:r>
      <w:r w:rsidRPr="00DF5C6E">
        <w:rPr>
          <w:rFonts w:ascii="Arial" w:hAnsi="Arial" w:cs="Arial"/>
          <w:sz w:val="20"/>
        </w:rPr>
        <w:t>).</w:t>
      </w:r>
    </w:p>
    <w:p w:rsidR="00A85B44" w:rsidRDefault="00A85B44" w:rsidP="00DF5C6E">
      <w:pPr>
        <w:pStyle w:val="BodyTextIndent1"/>
        <w:ind w:left="0"/>
        <w:rPr>
          <w:rFonts w:ascii="Arial" w:hAnsi="Arial" w:cs="Arial"/>
          <w:sz w:val="20"/>
        </w:rPr>
      </w:pPr>
    </w:p>
    <w:p w:rsidR="00A85B44" w:rsidRPr="00A85B44" w:rsidRDefault="00A85B44" w:rsidP="00A85B44">
      <w:pPr>
        <w:pStyle w:val="BodyTextIndent1"/>
        <w:ind w:left="0"/>
        <w:rPr>
          <w:rFonts w:ascii="Arial" w:hAnsi="Arial" w:cs="Arial"/>
          <w:sz w:val="20"/>
        </w:rPr>
      </w:pPr>
      <w:r w:rsidRPr="00A85B44">
        <w:rPr>
          <w:rFonts w:ascii="Arial" w:hAnsi="Arial" w:cs="Arial"/>
          <w:sz w:val="20"/>
        </w:rPr>
        <w:t>Entre ellos se pueden incluir los siguientes vínculos con gerentes, ejecutivos o directores de la Sociedad calificables como personal clave de dirección:</w:t>
      </w:r>
    </w:p>
    <w:p w:rsidR="00A85B44" w:rsidRPr="00A85B44" w:rsidRDefault="00A85B44" w:rsidP="00A85B44">
      <w:pPr>
        <w:pStyle w:val="BodyTextIndent1"/>
        <w:rPr>
          <w:rFonts w:ascii="Arial" w:hAnsi="Arial" w:cs="Arial"/>
          <w:sz w:val="20"/>
        </w:rPr>
      </w:pPr>
    </w:p>
    <w:p w:rsidR="00A85B44" w:rsidRDefault="00A85B44" w:rsidP="00AE6696">
      <w:pPr>
        <w:pStyle w:val="BodyTextIndent1"/>
        <w:numPr>
          <w:ilvl w:val="0"/>
          <w:numId w:val="11"/>
        </w:numPr>
        <w:rPr>
          <w:rFonts w:ascii="Arial" w:hAnsi="Arial" w:cs="Arial"/>
          <w:sz w:val="20"/>
        </w:rPr>
      </w:pPr>
      <w:r w:rsidRPr="00A85B44">
        <w:rPr>
          <w:rFonts w:ascii="Arial" w:hAnsi="Arial" w:cs="Arial"/>
          <w:sz w:val="20"/>
        </w:rPr>
        <w:t xml:space="preserve">el cónyuge o persona con análoga relación de afectividad y los hijos; </w:t>
      </w:r>
    </w:p>
    <w:p w:rsidR="00AE6696" w:rsidRDefault="00AE6696" w:rsidP="00AE6696">
      <w:pPr>
        <w:pStyle w:val="BodyTextIndent1"/>
        <w:ind w:left="720"/>
        <w:rPr>
          <w:rFonts w:ascii="Arial" w:hAnsi="Arial" w:cs="Arial"/>
          <w:sz w:val="20"/>
        </w:rPr>
      </w:pPr>
    </w:p>
    <w:p w:rsidR="00AE6696" w:rsidRDefault="00A85B44" w:rsidP="00AE6696">
      <w:pPr>
        <w:pStyle w:val="BodyTextIndent1"/>
        <w:numPr>
          <w:ilvl w:val="0"/>
          <w:numId w:val="11"/>
        </w:numPr>
        <w:rPr>
          <w:rFonts w:ascii="Arial" w:hAnsi="Arial" w:cs="Arial"/>
          <w:sz w:val="20"/>
        </w:rPr>
      </w:pPr>
      <w:r w:rsidRPr="00A85B44">
        <w:rPr>
          <w:rFonts w:ascii="Arial" w:hAnsi="Arial" w:cs="Arial"/>
          <w:sz w:val="20"/>
        </w:rPr>
        <w:t>los hijos del cónyuge o persona con análoga relación de afectividad; y</w:t>
      </w:r>
    </w:p>
    <w:p w:rsidR="00AE6696" w:rsidRDefault="00AE6696" w:rsidP="00AE6696">
      <w:pPr>
        <w:pStyle w:val="Prrafodelista"/>
        <w:rPr>
          <w:rFonts w:ascii="Arial" w:hAnsi="Arial" w:cs="Arial"/>
        </w:rPr>
      </w:pPr>
    </w:p>
    <w:p w:rsidR="00A85B44" w:rsidRPr="00AE6696" w:rsidRDefault="00A85B44" w:rsidP="00AE6696">
      <w:pPr>
        <w:pStyle w:val="BodyTextIndent1"/>
        <w:numPr>
          <w:ilvl w:val="0"/>
          <w:numId w:val="11"/>
        </w:numPr>
        <w:rPr>
          <w:rFonts w:ascii="Arial" w:hAnsi="Arial" w:cs="Arial"/>
          <w:sz w:val="20"/>
        </w:rPr>
      </w:pPr>
      <w:r w:rsidRPr="00AE6696">
        <w:rPr>
          <w:rFonts w:ascii="Arial" w:hAnsi="Arial" w:cs="Arial"/>
          <w:sz w:val="20"/>
        </w:rPr>
        <w:t>las personas a su cargo o a cargo del cónyuge o persona con análoga relación de afectividad.</w:t>
      </w:r>
    </w:p>
    <w:p w:rsidR="00A85B44" w:rsidRPr="00A85B44" w:rsidRDefault="00A85B44" w:rsidP="00A85B44">
      <w:pPr>
        <w:pStyle w:val="BodyTextIndent1"/>
        <w:rPr>
          <w:rFonts w:ascii="Arial" w:hAnsi="Arial" w:cs="Arial"/>
          <w:sz w:val="20"/>
        </w:rPr>
      </w:pPr>
    </w:p>
    <w:p w:rsidR="00A85B44" w:rsidRDefault="00A85B44" w:rsidP="00A85B44">
      <w:pPr>
        <w:pStyle w:val="BodyTextIndent1"/>
        <w:ind w:left="0"/>
        <w:rPr>
          <w:rFonts w:ascii="Arial" w:hAnsi="Arial" w:cs="Arial"/>
          <w:sz w:val="20"/>
        </w:rPr>
      </w:pPr>
      <w:r w:rsidRPr="00A85B44">
        <w:rPr>
          <w:rFonts w:ascii="Arial" w:hAnsi="Arial" w:cs="Arial"/>
          <w:sz w:val="20"/>
        </w:rPr>
        <w:t>Personal clave de la dirección son aquellas personas que tienen autoridad y responsabilidad para planificar, dirigir</w:t>
      </w:r>
      <w:r w:rsidR="00AE6696">
        <w:rPr>
          <w:rFonts w:ascii="Arial" w:hAnsi="Arial" w:cs="Arial"/>
          <w:sz w:val="20"/>
        </w:rPr>
        <w:t xml:space="preserve"> </w:t>
      </w:r>
      <w:r w:rsidRPr="00A85B44">
        <w:rPr>
          <w:rFonts w:ascii="Arial" w:hAnsi="Arial" w:cs="Arial"/>
          <w:sz w:val="20"/>
        </w:rPr>
        <w:t>y controlar</w:t>
      </w:r>
      <w:r w:rsidR="00AE6696">
        <w:rPr>
          <w:rFonts w:ascii="Arial" w:hAnsi="Arial" w:cs="Arial"/>
          <w:sz w:val="20"/>
        </w:rPr>
        <w:t xml:space="preserve"> </w:t>
      </w:r>
      <w:r w:rsidRPr="00A85B44">
        <w:rPr>
          <w:rFonts w:ascii="Arial" w:hAnsi="Arial" w:cs="Arial"/>
          <w:sz w:val="20"/>
        </w:rPr>
        <w:t>las</w:t>
      </w:r>
      <w:r w:rsidR="00AE6696">
        <w:rPr>
          <w:rFonts w:ascii="Arial" w:hAnsi="Arial" w:cs="Arial"/>
          <w:sz w:val="20"/>
        </w:rPr>
        <w:t xml:space="preserve"> </w:t>
      </w:r>
      <w:r w:rsidRPr="00A85B44">
        <w:rPr>
          <w:rFonts w:ascii="Arial" w:hAnsi="Arial" w:cs="Arial"/>
          <w:sz w:val="20"/>
        </w:rPr>
        <w:t>actividades</w:t>
      </w:r>
      <w:r w:rsidR="00AE6696">
        <w:rPr>
          <w:rFonts w:ascii="Arial" w:hAnsi="Arial" w:cs="Arial"/>
          <w:sz w:val="20"/>
        </w:rPr>
        <w:t xml:space="preserve"> </w:t>
      </w:r>
      <w:r w:rsidRPr="00A85B44">
        <w:rPr>
          <w:rFonts w:ascii="Arial" w:hAnsi="Arial" w:cs="Arial"/>
          <w:sz w:val="20"/>
        </w:rPr>
        <w:t>de</w:t>
      </w:r>
      <w:r w:rsidR="00AE6696">
        <w:rPr>
          <w:rFonts w:ascii="Arial" w:hAnsi="Arial" w:cs="Arial"/>
          <w:sz w:val="20"/>
        </w:rPr>
        <w:t xml:space="preserve"> </w:t>
      </w:r>
      <w:r w:rsidRPr="00A85B44">
        <w:rPr>
          <w:rFonts w:ascii="Arial" w:hAnsi="Arial" w:cs="Arial"/>
          <w:sz w:val="20"/>
        </w:rPr>
        <w:t>la</w:t>
      </w:r>
      <w:r w:rsidR="00AE6696">
        <w:rPr>
          <w:rFonts w:ascii="Arial" w:hAnsi="Arial" w:cs="Arial"/>
          <w:sz w:val="20"/>
        </w:rPr>
        <w:t xml:space="preserve"> </w:t>
      </w:r>
      <w:r w:rsidRPr="00A85B44">
        <w:rPr>
          <w:rFonts w:ascii="Arial" w:hAnsi="Arial" w:cs="Arial"/>
          <w:sz w:val="20"/>
        </w:rPr>
        <w:t>entidad,</w:t>
      </w:r>
      <w:r w:rsidR="00AE6696">
        <w:rPr>
          <w:rFonts w:ascii="Arial" w:hAnsi="Arial" w:cs="Arial"/>
          <w:sz w:val="20"/>
        </w:rPr>
        <w:t xml:space="preserve"> </w:t>
      </w:r>
      <w:r w:rsidRPr="00A85B44">
        <w:rPr>
          <w:rFonts w:ascii="Arial" w:hAnsi="Arial" w:cs="Arial"/>
          <w:sz w:val="20"/>
        </w:rPr>
        <w:t>ya</w:t>
      </w:r>
      <w:r w:rsidR="00AE6696">
        <w:rPr>
          <w:rFonts w:ascii="Arial" w:hAnsi="Arial" w:cs="Arial"/>
          <w:sz w:val="20"/>
        </w:rPr>
        <w:t xml:space="preserve"> </w:t>
      </w:r>
      <w:r w:rsidRPr="00A85B44">
        <w:rPr>
          <w:rFonts w:ascii="Arial" w:hAnsi="Arial" w:cs="Arial"/>
          <w:sz w:val="20"/>
        </w:rPr>
        <w:t>sea</w:t>
      </w:r>
      <w:r w:rsidR="00AE6696">
        <w:rPr>
          <w:rFonts w:ascii="Arial" w:hAnsi="Arial" w:cs="Arial"/>
          <w:sz w:val="20"/>
        </w:rPr>
        <w:t xml:space="preserve"> </w:t>
      </w:r>
      <w:r w:rsidRPr="00A85B44">
        <w:rPr>
          <w:rFonts w:ascii="Arial" w:hAnsi="Arial" w:cs="Arial"/>
          <w:sz w:val="20"/>
        </w:rPr>
        <w:t>directa</w:t>
      </w:r>
      <w:r w:rsidR="00AE6696">
        <w:rPr>
          <w:rFonts w:ascii="Arial" w:hAnsi="Arial" w:cs="Arial"/>
          <w:sz w:val="20"/>
        </w:rPr>
        <w:t xml:space="preserve"> </w:t>
      </w:r>
      <w:r w:rsidRPr="00A85B44">
        <w:rPr>
          <w:rFonts w:ascii="Arial" w:hAnsi="Arial" w:cs="Arial"/>
          <w:sz w:val="20"/>
        </w:rPr>
        <w:t>o indirectamente,</w:t>
      </w:r>
      <w:r w:rsidR="00AE6696">
        <w:rPr>
          <w:rFonts w:ascii="Arial" w:hAnsi="Arial" w:cs="Arial"/>
          <w:sz w:val="20"/>
        </w:rPr>
        <w:t xml:space="preserve"> </w:t>
      </w:r>
      <w:r w:rsidRPr="00A85B44">
        <w:rPr>
          <w:rFonts w:ascii="Arial" w:hAnsi="Arial" w:cs="Arial"/>
          <w:sz w:val="20"/>
        </w:rPr>
        <w:t>incluyendo</w:t>
      </w:r>
      <w:r w:rsidR="00AE6696">
        <w:rPr>
          <w:rFonts w:ascii="Arial" w:hAnsi="Arial" w:cs="Arial"/>
          <w:sz w:val="20"/>
        </w:rPr>
        <w:t xml:space="preserve"> </w:t>
      </w:r>
      <w:r w:rsidRPr="00A85B44">
        <w:rPr>
          <w:rFonts w:ascii="Arial" w:hAnsi="Arial" w:cs="Arial"/>
          <w:sz w:val="20"/>
        </w:rPr>
        <w:t>cualquier miembro (sea o no ejecutivo) de la junta directiva u órgano de gobierno equivalente de la entidad.</w:t>
      </w:r>
    </w:p>
    <w:p w:rsidR="00A85B44" w:rsidRDefault="00A85B44" w:rsidP="00A85B44">
      <w:pPr>
        <w:pStyle w:val="BodyTextIndent1"/>
        <w:rPr>
          <w:rFonts w:ascii="Arial" w:hAnsi="Arial" w:cs="Arial"/>
          <w:sz w:val="20"/>
        </w:rPr>
      </w:pPr>
    </w:p>
    <w:p w:rsidR="00E20470" w:rsidRDefault="00E20470" w:rsidP="00A85B44">
      <w:pPr>
        <w:pStyle w:val="BodyTextIndent1"/>
        <w:rPr>
          <w:rFonts w:ascii="Arial" w:hAnsi="Arial" w:cs="Arial"/>
          <w:sz w:val="20"/>
        </w:rPr>
      </w:pPr>
    </w:p>
    <w:p w:rsidR="00E20470" w:rsidRPr="00A85B44" w:rsidRDefault="00E20470" w:rsidP="00A85B44">
      <w:pPr>
        <w:pStyle w:val="BodyTextIndent1"/>
        <w:rPr>
          <w:rFonts w:ascii="Arial" w:hAnsi="Arial" w:cs="Arial"/>
          <w:sz w:val="20"/>
        </w:rPr>
      </w:pPr>
    </w:p>
    <w:p w:rsidR="008167FD" w:rsidRPr="00A85B44" w:rsidRDefault="008167FD" w:rsidP="008167FD">
      <w:pPr>
        <w:pStyle w:val="BodyTextIndent1"/>
        <w:ind w:left="0"/>
        <w:rPr>
          <w:rFonts w:ascii="Arial" w:hAnsi="Arial" w:cs="Arial"/>
          <w:sz w:val="20"/>
          <w:u w:val="single"/>
        </w:rPr>
      </w:pPr>
      <w:r w:rsidRPr="00A85B44">
        <w:rPr>
          <w:rFonts w:ascii="Arial" w:hAnsi="Arial" w:cs="Arial"/>
          <w:sz w:val="20"/>
          <w:u w:val="single"/>
        </w:rPr>
        <w:lastRenderedPageBreak/>
        <w:t>Mobiliarios y equipos</w:t>
      </w:r>
      <w:r w:rsidRPr="00807228">
        <w:rPr>
          <w:rFonts w:ascii="Arial" w:hAnsi="Arial" w:cs="Arial"/>
          <w:sz w:val="20"/>
        </w:rPr>
        <w:t>:</w:t>
      </w:r>
    </w:p>
    <w:p w:rsidR="008167FD" w:rsidRPr="00E20470" w:rsidRDefault="008167FD" w:rsidP="008167FD">
      <w:pPr>
        <w:pStyle w:val="BodyTextIndent1"/>
        <w:rPr>
          <w:rFonts w:ascii="Arial" w:hAnsi="Arial" w:cs="Arial"/>
          <w:sz w:val="14"/>
        </w:rPr>
      </w:pPr>
    </w:p>
    <w:p w:rsidR="008167FD" w:rsidRPr="00A85B44" w:rsidRDefault="008167FD" w:rsidP="008167FD">
      <w:pPr>
        <w:pStyle w:val="BodyTextIndent1"/>
        <w:ind w:left="0"/>
        <w:rPr>
          <w:rFonts w:ascii="Arial" w:hAnsi="Arial" w:cs="Arial"/>
          <w:sz w:val="20"/>
        </w:rPr>
      </w:pPr>
      <w:r w:rsidRPr="00A85B44">
        <w:rPr>
          <w:rFonts w:ascii="Arial" w:hAnsi="Arial" w:cs="Arial"/>
          <w:sz w:val="20"/>
        </w:rPr>
        <w:t>Los mobiliarios y equipos se presentan al costo, menos depreciación y cualquier pérdida por deterioro de valor reconocida. Las sustituciones o renovaciones de elementos completos que aumentan la vida útil del activo en objeto, o su capacidad económica, se contabilizan como mayor importe del activo cuando es probable que los beneficios económicos futuros asociados al activo fluyan a la entidad y, el costo del activo pueda</w:t>
      </w:r>
      <w:r w:rsidR="00AE6696">
        <w:rPr>
          <w:rFonts w:ascii="Arial" w:hAnsi="Arial" w:cs="Arial"/>
          <w:sz w:val="20"/>
        </w:rPr>
        <w:t xml:space="preserve"> </w:t>
      </w:r>
      <w:r w:rsidRPr="00A85B44">
        <w:rPr>
          <w:rFonts w:ascii="Arial" w:hAnsi="Arial" w:cs="Arial"/>
          <w:sz w:val="20"/>
        </w:rPr>
        <w:t>ser</w:t>
      </w:r>
      <w:r w:rsidR="00AE6696">
        <w:rPr>
          <w:rFonts w:ascii="Arial" w:hAnsi="Arial" w:cs="Arial"/>
          <w:sz w:val="20"/>
        </w:rPr>
        <w:t xml:space="preserve"> </w:t>
      </w:r>
      <w:r w:rsidRPr="00A85B44">
        <w:rPr>
          <w:rFonts w:ascii="Arial" w:hAnsi="Arial" w:cs="Arial"/>
          <w:sz w:val="20"/>
        </w:rPr>
        <w:t>medido</w:t>
      </w:r>
      <w:r w:rsidR="00AE6696">
        <w:rPr>
          <w:rFonts w:ascii="Arial" w:hAnsi="Arial" w:cs="Arial"/>
          <w:sz w:val="20"/>
        </w:rPr>
        <w:t xml:space="preserve"> </w:t>
      </w:r>
      <w:r w:rsidRPr="00A85B44">
        <w:rPr>
          <w:rFonts w:ascii="Arial" w:hAnsi="Arial" w:cs="Arial"/>
          <w:sz w:val="20"/>
        </w:rPr>
        <w:t>con</w:t>
      </w:r>
      <w:r w:rsidR="00AE6696">
        <w:rPr>
          <w:rFonts w:ascii="Arial" w:hAnsi="Arial" w:cs="Arial"/>
          <w:sz w:val="20"/>
        </w:rPr>
        <w:t xml:space="preserve"> </w:t>
      </w:r>
      <w:r w:rsidRPr="00A85B44">
        <w:rPr>
          <w:rFonts w:ascii="Arial" w:hAnsi="Arial" w:cs="Arial"/>
          <w:sz w:val="20"/>
        </w:rPr>
        <w:t>fiabilidad,</w:t>
      </w:r>
      <w:r w:rsidR="00AE6696">
        <w:rPr>
          <w:rFonts w:ascii="Arial" w:hAnsi="Arial" w:cs="Arial"/>
          <w:sz w:val="20"/>
        </w:rPr>
        <w:t xml:space="preserve"> </w:t>
      </w:r>
      <w:r w:rsidRPr="00A85B44">
        <w:rPr>
          <w:rFonts w:ascii="Arial" w:hAnsi="Arial" w:cs="Arial"/>
          <w:sz w:val="20"/>
        </w:rPr>
        <w:t>con</w:t>
      </w:r>
      <w:r w:rsidR="00AE6696">
        <w:rPr>
          <w:rFonts w:ascii="Arial" w:hAnsi="Arial" w:cs="Arial"/>
          <w:sz w:val="20"/>
        </w:rPr>
        <w:t xml:space="preserve"> </w:t>
      </w:r>
      <w:r w:rsidRPr="00A85B44">
        <w:rPr>
          <w:rFonts w:ascii="Arial" w:hAnsi="Arial" w:cs="Arial"/>
          <w:sz w:val="20"/>
        </w:rPr>
        <w:t>el</w:t>
      </w:r>
      <w:r w:rsidR="00AE6696">
        <w:rPr>
          <w:rFonts w:ascii="Arial" w:hAnsi="Arial" w:cs="Arial"/>
          <w:sz w:val="20"/>
        </w:rPr>
        <w:t xml:space="preserve"> </w:t>
      </w:r>
      <w:r w:rsidRPr="00A85B44">
        <w:rPr>
          <w:rFonts w:ascii="Arial" w:hAnsi="Arial" w:cs="Arial"/>
          <w:sz w:val="20"/>
        </w:rPr>
        <w:t>consiguiente</w:t>
      </w:r>
      <w:r w:rsidR="00AE6696">
        <w:rPr>
          <w:rFonts w:ascii="Arial" w:hAnsi="Arial" w:cs="Arial"/>
          <w:sz w:val="20"/>
        </w:rPr>
        <w:t xml:space="preserve"> </w:t>
      </w:r>
      <w:r w:rsidRPr="00A85B44">
        <w:rPr>
          <w:rFonts w:ascii="Arial" w:hAnsi="Arial" w:cs="Arial"/>
          <w:sz w:val="20"/>
        </w:rPr>
        <w:t>retiro</w:t>
      </w:r>
      <w:r w:rsidR="00AE6696">
        <w:rPr>
          <w:rFonts w:ascii="Arial" w:hAnsi="Arial" w:cs="Arial"/>
          <w:sz w:val="20"/>
        </w:rPr>
        <w:t xml:space="preserve"> </w:t>
      </w:r>
      <w:r w:rsidRPr="00A85B44">
        <w:rPr>
          <w:rFonts w:ascii="Arial" w:hAnsi="Arial" w:cs="Arial"/>
          <w:sz w:val="20"/>
        </w:rPr>
        <w:t>contable</w:t>
      </w:r>
      <w:r w:rsidR="00AE6696">
        <w:rPr>
          <w:rFonts w:ascii="Arial" w:hAnsi="Arial" w:cs="Arial"/>
          <w:sz w:val="20"/>
        </w:rPr>
        <w:t xml:space="preserve"> </w:t>
      </w:r>
      <w:r w:rsidRPr="00A85B44">
        <w:rPr>
          <w:rFonts w:ascii="Arial" w:hAnsi="Arial" w:cs="Arial"/>
          <w:sz w:val="20"/>
        </w:rPr>
        <w:t>de</w:t>
      </w:r>
      <w:r w:rsidR="00AE6696">
        <w:rPr>
          <w:rFonts w:ascii="Arial" w:hAnsi="Arial" w:cs="Arial"/>
          <w:sz w:val="20"/>
        </w:rPr>
        <w:t xml:space="preserve"> </w:t>
      </w:r>
      <w:r w:rsidRPr="00A85B44">
        <w:rPr>
          <w:rFonts w:ascii="Arial" w:hAnsi="Arial" w:cs="Arial"/>
          <w:sz w:val="20"/>
        </w:rPr>
        <w:t>los</w:t>
      </w:r>
      <w:r w:rsidR="00AE6696">
        <w:rPr>
          <w:rFonts w:ascii="Arial" w:hAnsi="Arial" w:cs="Arial"/>
          <w:sz w:val="20"/>
        </w:rPr>
        <w:t xml:space="preserve"> </w:t>
      </w:r>
      <w:r w:rsidRPr="00A85B44">
        <w:rPr>
          <w:rFonts w:ascii="Arial" w:hAnsi="Arial" w:cs="Arial"/>
          <w:sz w:val="20"/>
        </w:rPr>
        <w:t>elementos</w:t>
      </w:r>
      <w:r w:rsidR="00AE6696">
        <w:rPr>
          <w:rFonts w:ascii="Arial" w:hAnsi="Arial" w:cs="Arial"/>
          <w:sz w:val="20"/>
        </w:rPr>
        <w:t xml:space="preserve"> </w:t>
      </w:r>
      <w:r w:rsidRPr="00A85B44">
        <w:rPr>
          <w:rFonts w:ascii="Arial" w:hAnsi="Arial" w:cs="Arial"/>
          <w:sz w:val="20"/>
        </w:rPr>
        <w:t>sustituidos</w:t>
      </w:r>
      <w:r w:rsidR="00AE6696">
        <w:rPr>
          <w:rFonts w:ascii="Arial" w:hAnsi="Arial" w:cs="Arial"/>
          <w:sz w:val="20"/>
        </w:rPr>
        <w:t xml:space="preserve"> </w:t>
      </w:r>
      <w:r w:rsidRPr="00A85B44">
        <w:rPr>
          <w:rFonts w:ascii="Arial" w:hAnsi="Arial" w:cs="Arial"/>
          <w:sz w:val="20"/>
        </w:rPr>
        <w:t>o renovados.</w:t>
      </w:r>
      <w:r w:rsidR="00AE6696">
        <w:rPr>
          <w:rFonts w:ascii="Arial" w:hAnsi="Arial" w:cs="Arial"/>
          <w:sz w:val="20"/>
        </w:rPr>
        <w:t xml:space="preserve"> </w:t>
      </w:r>
      <w:r w:rsidRPr="00A85B44">
        <w:rPr>
          <w:rFonts w:ascii="Arial" w:hAnsi="Arial" w:cs="Arial"/>
          <w:sz w:val="20"/>
        </w:rPr>
        <w:t>Los</w:t>
      </w:r>
      <w:r w:rsidR="00AE6696">
        <w:rPr>
          <w:rFonts w:ascii="Arial" w:hAnsi="Arial" w:cs="Arial"/>
          <w:sz w:val="20"/>
        </w:rPr>
        <w:t xml:space="preserve"> </w:t>
      </w:r>
      <w:r w:rsidRPr="00A85B44">
        <w:rPr>
          <w:rFonts w:ascii="Arial" w:hAnsi="Arial" w:cs="Arial"/>
          <w:sz w:val="20"/>
        </w:rPr>
        <w:t>gastos</w:t>
      </w:r>
      <w:r w:rsidR="00AE6696">
        <w:rPr>
          <w:rFonts w:ascii="Arial" w:hAnsi="Arial" w:cs="Arial"/>
          <w:sz w:val="20"/>
        </w:rPr>
        <w:t xml:space="preserve"> </w:t>
      </w:r>
      <w:r w:rsidRPr="00A85B44">
        <w:rPr>
          <w:rFonts w:ascii="Arial" w:hAnsi="Arial" w:cs="Arial"/>
          <w:sz w:val="20"/>
        </w:rPr>
        <w:t>periódicos</w:t>
      </w:r>
      <w:r w:rsidR="00AE6696">
        <w:rPr>
          <w:rFonts w:ascii="Arial" w:hAnsi="Arial" w:cs="Arial"/>
          <w:sz w:val="20"/>
        </w:rPr>
        <w:t xml:space="preserve"> </w:t>
      </w:r>
      <w:r w:rsidRPr="00A85B44">
        <w:rPr>
          <w:rFonts w:ascii="Arial" w:hAnsi="Arial" w:cs="Arial"/>
          <w:sz w:val="20"/>
        </w:rPr>
        <w:t>de</w:t>
      </w:r>
      <w:r w:rsidR="00AE6696">
        <w:rPr>
          <w:rFonts w:ascii="Arial" w:hAnsi="Arial" w:cs="Arial"/>
          <w:sz w:val="20"/>
        </w:rPr>
        <w:t xml:space="preserve"> mantenimiento</w:t>
      </w:r>
      <w:r w:rsidRPr="00A85B44">
        <w:rPr>
          <w:rFonts w:ascii="Arial" w:hAnsi="Arial" w:cs="Arial"/>
          <w:sz w:val="20"/>
        </w:rPr>
        <w:t>,</w:t>
      </w:r>
      <w:r w:rsidR="00AE6696">
        <w:rPr>
          <w:rFonts w:ascii="Arial" w:hAnsi="Arial" w:cs="Arial"/>
          <w:sz w:val="20"/>
        </w:rPr>
        <w:t xml:space="preserve"> </w:t>
      </w:r>
      <w:r w:rsidRPr="00A85B44">
        <w:rPr>
          <w:rFonts w:ascii="Arial" w:hAnsi="Arial" w:cs="Arial"/>
          <w:sz w:val="20"/>
        </w:rPr>
        <w:t>conservación</w:t>
      </w:r>
      <w:r w:rsidR="00AE6696">
        <w:rPr>
          <w:rFonts w:ascii="Arial" w:hAnsi="Arial" w:cs="Arial"/>
          <w:sz w:val="20"/>
        </w:rPr>
        <w:t xml:space="preserve"> </w:t>
      </w:r>
      <w:r w:rsidRPr="00A85B44">
        <w:rPr>
          <w:rFonts w:ascii="Arial" w:hAnsi="Arial" w:cs="Arial"/>
          <w:sz w:val="20"/>
        </w:rPr>
        <w:t>y</w:t>
      </w:r>
      <w:r w:rsidR="00AE6696">
        <w:rPr>
          <w:rFonts w:ascii="Arial" w:hAnsi="Arial" w:cs="Arial"/>
          <w:sz w:val="20"/>
        </w:rPr>
        <w:t xml:space="preserve"> </w:t>
      </w:r>
      <w:r w:rsidRPr="00A85B44">
        <w:rPr>
          <w:rFonts w:ascii="Arial" w:hAnsi="Arial" w:cs="Arial"/>
          <w:sz w:val="20"/>
        </w:rPr>
        <w:t>reparación,</w:t>
      </w:r>
      <w:r w:rsidR="00AE6696">
        <w:rPr>
          <w:rFonts w:ascii="Arial" w:hAnsi="Arial" w:cs="Arial"/>
          <w:sz w:val="20"/>
        </w:rPr>
        <w:t xml:space="preserve"> </w:t>
      </w:r>
      <w:r w:rsidRPr="00A85B44">
        <w:rPr>
          <w:rFonts w:ascii="Arial" w:hAnsi="Arial" w:cs="Arial"/>
          <w:sz w:val="20"/>
        </w:rPr>
        <w:t>se</w:t>
      </w:r>
      <w:r w:rsidR="00AE6696">
        <w:rPr>
          <w:rFonts w:ascii="Arial" w:hAnsi="Arial" w:cs="Arial"/>
          <w:sz w:val="20"/>
        </w:rPr>
        <w:t xml:space="preserve"> </w:t>
      </w:r>
      <w:r w:rsidRPr="00A85B44">
        <w:rPr>
          <w:rFonts w:ascii="Arial" w:hAnsi="Arial" w:cs="Arial"/>
          <w:sz w:val="20"/>
        </w:rPr>
        <w:t>imputan</w:t>
      </w:r>
      <w:r w:rsidR="00AE6696">
        <w:rPr>
          <w:rFonts w:ascii="Arial" w:hAnsi="Arial" w:cs="Arial"/>
          <w:sz w:val="20"/>
        </w:rPr>
        <w:t xml:space="preserve"> </w:t>
      </w:r>
      <w:r w:rsidRPr="00A85B44">
        <w:rPr>
          <w:rFonts w:ascii="Arial" w:hAnsi="Arial" w:cs="Arial"/>
          <w:sz w:val="20"/>
        </w:rPr>
        <w:t>a</w:t>
      </w:r>
      <w:r w:rsidR="00AE6696">
        <w:rPr>
          <w:rFonts w:ascii="Arial" w:hAnsi="Arial" w:cs="Arial"/>
          <w:sz w:val="20"/>
        </w:rPr>
        <w:t xml:space="preserve"> </w:t>
      </w:r>
      <w:r w:rsidRPr="00A85B44">
        <w:rPr>
          <w:rFonts w:ascii="Arial" w:hAnsi="Arial" w:cs="Arial"/>
          <w:sz w:val="20"/>
        </w:rPr>
        <w:t>los resultados en la medida que se incurren.</w:t>
      </w:r>
    </w:p>
    <w:p w:rsidR="008167FD" w:rsidRPr="00E20470" w:rsidRDefault="008167FD" w:rsidP="008167FD">
      <w:pPr>
        <w:pStyle w:val="BodyTextIndent1"/>
        <w:rPr>
          <w:rFonts w:ascii="Arial" w:hAnsi="Arial" w:cs="Arial"/>
          <w:sz w:val="16"/>
        </w:rPr>
      </w:pPr>
    </w:p>
    <w:p w:rsidR="008167FD" w:rsidRPr="00A85B44" w:rsidRDefault="008167FD" w:rsidP="008167FD">
      <w:pPr>
        <w:pStyle w:val="BodyTextIndent1"/>
        <w:ind w:left="0"/>
        <w:rPr>
          <w:rFonts w:ascii="Arial" w:hAnsi="Arial" w:cs="Arial"/>
          <w:sz w:val="20"/>
        </w:rPr>
      </w:pPr>
      <w:r w:rsidRPr="00A85B44">
        <w:rPr>
          <w:rFonts w:ascii="Arial" w:hAnsi="Arial" w:cs="Arial"/>
          <w:sz w:val="20"/>
        </w:rPr>
        <w:t>La Compañía evalúa el posible deterioro del valor de los activos de larga vida, que posee o usa, cuando eventos indican que el valor registrado de un activo puede no ser recuperable. Si se estima que el valor recuperable de un activo es menor a su valor contable, dicho activo es disminuido a su valor recuperable.</w:t>
      </w:r>
    </w:p>
    <w:p w:rsidR="008167FD" w:rsidRPr="00E20470" w:rsidRDefault="008167FD" w:rsidP="008167FD">
      <w:pPr>
        <w:pStyle w:val="BodyTextIndent1"/>
        <w:rPr>
          <w:rFonts w:ascii="Arial" w:hAnsi="Arial" w:cs="Arial"/>
          <w:sz w:val="16"/>
        </w:rPr>
      </w:pPr>
    </w:p>
    <w:p w:rsidR="008167FD" w:rsidRPr="00A85B44" w:rsidRDefault="008167FD" w:rsidP="008167FD">
      <w:pPr>
        <w:pStyle w:val="BodyTextIndent1"/>
        <w:ind w:left="0"/>
        <w:rPr>
          <w:rFonts w:ascii="Arial" w:hAnsi="Arial" w:cs="Arial"/>
          <w:sz w:val="20"/>
        </w:rPr>
      </w:pPr>
      <w:r w:rsidRPr="00A85B44">
        <w:rPr>
          <w:rFonts w:ascii="Arial" w:hAnsi="Arial" w:cs="Arial"/>
          <w:sz w:val="20"/>
        </w:rPr>
        <w:t>La depreciación de los mobiliarios y equipos se calcula con base en el método de línea recta sobre la vida útil restante estimada por la Compañía y son revisados sobre una base periódica. Igualmente se somete a evaluación la determinación</w:t>
      </w:r>
      <w:r w:rsidR="00AE6696">
        <w:rPr>
          <w:rFonts w:ascii="Arial" w:hAnsi="Arial" w:cs="Arial"/>
          <w:sz w:val="20"/>
        </w:rPr>
        <w:t xml:space="preserve"> </w:t>
      </w:r>
      <w:r w:rsidRPr="00A85B44">
        <w:rPr>
          <w:rFonts w:ascii="Arial" w:hAnsi="Arial" w:cs="Arial"/>
          <w:sz w:val="20"/>
        </w:rPr>
        <w:t>del valor residual de los mobiliarios y equipos. El método de depreciación utilizado reflejará el patrón con arreglo al cual se espera que sean consumidos, por parte de la entidad, los beneficios económicos futuros del activo. El cargo por depreciación de cada periodo se reconoce en los resultados del ejercicio.</w:t>
      </w:r>
    </w:p>
    <w:p w:rsidR="008167FD" w:rsidRPr="00E20470" w:rsidRDefault="008167FD" w:rsidP="008167FD">
      <w:pPr>
        <w:pStyle w:val="BodyTextIndent1"/>
        <w:rPr>
          <w:rFonts w:ascii="Arial" w:hAnsi="Arial" w:cs="Arial"/>
          <w:sz w:val="16"/>
        </w:rPr>
      </w:pPr>
    </w:p>
    <w:p w:rsidR="008167FD" w:rsidRDefault="008167FD" w:rsidP="008167FD">
      <w:pPr>
        <w:pStyle w:val="BodyTextIndent1"/>
        <w:ind w:left="0"/>
        <w:rPr>
          <w:rFonts w:ascii="Arial" w:hAnsi="Arial" w:cs="Arial"/>
          <w:sz w:val="20"/>
        </w:rPr>
      </w:pPr>
      <w:r w:rsidRPr="00A85B44">
        <w:rPr>
          <w:rFonts w:ascii="Arial" w:hAnsi="Arial" w:cs="Arial"/>
          <w:sz w:val="20"/>
        </w:rPr>
        <w:t>A continuación un detalle de la vida útil estimada de las mobiliarios y equipos.</w:t>
      </w:r>
    </w:p>
    <w:p w:rsidR="008167FD" w:rsidRPr="00E20470" w:rsidRDefault="008167FD" w:rsidP="008167FD">
      <w:pPr>
        <w:pStyle w:val="Subttulo"/>
        <w:rPr>
          <w:rStyle w:val="Textoennegrita"/>
          <w:sz w:val="16"/>
        </w:rPr>
      </w:pPr>
    </w:p>
    <w:tbl>
      <w:tblPr>
        <w:tblW w:w="5617" w:type="dxa"/>
        <w:jc w:val="center"/>
        <w:tblLook w:val="01E0" w:firstRow="1" w:lastRow="1" w:firstColumn="1" w:lastColumn="1" w:noHBand="0" w:noVBand="0"/>
      </w:tblPr>
      <w:tblGrid>
        <w:gridCol w:w="3640"/>
        <w:gridCol w:w="276"/>
        <w:gridCol w:w="1701"/>
      </w:tblGrid>
      <w:tr w:rsidR="008167FD" w:rsidRPr="006B27DB" w:rsidTr="00182437">
        <w:trPr>
          <w:jc w:val="center"/>
        </w:trPr>
        <w:tc>
          <w:tcPr>
            <w:tcW w:w="3640" w:type="dxa"/>
          </w:tcPr>
          <w:p w:rsidR="008167FD" w:rsidRPr="006B27DB" w:rsidRDefault="008167FD" w:rsidP="00182437">
            <w:pPr>
              <w:jc w:val="both"/>
              <w:rPr>
                <w:rFonts w:ascii="Arial" w:hAnsi="Arial" w:cs="Arial"/>
                <w:sz w:val="18"/>
                <w:szCs w:val="18"/>
              </w:rPr>
            </w:pPr>
          </w:p>
        </w:tc>
        <w:tc>
          <w:tcPr>
            <w:tcW w:w="276" w:type="dxa"/>
          </w:tcPr>
          <w:p w:rsidR="008167FD" w:rsidRPr="006B27DB" w:rsidRDefault="008167FD" w:rsidP="00182437">
            <w:pPr>
              <w:jc w:val="both"/>
              <w:rPr>
                <w:rFonts w:ascii="Arial" w:hAnsi="Arial" w:cs="Arial"/>
                <w:sz w:val="18"/>
                <w:szCs w:val="18"/>
              </w:rPr>
            </w:pPr>
          </w:p>
        </w:tc>
        <w:tc>
          <w:tcPr>
            <w:tcW w:w="1701" w:type="dxa"/>
            <w:tcBorders>
              <w:bottom w:val="single" w:sz="4" w:space="0" w:color="auto"/>
            </w:tcBorders>
          </w:tcPr>
          <w:p w:rsidR="008167FD" w:rsidRPr="006B27DB" w:rsidRDefault="008167FD" w:rsidP="00182437">
            <w:pPr>
              <w:jc w:val="center"/>
              <w:rPr>
                <w:rFonts w:ascii="Arial" w:hAnsi="Arial" w:cs="Arial"/>
                <w:sz w:val="18"/>
                <w:szCs w:val="18"/>
              </w:rPr>
            </w:pPr>
            <w:r>
              <w:rPr>
                <w:rFonts w:ascii="Arial" w:hAnsi="Arial" w:cs="Arial"/>
                <w:sz w:val="18"/>
                <w:szCs w:val="18"/>
              </w:rPr>
              <w:t>Vida útil</w:t>
            </w:r>
          </w:p>
          <w:p w:rsidR="008167FD" w:rsidRPr="006B27DB" w:rsidRDefault="008167FD" w:rsidP="00182437">
            <w:pPr>
              <w:jc w:val="center"/>
              <w:rPr>
                <w:rFonts w:ascii="Arial" w:hAnsi="Arial" w:cs="Arial"/>
                <w:sz w:val="18"/>
                <w:szCs w:val="18"/>
              </w:rPr>
            </w:pPr>
            <w:r w:rsidRPr="006B27DB">
              <w:rPr>
                <w:rFonts w:ascii="Arial" w:hAnsi="Arial" w:cs="Arial"/>
                <w:sz w:val="18"/>
                <w:szCs w:val="18"/>
              </w:rPr>
              <w:t>(años)</w:t>
            </w:r>
          </w:p>
        </w:tc>
      </w:tr>
      <w:tr w:rsidR="008167FD" w:rsidRPr="006B27DB" w:rsidTr="00182437">
        <w:trPr>
          <w:trHeight w:hRule="exact" w:val="79"/>
          <w:jc w:val="center"/>
        </w:trPr>
        <w:tc>
          <w:tcPr>
            <w:tcW w:w="3640" w:type="dxa"/>
          </w:tcPr>
          <w:p w:rsidR="008167FD" w:rsidRPr="006B27DB" w:rsidRDefault="008167FD" w:rsidP="00182437">
            <w:pPr>
              <w:jc w:val="both"/>
              <w:rPr>
                <w:rFonts w:ascii="Arial" w:hAnsi="Arial" w:cs="Arial"/>
                <w:sz w:val="18"/>
                <w:szCs w:val="18"/>
              </w:rPr>
            </w:pPr>
          </w:p>
        </w:tc>
        <w:tc>
          <w:tcPr>
            <w:tcW w:w="276" w:type="dxa"/>
          </w:tcPr>
          <w:p w:rsidR="008167FD" w:rsidRPr="006B27DB" w:rsidRDefault="008167FD" w:rsidP="00182437">
            <w:pPr>
              <w:jc w:val="both"/>
              <w:rPr>
                <w:rFonts w:ascii="Arial" w:hAnsi="Arial" w:cs="Arial"/>
                <w:sz w:val="18"/>
                <w:szCs w:val="18"/>
              </w:rPr>
            </w:pPr>
          </w:p>
        </w:tc>
        <w:tc>
          <w:tcPr>
            <w:tcW w:w="1701" w:type="dxa"/>
            <w:tcBorders>
              <w:top w:val="single" w:sz="4" w:space="0" w:color="auto"/>
            </w:tcBorders>
          </w:tcPr>
          <w:p w:rsidR="008167FD" w:rsidRPr="006B27DB" w:rsidRDefault="008167FD" w:rsidP="00182437">
            <w:pPr>
              <w:jc w:val="both"/>
              <w:rPr>
                <w:rFonts w:ascii="Arial" w:hAnsi="Arial" w:cs="Arial"/>
                <w:sz w:val="18"/>
                <w:szCs w:val="18"/>
              </w:rPr>
            </w:pPr>
          </w:p>
        </w:tc>
      </w:tr>
      <w:tr w:rsidR="008167FD" w:rsidRPr="006B27DB" w:rsidTr="00182437">
        <w:trPr>
          <w:jc w:val="center"/>
        </w:trPr>
        <w:tc>
          <w:tcPr>
            <w:tcW w:w="3640" w:type="dxa"/>
          </w:tcPr>
          <w:p w:rsidR="008167FD" w:rsidRPr="006B27DB" w:rsidRDefault="008167FD" w:rsidP="00182437">
            <w:pPr>
              <w:jc w:val="both"/>
              <w:rPr>
                <w:rFonts w:ascii="Arial" w:hAnsi="Arial" w:cs="Arial"/>
                <w:sz w:val="18"/>
                <w:szCs w:val="18"/>
              </w:rPr>
            </w:pPr>
            <w:r w:rsidRPr="006B27DB">
              <w:rPr>
                <w:rFonts w:ascii="Arial" w:hAnsi="Arial" w:cs="Arial"/>
                <w:sz w:val="18"/>
                <w:szCs w:val="18"/>
              </w:rPr>
              <w:t>Mobiliario y equipos de oficina</w:t>
            </w:r>
          </w:p>
        </w:tc>
        <w:tc>
          <w:tcPr>
            <w:tcW w:w="276" w:type="dxa"/>
          </w:tcPr>
          <w:p w:rsidR="008167FD" w:rsidRPr="006B27DB" w:rsidRDefault="008167FD" w:rsidP="00182437">
            <w:pPr>
              <w:jc w:val="both"/>
              <w:rPr>
                <w:rFonts w:ascii="Arial" w:hAnsi="Arial" w:cs="Arial"/>
                <w:sz w:val="18"/>
                <w:szCs w:val="18"/>
              </w:rPr>
            </w:pPr>
          </w:p>
        </w:tc>
        <w:tc>
          <w:tcPr>
            <w:tcW w:w="1701" w:type="dxa"/>
          </w:tcPr>
          <w:p w:rsidR="008167FD" w:rsidRPr="006B27DB" w:rsidRDefault="008167FD" w:rsidP="00182437">
            <w:pPr>
              <w:jc w:val="center"/>
              <w:rPr>
                <w:rFonts w:ascii="Arial" w:hAnsi="Arial" w:cs="Arial"/>
                <w:sz w:val="18"/>
                <w:szCs w:val="18"/>
              </w:rPr>
            </w:pPr>
            <w:r>
              <w:rPr>
                <w:rFonts w:ascii="Arial" w:hAnsi="Arial" w:cs="Arial"/>
                <w:sz w:val="18"/>
                <w:szCs w:val="18"/>
              </w:rPr>
              <w:t>3</w:t>
            </w:r>
          </w:p>
        </w:tc>
      </w:tr>
    </w:tbl>
    <w:p w:rsidR="008167FD" w:rsidRPr="00E20470" w:rsidRDefault="008167FD" w:rsidP="008167FD">
      <w:pPr>
        <w:pStyle w:val="Subttulo"/>
        <w:rPr>
          <w:rStyle w:val="Textoennegrita"/>
          <w:sz w:val="18"/>
        </w:rPr>
      </w:pPr>
    </w:p>
    <w:p w:rsidR="008167FD" w:rsidRPr="00A85B44" w:rsidRDefault="008167FD" w:rsidP="008167FD">
      <w:pPr>
        <w:pStyle w:val="BodyTextIndent1"/>
        <w:ind w:left="0"/>
        <w:rPr>
          <w:rFonts w:ascii="Arial" w:hAnsi="Arial" w:cs="Arial"/>
          <w:sz w:val="20"/>
        </w:rPr>
      </w:pPr>
      <w:r w:rsidRPr="00A85B44">
        <w:rPr>
          <w:rFonts w:ascii="Arial" w:hAnsi="Arial" w:cs="Arial"/>
          <w:sz w:val="20"/>
        </w:rPr>
        <w:t>La</w:t>
      </w:r>
      <w:r w:rsidR="00201C3D">
        <w:rPr>
          <w:rFonts w:ascii="Arial" w:hAnsi="Arial" w:cs="Arial"/>
          <w:sz w:val="20"/>
        </w:rPr>
        <w:t xml:space="preserve"> </w:t>
      </w:r>
      <w:r w:rsidRPr="00A85B44">
        <w:rPr>
          <w:rFonts w:ascii="Arial" w:hAnsi="Arial" w:cs="Arial"/>
          <w:sz w:val="20"/>
        </w:rPr>
        <w:t>gerencia</w:t>
      </w:r>
      <w:r w:rsidR="00201C3D">
        <w:rPr>
          <w:rFonts w:ascii="Arial" w:hAnsi="Arial" w:cs="Arial"/>
          <w:sz w:val="20"/>
        </w:rPr>
        <w:t xml:space="preserve"> </w:t>
      </w:r>
      <w:r w:rsidRPr="00A85B44">
        <w:rPr>
          <w:rFonts w:ascii="Arial" w:hAnsi="Arial" w:cs="Arial"/>
          <w:sz w:val="20"/>
        </w:rPr>
        <w:t>de</w:t>
      </w:r>
      <w:r w:rsidR="00201C3D">
        <w:rPr>
          <w:rFonts w:ascii="Arial" w:hAnsi="Arial" w:cs="Arial"/>
          <w:sz w:val="20"/>
        </w:rPr>
        <w:t xml:space="preserve"> </w:t>
      </w:r>
      <w:r w:rsidRPr="00A85B44">
        <w:rPr>
          <w:rFonts w:ascii="Arial" w:hAnsi="Arial" w:cs="Arial"/>
          <w:sz w:val="20"/>
        </w:rPr>
        <w:t>la</w:t>
      </w:r>
      <w:r w:rsidR="00201C3D">
        <w:rPr>
          <w:rFonts w:ascii="Arial" w:hAnsi="Arial" w:cs="Arial"/>
          <w:sz w:val="20"/>
        </w:rPr>
        <w:t xml:space="preserve"> </w:t>
      </w:r>
      <w:r w:rsidRPr="00A85B44">
        <w:rPr>
          <w:rFonts w:ascii="Arial" w:hAnsi="Arial" w:cs="Arial"/>
          <w:sz w:val="20"/>
        </w:rPr>
        <w:t>Compañía</w:t>
      </w:r>
      <w:r w:rsidR="00201C3D">
        <w:rPr>
          <w:rFonts w:ascii="Arial" w:hAnsi="Arial" w:cs="Arial"/>
          <w:sz w:val="20"/>
        </w:rPr>
        <w:t xml:space="preserve"> </w:t>
      </w:r>
      <w:r w:rsidRPr="00A85B44">
        <w:rPr>
          <w:rFonts w:ascii="Arial" w:hAnsi="Arial" w:cs="Arial"/>
          <w:sz w:val="20"/>
        </w:rPr>
        <w:t>considera</w:t>
      </w:r>
      <w:r w:rsidR="00201C3D">
        <w:rPr>
          <w:rFonts w:ascii="Arial" w:hAnsi="Arial" w:cs="Arial"/>
          <w:sz w:val="20"/>
        </w:rPr>
        <w:t xml:space="preserve"> </w:t>
      </w:r>
      <w:r w:rsidRPr="00A85B44">
        <w:rPr>
          <w:rFonts w:ascii="Arial" w:hAnsi="Arial" w:cs="Arial"/>
          <w:sz w:val="20"/>
        </w:rPr>
        <w:t>que</w:t>
      </w:r>
      <w:r w:rsidR="00201C3D">
        <w:rPr>
          <w:rFonts w:ascii="Arial" w:hAnsi="Arial" w:cs="Arial"/>
          <w:sz w:val="20"/>
        </w:rPr>
        <w:t xml:space="preserve"> </w:t>
      </w:r>
      <w:r w:rsidRPr="00A85B44">
        <w:rPr>
          <w:rFonts w:ascii="Arial" w:hAnsi="Arial" w:cs="Arial"/>
          <w:sz w:val="20"/>
        </w:rPr>
        <w:t>los</w:t>
      </w:r>
      <w:r w:rsidR="00201C3D">
        <w:rPr>
          <w:rFonts w:ascii="Arial" w:hAnsi="Arial" w:cs="Arial"/>
          <w:sz w:val="20"/>
        </w:rPr>
        <w:t xml:space="preserve"> </w:t>
      </w:r>
      <w:r w:rsidRPr="00A85B44">
        <w:rPr>
          <w:rFonts w:ascii="Arial" w:hAnsi="Arial" w:cs="Arial"/>
          <w:sz w:val="20"/>
        </w:rPr>
        <w:t>valores</w:t>
      </w:r>
      <w:r w:rsidR="00201C3D">
        <w:rPr>
          <w:rFonts w:ascii="Arial" w:hAnsi="Arial" w:cs="Arial"/>
          <w:sz w:val="20"/>
        </w:rPr>
        <w:t xml:space="preserve"> </w:t>
      </w:r>
      <w:r w:rsidRPr="00A85B44">
        <w:rPr>
          <w:rFonts w:ascii="Arial" w:hAnsi="Arial" w:cs="Arial"/>
          <w:sz w:val="20"/>
        </w:rPr>
        <w:t>mostrados</w:t>
      </w:r>
      <w:r w:rsidR="00201C3D">
        <w:rPr>
          <w:rFonts w:ascii="Arial" w:hAnsi="Arial" w:cs="Arial"/>
          <w:sz w:val="20"/>
        </w:rPr>
        <w:t xml:space="preserve"> </w:t>
      </w:r>
      <w:r w:rsidRPr="00A85B44">
        <w:rPr>
          <w:rFonts w:ascii="Arial" w:hAnsi="Arial" w:cs="Arial"/>
          <w:sz w:val="20"/>
        </w:rPr>
        <w:t>en</w:t>
      </w:r>
      <w:r w:rsidR="00201C3D">
        <w:rPr>
          <w:rFonts w:ascii="Arial" w:hAnsi="Arial" w:cs="Arial"/>
          <w:sz w:val="20"/>
        </w:rPr>
        <w:t xml:space="preserve"> </w:t>
      </w:r>
      <w:r w:rsidRPr="00A85B44">
        <w:rPr>
          <w:rFonts w:ascii="Arial" w:hAnsi="Arial" w:cs="Arial"/>
          <w:sz w:val="20"/>
        </w:rPr>
        <w:t>los</w:t>
      </w:r>
      <w:r w:rsidR="00201C3D">
        <w:rPr>
          <w:rFonts w:ascii="Arial" w:hAnsi="Arial" w:cs="Arial"/>
          <w:sz w:val="20"/>
        </w:rPr>
        <w:t xml:space="preserve"> </w:t>
      </w:r>
      <w:r w:rsidRPr="00A85B44">
        <w:rPr>
          <w:rFonts w:ascii="Arial" w:hAnsi="Arial" w:cs="Arial"/>
          <w:sz w:val="20"/>
        </w:rPr>
        <w:t>estados</w:t>
      </w:r>
      <w:r w:rsidR="00201C3D">
        <w:rPr>
          <w:rFonts w:ascii="Arial" w:hAnsi="Arial" w:cs="Arial"/>
          <w:sz w:val="20"/>
        </w:rPr>
        <w:t xml:space="preserve"> </w:t>
      </w:r>
      <w:r w:rsidRPr="00A85B44">
        <w:rPr>
          <w:rFonts w:ascii="Arial" w:hAnsi="Arial" w:cs="Arial"/>
          <w:sz w:val="20"/>
        </w:rPr>
        <w:t>financieros</w:t>
      </w:r>
      <w:r w:rsidR="00201C3D">
        <w:rPr>
          <w:rFonts w:ascii="Arial" w:hAnsi="Arial" w:cs="Arial"/>
          <w:sz w:val="20"/>
        </w:rPr>
        <w:t xml:space="preserve"> </w:t>
      </w:r>
      <w:r w:rsidRPr="00A85B44">
        <w:rPr>
          <w:rFonts w:ascii="Arial" w:hAnsi="Arial" w:cs="Arial"/>
          <w:sz w:val="20"/>
        </w:rPr>
        <w:t>de</w:t>
      </w:r>
      <w:r w:rsidR="00201C3D">
        <w:rPr>
          <w:rFonts w:ascii="Arial" w:hAnsi="Arial" w:cs="Arial"/>
          <w:sz w:val="20"/>
        </w:rPr>
        <w:t xml:space="preserve"> </w:t>
      </w:r>
      <w:r w:rsidRPr="00A85B44">
        <w:rPr>
          <w:rFonts w:ascii="Arial" w:hAnsi="Arial" w:cs="Arial"/>
          <w:sz w:val="20"/>
        </w:rPr>
        <w:t>los mobiliarios y equipos no supera el valor recuperable de los mismos.</w:t>
      </w:r>
    </w:p>
    <w:p w:rsidR="008167FD" w:rsidRPr="00E20470" w:rsidRDefault="008167FD" w:rsidP="008167FD">
      <w:pPr>
        <w:pStyle w:val="BodyTextIndent1"/>
        <w:rPr>
          <w:rFonts w:ascii="Arial" w:hAnsi="Arial" w:cs="Arial"/>
          <w:sz w:val="16"/>
        </w:rPr>
      </w:pPr>
    </w:p>
    <w:p w:rsidR="008167FD" w:rsidRPr="00A85B44" w:rsidRDefault="008167FD" w:rsidP="008167FD">
      <w:pPr>
        <w:pStyle w:val="BodyTextIndent1"/>
        <w:ind w:left="0"/>
        <w:rPr>
          <w:rFonts w:ascii="Arial" w:hAnsi="Arial" w:cs="Arial"/>
          <w:sz w:val="20"/>
        </w:rPr>
      </w:pPr>
      <w:r w:rsidRPr="00A85B44">
        <w:rPr>
          <w:rFonts w:ascii="Arial" w:hAnsi="Arial" w:cs="Arial"/>
          <w:sz w:val="20"/>
        </w:rPr>
        <w:t>Las ganancias</w:t>
      </w:r>
      <w:r w:rsidR="006003F9">
        <w:rPr>
          <w:rFonts w:ascii="Arial" w:hAnsi="Arial" w:cs="Arial"/>
          <w:sz w:val="20"/>
        </w:rPr>
        <w:t xml:space="preserve"> </w:t>
      </w:r>
      <w:r w:rsidRPr="00A85B44">
        <w:rPr>
          <w:rFonts w:ascii="Arial" w:hAnsi="Arial" w:cs="Arial"/>
          <w:sz w:val="20"/>
        </w:rPr>
        <w:t>o pérdidas</w:t>
      </w:r>
      <w:r w:rsidR="006003F9">
        <w:rPr>
          <w:rFonts w:ascii="Arial" w:hAnsi="Arial" w:cs="Arial"/>
          <w:sz w:val="20"/>
        </w:rPr>
        <w:t xml:space="preserve"> </w:t>
      </w:r>
      <w:r w:rsidRPr="00A85B44">
        <w:rPr>
          <w:rFonts w:ascii="Arial" w:hAnsi="Arial" w:cs="Arial"/>
          <w:sz w:val="20"/>
        </w:rPr>
        <w:t>resultantes</w:t>
      </w:r>
      <w:r w:rsidR="006003F9">
        <w:rPr>
          <w:rFonts w:ascii="Arial" w:hAnsi="Arial" w:cs="Arial"/>
          <w:sz w:val="20"/>
        </w:rPr>
        <w:t xml:space="preserve"> </w:t>
      </w:r>
      <w:r w:rsidRPr="00A85B44">
        <w:rPr>
          <w:rFonts w:ascii="Arial" w:hAnsi="Arial" w:cs="Arial"/>
          <w:sz w:val="20"/>
        </w:rPr>
        <w:t>de la venta o retiro de una partida de mobiliarios</w:t>
      </w:r>
      <w:r w:rsidR="006003F9">
        <w:rPr>
          <w:rFonts w:ascii="Arial" w:hAnsi="Arial" w:cs="Arial"/>
          <w:sz w:val="20"/>
        </w:rPr>
        <w:t xml:space="preserve"> </w:t>
      </w:r>
      <w:r w:rsidRPr="00A85B44">
        <w:rPr>
          <w:rFonts w:ascii="Arial" w:hAnsi="Arial" w:cs="Arial"/>
          <w:sz w:val="20"/>
        </w:rPr>
        <w:t>y equipos se determinan como la diferencia entre el producto de la venta y el valor en libros del activo, las cuales son reconocidas</w:t>
      </w:r>
      <w:r w:rsidR="006003F9">
        <w:rPr>
          <w:rFonts w:ascii="Arial" w:hAnsi="Arial" w:cs="Arial"/>
          <w:sz w:val="20"/>
        </w:rPr>
        <w:t xml:space="preserve"> </w:t>
      </w:r>
      <w:r w:rsidRPr="00A85B44">
        <w:rPr>
          <w:rFonts w:ascii="Arial" w:hAnsi="Arial" w:cs="Arial"/>
          <w:sz w:val="20"/>
        </w:rPr>
        <w:t>en</w:t>
      </w:r>
      <w:r w:rsidR="006003F9">
        <w:rPr>
          <w:rFonts w:ascii="Arial" w:hAnsi="Arial" w:cs="Arial"/>
          <w:sz w:val="20"/>
        </w:rPr>
        <w:t xml:space="preserve"> </w:t>
      </w:r>
      <w:r w:rsidRPr="00A85B44">
        <w:rPr>
          <w:rFonts w:ascii="Arial" w:hAnsi="Arial" w:cs="Arial"/>
          <w:sz w:val="20"/>
        </w:rPr>
        <w:t>los</w:t>
      </w:r>
      <w:r w:rsidR="006003F9">
        <w:rPr>
          <w:rFonts w:ascii="Arial" w:hAnsi="Arial" w:cs="Arial"/>
          <w:sz w:val="20"/>
        </w:rPr>
        <w:t xml:space="preserve"> </w:t>
      </w:r>
      <w:r w:rsidRPr="00A85B44">
        <w:rPr>
          <w:rFonts w:ascii="Arial" w:hAnsi="Arial" w:cs="Arial"/>
          <w:sz w:val="20"/>
        </w:rPr>
        <w:t>estados</w:t>
      </w:r>
      <w:r w:rsidR="006003F9">
        <w:rPr>
          <w:rFonts w:ascii="Arial" w:hAnsi="Arial" w:cs="Arial"/>
          <w:sz w:val="20"/>
        </w:rPr>
        <w:t xml:space="preserve"> </w:t>
      </w:r>
      <w:r w:rsidRPr="00A85B44">
        <w:rPr>
          <w:rFonts w:ascii="Arial" w:hAnsi="Arial" w:cs="Arial"/>
          <w:sz w:val="20"/>
        </w:rPr>
        <w:t>de</w:t>
      </w:r>
      <w:r w:rsidR="006003F9">
        <w:rPr>
          <w:rFonts w:ascii="Arial" w:hAnsi="Arial" w:cs="Arial"/>
          <w:sz w:val="20"/>
        </w:rPr>
        <w:t xml:space="preserve"> </w:t>
      </w:r>
      <w:r w:rsidRPr="00A85B44">
        <w:rPr>
          <w:rFonts w:ascii="Arial" w:hAnsi="Arial" w:cs="Arial"/>
          <w:sz w:val="20"/>
        </w:rPr>
        <w:t>resultados</w:t>
      </w:r>
      <w:r w:rsidR="006003F9">
        <w:rPr>
          <w:rFonts w:ascii="Arial" w:hAnsi="Arial" w:cs="Arial"/>
          <w:sz w:val="20"/>
        </w:rPr>
        <w:t xml:space="preserve"> </w:t>
      </w:r>
      <w:r w:rsidRPr="00A85B44">
        <w:rPr>
          <w:rFonts w:ascii="Arial" w:hAnsi="Arial" w:cs="Arial"/>
          <w:sz w:val="20"/>
        </w:rPr>
        <w:t>en</w:t>
      </w:r>
      <w:r w:rsidR="006003F9">
        <w:rPr>
          <w:rFonts w:ascii="Arial" w:hAnsi="Arial" w:cs="Arial"/>
          <w:sz w:val="20"/>
        </w:rPr>
        <w:t xml:space="preserve"> </w:t>
      </w:r>
      <w:r w:rsidRPr="00A85B44">
        <w:rPr>
          <w:rFonts w:ascii="Arial" w:hAnsi="Arial" w:cs="Arial"/>
          <w:sz w:val="20"/>
        </w:rPr>
        <w:t>el momento</w:t>
      </w:r>
      <w:r w:rsidR="006003F9">
        <w:rPr>
          <w:rFonts w:ascii="Arial" w:hAnsi="Arial" w:cs="Arial"/>
          <w:sz w:val="20"/>
        </w:rPr>
        <w:t xml:space="preserve"> </w:t>
      </w:r>
      <w:r w:rsidRPr="00A85B44">
        <w:rPr>
          <w:rFonts w:ascii="Arial" w:hAnsi="Arial" w:cs="Arial"/>
          <w:sz w:val="20"/>
        </w:rPr>
        <w:t>en</w:t>
      </w:r>
      <w:r w:rsidR="006003F9">
        <w:rPr>
          <w:rFonts w:ascii="Arial" w:hAnsi="Arial" w:cs="Arial"/>
          <w:sz w:val="20"/>
        </w:rPr>
        <w:t xml:space="preserve"> </w:t>
      </w:r>
      <w:r w:rsidRPr="00A85B44">
        <w:rPr>
          <w:rFonts w:ascii="Arial" w:hAnsi="Arial" w:cs="Arial"/>
          <w:sz w:val="20"/>
        </w:rPr>
        <w:t>que</w:t>
      </w:r>
      <w:r w:rsidR="006003F9">
        <w:rPr>
          <w:rFonts w:ascii="Arial" w:hAnsi="Arial" w:cs="Arial"/>
          <w:sz w:val="20"/>
        </w:rPr>
        <w:t xml:space="preserve"> </w:t>
      </w:r>
      <w:r w:rsidRPr="00A85B44">
        <w:rPr>
          <w:rFonts w:ascii="Arial" w:hAnsi="Arial" w:cs="Arial"/>
          <w:sz w:val="20"/>
        </w:rPr>
        <w:t>la</w:t>
      </w:r>
      <w:r w:rsidR="006003F9">
        <w:rPr>
          <w:rFonts w:ascii="Arial" w:hAnsi="Arial" w:cs="Arial"/>
          <w:sz w:val="20"/>
        </w:rPr>
        <w:t xml:space="preserve"> </w:t>
      </w:r>
      <w:r w:rsidRPr="00A85B44">
        <w:rPr>
          <w:rFonts w:ascii="Arial" w:hAnsi="Arial" w:cs="Arial"/>
          <w:sz w:val="20"/>
        </w:rPr>
        <w:t>venta</w:t>
      </w:r>
      <w:r w:rsidR="006003F9">
        <w:rPr>
          <w:rFonts w:ascii="Arial" w:hAnsi="Arial" w:cs="Arial"/>
          <w:sz w:val="20"/>
        </w:rPr>
        <w:t xml:space="preserve"> </w:t>
      </w:r>
      <w:r w:rsidRPr="00A85B44">
        <w:rPr>
          <w:rFonts w:ascii="Arial" w:hAnsi="Arial" w:cs="Arial"/>
          <w:sz w:val="20"/>
        </w:rPr>
        <w:t>o</w:t>
      </w:r>
      <w:r w:rsidR="006003F9">
        <w:rPr>
          <w:rFonts w:ascii="Arial" w:hAnsi="Arial" w:cs="Arial"/>
          <w:sz w:val="20"/>
        </w:rPr>
        <w:t xml:space="preserve"> </w:t>
      </w:r>
      <w:r w:rsidRPr="00A85B44">
        <w:rPr>
          <w:rFonts w:ascii="Arial" w:hAnsi="Arial" w:cs="Arial"/>
          <w:sz w:val="20"/>
        </w:rPr>
        <w:t>el retiro</w:t>
      </w:r>
      <w:r w:rsidR="006003F9">
        <w:rPr>
          <w:rFonts w:ascii="Arial" w:hAnsi="Arial" w:cs="Arial"/>
          <w:sz w:val="20"/>
        </w:rPr>
        <w:t xml:space="preserve"> </w:t>
      </w:r>
      <w:r w:rsidRPr="00A85B44">
        <w:rPr>
          <w:rFonts w:ascii="Arial" w:hAnsi="Arial" w:cs="Arial"/>
          <w:sz w:val="20"/>
        </w:rPr>
        <w:t>se</w:t>
      </w:r>
      <w:r w:rsidR="006003F9">
        <w:rPr>
          <w:rFonts w:ascii="Arial" w:hAnsi="Arial" w:cs="Arial"/>
          <w:sz w:val="20"/>
        </w:rPr>
        <w:t xml:space="preserve"> </w:t>
      </w:r>
      <w:r w:rsidRPr="00A85B44">
        <w:rPr>
          <w:rFonts w:ascii="Arial" w:hAnsi="Arial" w:cs="Arial"/>
          <w:sz w:val="20"/>
        </w:rPr>
        <w:t>consideran realizados (ver Nota 4).</w:t>
      </w:r>
    </w:p>
    <w:p w:rsidR="008167FD" w:rsidRPr="00E20470" w:rsidRDefault="008167FD" w:rsidP="00A85B44">
      <w:pPr>
        <w:pStyle w:val="BodyTextIndent1"/>
        <w:ind w:left="0"/>
        <w:rPr>
          <w:rFonts w:ascii="Arial" w:hAnsi="Arial" w:cs="Arial"/>
          <w:sz w:val="14"/>
          <w:u w:val="single"/>
        </w:rPr>
      </w:pPr>
    </w:p>
    <w:p w:rsidR="008167FD" w:rsidRPr="00A85B44" w:rsidRDefault="008167FD" w:rsidP="008167FD">
      <w:pPr>
        <w:pStyle w:val="BodyTextIndent1"/>
        <w:ind w:left="0"/>
        <w:jc w:val="left"/>
        <w:rPr>
          <w:rFonts w:ascii="Arial" w:hAnsi="Arial" w:cs="Arial"/>
          <w:sz w:val="20"/>
          <w:u w:val="single"/>
        </w:rPr>
      </w:pPr>
      <w:r w:rsidRPr="00A85B44">
        <w:rPr>
          <w:rFonts w:ascii="Arial" w:hAnsi="Arial" w:cs="Arial"/>
          <w:sz w:val="20"/>
          <w:u w:val="single"/>
        </w:rPr>
        <w:t>Inversiones en acciones</w:t>
      </w:r>
    </w:p>
    <w:p w:rsidR="008167FD" w:rsidRPr="00E20470" w:rsidRDefault="008167FD" w:rsidP="008167FD">
      <w:pPr>
        <w:pStyle w:val="BodyTextIndent1"/>
        <w:rPr>
          <w:rFonts w:ascii="Arial" w:hAnsi="Arial" w:cs="Arial"/>
          <w:sz w:val="14"/>
        </w:rPr>
      </w:pPr>
    </w:p>
    <w:p w:rsidR="006003F9" w:rsidRDefault="006003F9" w:rsidP="006003F9">
      <w:pPr>
        <w:pStyle w:val="BodyTextIndent1"/>
        <w:ind w:left="0"/>
        <w:rPr>
          <w:rFonts w:ascii="Arial" w:hAnsi="Arial" w:cs="Arial"/>
          <w:sz w:val="20"/>
        </w:rPr>
      </w:pPr>
      <w:r w:rsidRPr="006003F9">
        <w:rPr>
          <w:rFonts w:ascii="Arial" w:hAnsi="Arial" w:cs="Arial"/>
          <w:sz w:val="20"/>
        </w:rPr>
        <w:t>Las inversiones en acciones en compañías asociadas o afiliadas, se registran cuando se ha identificado que existe influencia significativa basado en los términos de la Norma Internacional de Contabilidad No. 28  ( NIC 28) Inversiones en Entidades Asociadas, y que normalmente está presente cuando se tiene una participación a partir del veinte por ciento (20</w:t>
      </w:r>
      <w:r w:rsidR="00492F1C">
        <w:rPr>
          <w:rFonts w:ascii="Arial" w:hAnsi="Arial" w:cs="Arial"/>
          <w:sz w:val="20"/>
        </w:rPr>
        <w:t xml:space="preserve"> </w:t>
      </w:r>
      <w:r w:rsidRPr="006003F9">
        <w:rPr>
          <w:rFonts w:ascii="Arial" w:hAnsi="Arial" w:cs="Arial"/>
          <w:sz w:val="20"/>
        </w:rPr>
        <w:t>%), y se registran con base en el método de participación patrimonial, según el cual, se reconocen en los estados financieros de la Compañía el aumento o disminución en el valor subyacente de la inversión; en caso de que el registro del monto de la participación patrimonial corresponda a una pérdida, la misma sólo se registrará hasta la concurrencia del valor de la inversión registrada, sin llegar a reducir ésta a menos de cero (Bs. 0). La participación patrimonial se registra, de acuerdo con los estados financieros actualizados por inflación de la asociada, bajo el método de Nivel General de Precios (NGP)</w:t>
      </w:r>
      <w:r>
        <w:rPr>
          <w:rFonts w:ascii="Arial" w:hAnsi="Arial" w:cs="Arial"/>
          <w:sz w:val="20"/>
        </w:rPr>
        <w:t xml:space="preserve"> (ver Nota 5</w:t>
      </w:r>
      <w:r w:rsidRPr="00986EA4">
        <w:rPr>
          <w:rFonts w:ascii="Arial" w:hAnsi="Arial" w:cs="Arial"/>
          <w:sz w:val="20"/>
        </w:rPr>
        <w:t>).</w:t>
      </w:r>
    </w:p>
    <w:p w:rsidR="00E20470" w:rsidRPr="00E20470" w:rsidRDefault="00E20470" w:rsidP="006003F9">
      <w:pPr>
        <w:pStyle w:val="BodyTextIndent1"/>
        <w:ind w:left="0"/>
        <w:rPr>
          <w:rFonts w:ascii="Arial" w:hAnsi="Arial" w:cs="Arial"/>
          <w:sz w:val="16"/>
        </w:rPr>
      </w:pPr>
    </w:p>
    <w:p w:rsidR="00A85B44" w:rsidRPr="00A85B44" w:rsidRDefault="00A85B44" w:rsidP="00A85B44">
      <w:pPr>
        <w:pStyle w:val="BodyTextIndent1"/>
        <w:ind w:left="0"/>
        <w:rPr>
          <w:rFonts w:ascii="Arial" w:hAnsi="Arial" w:cs="Arial"/>
          <w:sz w:val="20"/>
          <w:u w:val="single"/>
        </w:rPr>
      </w:pPr>
      <w:r w:rsidRPr="00A85B44">
        <w:rPr>
          <w:rFonts w:ascii="Arial" w:hAnsi="Arial" w:cs="Arial"/>
          <w:sz w:val="20"/>
          <w:u w:val="single"/>
        </w:rPr>
        <w:t>Activos financieros disponibles para la venta</w:t>
      </w:r>
      <w:r w:rsidRPr="00E20470">
        <w:rPr>
          <w:rFonts w:ascii="Arial" w:hAnsi="Arial" w:cs="Arial"/>
          <w:sz w:val="20"/>
        </w:rPr>
        <w:t>:</w:t>
      </w:r>
    </w:p>
    <w:p w:rsidR="00A85B44" w:rsidRPr="00492F1C" w:rsidRDefault="00A85B44" w:rsidP="00A85B44">
      <w:pPr>
        <w:pStyle w:val="BodyTextIndent1"/>
        <w:rPr>
          <w:rFonts w:ascii="Arial" w:hAnsi="Arial" w:cs="Arial"/>
          <w:sz w:val="14"/>
        </w:rPr>
      </w:pPr>
    </w:p>
    <w:p w:rsidR="00A85B44" w:rsidRPr="00A85B44" w:rsidRDefault="00A85B44" w:rsidP="00A85B44">
      <w:pPr>
        <w:pStyle w:val="BodyTextIndent1"/>
        <w:ind w:left="0"/>
        <w:rPr>
          <w:rFonts w:ascii="Arial" w:hAnsi="Arial" w:cs="Arial"/>
          <w:sz w:val="20"/>
        </w:rPr>
      </w:pPr>
      <w:r w:rsidRPr="00A85B44">
        <w:rPr>
          <w:rFonts w:ascii="Arial" w:hAnsi="Arial" w:cs="Arial"/>
          <w:sz w:val="20"/>
        </w:rPr>
        <w:t>Los activos financieros disponibles para la venta son contabilizados, medidos y revelados en los estados financieros</w:t>
      </w:r>
      <w:r w:rsidR="00A67AE4">
        <w:rPr>
          <w:rFonts w:ascii="Arial" w:hAnsi="Arial" w:cs="Arial"/>
          <w:sz w:val="20"/>
        </w:rPr>
        <w:t xml:space="preserve"> </w:t>
      </w:r>
      <w:r w:rsidRPr="00A85B44">
        <w:rPr>
          <w:rFonts w:ascii="Arial" w:hAnsi="Arial" w:cs="Arial"/>
          <w:sz w:val="20"/>
        </w:rPr>
        <w:t>basado</w:t>
      </w:r>
      <w:r w:rsidR="00A67AE4">
        <w:rPr>
          <w:rFonts w:ascii="Arial" w:hAnsi="Arial" w:cs="Arial"/>
          <w:sz w:val="20"/>
        </w:rPr>
        <w:t xml:space="preserve"> </w:t>
      </w:r>
      <w:r w:rsidRPr="00A85B44">
        <w:rPr>
          <w:rFonts w:ascii="Arial" w:hAnsi="Arial" w:cs="Arial"/>
          <w:sz w:val="20"/>
        </w:rPr>
        <w:t>en</w:t>
      </w:r>
      <w:r w:rsidR="00A67AE4">
        <w:rPr>
          <w:rFonts w:ascii="Arial" w:hAnsi="Arial" w:cs="Arial"/>
          <w:sz w:val="20"/>
        </w:rPr>
        <w:t xml:space="preserve"> </w:t>
      </w:r>
      <w:r w:rsidRPr="00A85B44">
        <w:rPr>
          <w:rFonts w:ascii="Arial" w:hAnsi="Arial" w:cs="Arial"/>
          <w:sz w:val="20"/>
        </w:rPr>
        <w:t>lo</w:t>
      </w:r>
      <w:r w:rsidR="00A67AE4">
        <w:rPr>
          <w:rFonts w:ascii="Arial" w:hAnsi="Arial" w:cs="Arial"/>
          <w:sz w:val="20"/>
        </w:rPr>
        <w:t xml:space="preserve"> </w:t>
      </w:r>
      <w:r w:rsidRPr="00A85B44">
        <w:rPr>
          <w:rFonts w:ascii="Arial" w:hAnsi="Arial" w:cs="Arial"/>
          <w:sz w:val="20"/>
        </w:rPr>
        <w:t>establecido</w:t>
      </w:r>
      <w:r w:rsidR="00A67AE4">
        <w:rPr>
          <w:rFonts w:ascii="Arial" w:hAnsi="Arial" w:cs="Arial"/>
          <w:sz w:val="20"/>
        </w:rPr>
        <w:t xml:space="preserve"> </w:t>
      </w:r>
      <w:r w:rsidRPr="00A85B44">
        <w:rPr>
          <w:rFonts w:ascii="Arial" w:hAnsi="Arial" w:cs="Arial"/>
          <w:sz w:val="20"/>
        </w:rPr>
        <w:t>en</w:t>
      </w:r>
      <w:r w:rsidR="00A67AE4">
        <w:rPr>
          <w:rFonts w:ascii="Arial" w:hAnsi="Arial" w:cs="Arial"/>
          <w:sz w:val="20"/>
        </w:rPr>
        <w:t xml:space="preserve"> </w:t>
      </w:r>
      <w:r w:rsidRPr="00A85B44">
        <w:rPr>
          <w:rFonts w:ascii="Arial" w:hAnsi="Arial" w:cs="Arial"/>
          <w:sz w:val="20"/>
        </w:rPr>
        <w:t>la</w:t>
      </w:r>
      <w:r w:rsidR="00A67AE4">
        <w:rPr>
          <w:rFonts w:ascii="Arial" w:hAnsi="Arial" w:cs="Arial"/>
          <w:sz w:val="20"/>
        </w:rPr>
        <w:t xml:space="preserve"> </w:t>
      </w:r>
      <w:r w:rsidRPr="00A85B44">
        <w:rPr>
          <w:rFonts w:ascii="Arial" w:hAnsi="Arial" w:cs="Arial"/>
          <w:sz w:val="20"/>
        </w:rPr>
        <w:t>Norma</w:t>
      </w:r>
      <w:r w:rsidR="00A67AE4">
        <w:rPr>
          <w:rFonts w:ascii="Arial" w:hAnsi="Arial" w:cs="Arial"/>
          <w:sz w:val="20"/>
        </w:rPr>
        <w:t xml:space="preserve"> </w:t>
      </w:r>
      <w:r w:rsidRPr="00A85B44">
        <w:rPr>
          <w:rFonts w:ascii="Arial" w:hAnsi="Arial" w:cs="Arial"/>
          <w:sz w:val="20"/>
        </w:rPr>
        <w:t>Internacional</w:t>
      </w:r>
      <w:r w:rsidR="00A67AE4">
        <w:rPr>
          <w:rFonts w:ascii="Arial" w:hAnsi="Arial" w:cs="Arial"/>
          <w:sz w:val="20"/>
        </w:rPr>
        <w:t xml:space="preserve"> </w:t>
      </w:r>
      <w:r w:rsidRPr="00A85B44">
        <w:rPr>
          <w:rFonts w:ascii="Arial" w:hAnsi="Arial" w:cs="Arial"/>
          <w:sz w:val="20"/>
        </w:rPr>
        <w:t>de</w:t>
      </w:r>
      <w:r w:rsidR="00A67AE4">
        <w:rPr>
          <w:rFonts w:ascii="Arial" w:hAnsi="Arial" w:cs="Arial"/>
          <w:sz w:val="20"/>
        </w:rPr>
        <w:t xml:space="preserve"> </w:t>
      </w:r>
      <w:r w:rsidRPr="00A85B44">
        <w:rPr>
          <w:rFonts w:ascii="Arial" w:hAnsi="Arial" w:cs="Arial"/>
          <w:sz w:val="20"/>
        </w:rPr>
        <w:t>Contabilidad</w:t>
      </w:r>
      <w:r w:rsidR="00A67AE4">
        <w:rPr>
          <w:rFonts w:ascii="Arial" w:hAnsi="Arial" w:cs="Arial"/>
          <w:sz w:val="20"/>
        </w:rPr>
        <w:t xml:space="preserve"> </w:t>
      </w:r>
      <w:r w:rsidRPr="00A85B44">
        <w:rPr>
          <w:rFonts w:ascii="Arial" w:hAnsi="Arial" w:cs="Arial"/>
          <w:sz w:val="20"/>
        </w:rPr>
        <w:t>No.</w:t>
      </w:r>
      <w:r w:rsidR="00806E72">
        <w:rPr>
          <w:rFonts w:ascii="Arial" w:hAnsi="Arial" w:cs="Arial"/>
          <w:sz w:val="20"/>
        </w:rPr>
        <w:t xml:space="preserve"> </w:t>
      </w:r>
      <w:r w:rsidRPr="00A85B44">
        <w:rPr>
          <w:rFonts w:ascii="Arial" w:hAnsi="Arial" w:cs="Arial"/>
          <w:sz w:val="20"/>
        </w:rPr>
        <w:t>32</w:t>
      </w:r>
      <w:r w:rsidR="00A67AE4">
        <w:rPr>
          <w:rFonts w:ascii="Arial" w:hAnsi="Arial" w:cs="Arial"/>
          <w:sz w:val="20"/>
        </w:rPr>
        <w:t xml:space="preserve"> </w:t>
      </w:r>
      <w:r w:rsidRPr="00A85B44">
        <w:rPr>
          <w:rFonts w:ascii="Arial" w:hAnsi="Arial" w:cs="Arial"/>
          <w:sz w:val="20"/>
        </w:rPr>
        <w:t>(NIC32) Instrumentos Financieros-Presentación, la Norma Internacional de Contabilidad No. 39 (NIC 39) Instrumentos Financieros-Reconocimiento y Valoración y la Norma Internacional de Información Financiera No.7</w:t>
      </w:r>
      <w:r w:rsidR="00A67AE4">
        <w:rPr>
          <w:rFonts w:ascii="Arial" w:hAnsi="Arial" w:cs="Arial"/>
          <w:sz w:val="20"/>
        </w:rPr>
        <w:t xml:space="preserve"> </w:t>
      </w:r>
      <w:r w:rsidRPr="00A85B44">
        <w:rPr>
          <w:rFonts w:ascii="Arial" w:hAnsi="Arial" w:cs="Arial"/>
          <w:sz w:val="20"/>
        </w:rPr>
        <w:t>(NIIF7)</w:t>
      </w:r>
      <w:r w:rsidR="00A67AE4">
        <w:rPr>
          <w:rFonts w:ascii="Arial" w:hAnsi="Arial" w:cs="Arial"/>
          <w:sz w:val="20"/>
        </w:rPr>
        <w:t xml:space="preserve"> </w:t>
      </w:r>
      <w:r w:rsidRPr="00A85B44">
        <w:rPr>
          <w:rFonts w:ascii="Arial" w:hAnsi="Arial" w:cs="Arial"/>
          <w:sz w:val="20"/>
        </w:rPr>
        <w:t>Instrumentos</w:t>
      </w:r>
      <w:r w:rsidR="00A67AE4">
        <w:rPr>
          <w:rFonts w:ascii="Arial" w:hAnsi="Arial" w:cs="Arial"/>
          <w:sz w:val="20"/>
        </w:rPr>
        <w:t xml:space="preserve"> </w:t>
      </w:r>
      <w:r w:rsidRPr="00A85B44">
        <w:rPr>
          <w:rFonts w:ascii="Arial" w:hAnsi="Arial" w:cs="Arial"/>
          <w:sz w:val="20"/>
        </w:rPr>
        <w:t>Financieros</w:t>
      </w:r>
      <w:r w:rsidR="00A67AE4">
        <w:rPr>
          <w:rFonts w:ascii="Arial" w:hAnsi="Arial" w:cs="Arial"/>
          <w:sz w:val="20"/>
        </w:rPr>
        <w:t xml:space="preserve"> – </w:t>
      </w:r>
      <w:r w:rsidRPr="00A85B44">
        <w:rPr>
          <w:rFonts w:ascii="Arial" w:hAnsi="Arial" w:cs="Arial"/>
          <w:sz w:val="20"/>
        </w:rPr>
        <w:t>Información</w:t>
      </w:r>
      <w:r w:rsidR="00A67AE4">
        <w:rPr>
          <w:rFonts w:ascii="Arial" w:hAnsi="Arial" w:cs="Arial"/>
          <w:sz w:val="20"/>
        </w:rPr>
        <w:t xml:space="preserve"> </w:t>
      </w:r>
      <w:r w:rsidRPr="00A85B44">
        <w:rPr>
          <w:rFonts w:ascii="Arial" w:hAnsi="Arial" w:cs="Arial"/>
          <w:sz w:val="20"/>
        </w:rPr>
        <w:t>a</w:t>
      </w:r>
      <w:r w:rsidR="00A67AE4">
        <w:rPr>
          <w:rFonts w:ascii="Arial" w:hAnsi="Arial" w:cs="Arial"/>
          <w:sz w:val="20"/>
        </w:rPr>
        <w:t xml:space="preserve"> </w:t>
      </w:r>
      <w:r w:rsidRPr="00A85B44">
        <w:rPr>
          <w:rFonts w:ascii="Arial" w:hAnsi="Arial" w:cs="Arial"/>
          <w:sz w:val="20"/>
        </w:rPr>
        <w:t>revelar.</w:t>
      </w:r>
      <w:r w:rsidR="00A67AE4">
        <w:rPr>
          <w:rFonts w:ascii="Arial" w:hAnsi="Arial" w:cs="Arial"/>
          <w:sz w:val="20"/>
        </w:rPr>
        <w:t xml:space="preserve"> </w:t>
      </w:r>
      <w:r w:rsidRPr="00A85B44">
        <w:rPr>
          <w:rFonts w:ascii="Arial" w:hAnsi="Arial" w:cs="Arial"/>
          <w:sz w:val="20"/>
        </w:rPr>
        <w:t>Las</w:t>
      </w:r>
      <w:r w:rsidR="00A67AE4">
        <w:rPr>
          <w:rFonts w:ascii="Arial" w:hAnsi="Arial" w:cs="Arial"/>
          <w:sz w:val="20"/>
        </w:rPr>
        <w:t xml:space="preserve"> </w:t>
      </w:r>
      <w:r w:rsidRPr="00A85B44">
        <w:rPr>
          <w:rFonts w:ascii="Arial" w:hAnsi="Arial" w:cs="Arial"/>
          <w:sz w:val="20"/>
        </w:rPr>
        <w:t>inversiones</w:t>
      </w:r>
      <w:r w:rsidR="00A67AE4">
        <w:rPr>
          <w:rFonts w:ascii="Arial" w:hAnsi="Arial" w:cs="Arial"/>
          <w:sz w:val="20"/>
        </w:rPr>
        <w:t xml:space="preserve"> </w:t>
      </w:r>
      <w:r w:rsidRPr="00A85B44">
        <w:rPr>
          <w:rFonts w:ascii="Arial" w:hAnsi="Arial" w:cs="Arial"/>
          <w:sz w:val="20"/>
        </w:rPr>
        <w:t>en títulos</w:t>
      </w:r>
      <w:r w:rsidR="00A67AE4">
        <w:rPr>
          <w:rFonts w:ascii="Arial" w:hAnsi="Arial" w:cs="Arial"/>
          <w:sz w:val="20"/>
        </w:rPr>
        <w:t xml:space="preserve"> valores s</w:t>
      </w:r>
      <w:r w:rsidRPr="00A85B44">
        <w:rPr>
          <w:rFonts w:ascii="Arial" w:hAnsi="Arial" w:cs="Arial"/>
          <w:sz w:val="20"/>
        </w:rPr>
        <w:t xml:space="preserve">on reconocidas o dadas de baja </w:t>
      </w:r>
      <w:r w:rsidR="002243AC">
        <w:rPr>
          <w:rFonts w:ascii="Arial" w:hAnsi="Arial" w:cs="Arial"/>
          <w:sz w:val="20"/>
        </w:rPr>
        <w:t>basado en</w:t>
      </w:r>
      <w:r w:rsidRPr="00A85B44">
        <w:rPr>
          <w:rFonts w:ascii="Arial" w:hAnsi="Arial" w:cs="Arial"/>
          <w:sz w:val="20"/>
        </w:rPr>
        <w:t>: a) el activo a recibir y el pasivo a pagar, y (b) la baja en cuentas del activo que se vende, el reconocimiento del eventual resultado en la venta o disposición por otra vía, y el reconocimiento de una partida a cobrar procedente del comprador. Los activos y pasivos financieros son reconocidos inicialmente a su valor razonable más los costos de transacción directamente atribuibles a la compra de los mismos, excepto</w:t>
      </w:r>
      <w:r w:rsidR="002243AC">
        <w:rPr>
          <w:rFonts w:ascii="Arial" w:hAnsi="Arial" w:cs="Arial"/>
          <w:sz w:val="20"/>
        </w:rPr>
        <w:t xml:space="preserve"> para a</w:t>
      </w:r>
      <w:r w:rsidRPr="00A85B44">
        <w:rPr>
          <w:rFonts w:ascii="Arial" w:hAnsi="Arial" w:cs="Arial"/>
          <w:sz w:val="20"/>
        </w:rPr>
        <w:t>quellos</w:t>
      </w:r>
      <w:r w:rsidR="002243AC">
        <w:rPr>
          <w:rFonts w:ascii="Arial" w:hAnsi="Arial" w:cs="Arial"/>
          <w:sz w:val="20"/>
        </w:rPr>
        <w:t xml:space="preserve"> </w:t>
      </w:r>
      <w:r w:rsidRPr="00A85B44">
        <w:rPr>
          <w:rFonts w:ascii="Arial" w:hAnsi="Arial" w:cs="Arial"/>
          <w:sz w:val="20"/>
        </w:rPr>
        <w:t>clasificados</w:t>
      </w:r>
      <w:r w:rsidR="002243AC">
        <w:rPr>
          <w:rFonts w:ascii="Arial" w:hAnsi="Arial" w:cs="Arial"/>
          <w:sz w:val="20"/>
        </w:rPr>
        <w:t xml:space="preserve"> </w:t>
      </w:r>
      <w:r w:rsidRPr="00A85B44">
        <w:rPr>
          <w:rFonts w:ascii="Arial" w:hAnsi="Arial" w:cs="Arial"/>
          <w:sz w:val="20"/>
        </w:rPr>
        <w:t>a</w:t>
      </w:r>
      <w:r w:rsidR="002243AC">
        <w:rPr>
          <w:rFonts w:ascii="Arial" w:hAnsi="Arial" w:cs="Arial"/>
          <w:sz w:val="20"/>
        </w:rPr>
        <w:t xml:space="preserve"> </w:t>
      </w:r>
      <w:r w:rsidRPr="00A85B44">
        <w:rPr>
          <w:rFonts w:ascii="Arial" w:hAnsi="Arial" w:cs="Arial"/>
          <w:sz w:val="20"/>
        </w:rPr>
        <w:t>su</w:t>
      </w:r>
      <w:r w:rsidR="002243AC">
        <w:rPr>
          <w:rFonts w:ascii="Arial" w:hAnsi="Arial" w:cs="Arial"/>
          <w:sz w:val="20"/>
        </w:rPr>
        <w:t xml:space="preserve"> </w:t>
      </w:r>
      <w:r w:rsidRPr="00A85B44">
        <w:rPr>
          <w:rFonts w:ascii="Arial" w:hAnsi="Arial" w:cs="Arial"/>
          <w:sz w:val="20"/>
        </w:rPr>
        <w:t>valor</w:t>
      </w:r>
      <w:r w:rsidR="002243AC">
        <w:rPr>
          <w:rFonts w:ascii="Arial" w:hAnsi="Arial" w:cs="Arial"/>
          <w:sz w:val="20"/>
        </w:rPr>
        <w:t xml:space="preserve"> </w:t>
      </w:r>
      <w:r w:rsidRPr="00A85B44">
        <w:rPr>
          <w:rFonts w:ascii="Arial" w:hAnsi="Arial" w:cs="Arial"/>
          <w:sz w:val="20"/>
        </w:rPr>
        <w:t>razonable</w:t>
      </w:r>
      <w:r w:rsidR="002243AC">
        <w:rPr>
          <w:rFonts w:ascii="Arial" w:hAnsi="Arial" w:cs="Arial"/>
          <w:sz w:val="20"/>
        </w:rPr>
        <w:t xml:space="preserve"> </w:t>
      </w:r>
      <w:r w:rsidRPr="00A85B44">
        <w:rPr>
          <w:rFonts w:ascii="Arial" w:hAnsi="Arial" w:cs="Arial"/>
          <w:sz w:val="20"/>
        </w:rPr>
        <w:t>con</w:t>
      </w:r>
      <w:r w:rsidR="002243AC">
        <w:rPr>
          <w:rFonts w:ascii="Arial" w:hAnsi="Arial" w:cs="Arial"/>
          <w:sz w:val="20"/>
        </w:rPr>
        <w:t xml:space="preserve"> </w:t>
      </w:r>
      <w:r w:rsidRPr="00A85B44">
        <w:rPr>
          <w:rFonts w:ascii="Arial" w:hAnsi="Arial" w:cs="Arial"/>
          <w:sz w:val="20"/>
        </w:rPr>
        <w:t>cambios</w:t>
      </w:r>
      <w:r w:rsidR="002243AC">
        <w:rPr>
          <w:rFonts w:ascii="Arial" w:hAnsi="Arial" w:cs="Arial"/>
          <w:sz w:val="20"/>
        </w:rPr>
        <w:t xml:space="preserve"> </w:t>
      </w:r>
      <w:r w:rsidRPr="00A85B44">
        <w:rPr>
          <w:rFonts w:ascii="Arial" w:hAnsi="Arial" w:cs="Arial"/>
          <w:sz w:val="20"/>
        </w:rPr>
        <w:t>en</w:t>
      </w:r>
      <w:r w:rsidR="002243AC">
        <w:rPr>
          <w:rFonts w:ascii="Arial" w:hAnsi="Arial" w:cs="Arial"/>
          <w:sz w:val="20"/>
        </w:rPr>
        <w:t xml:space="preserve"> </w:t>
      </w:r>
      <w:r w:rsidRPr="00A85B44">
        <w:rPr>
          <w:rFonts w:ascii="Arial" w:hAnsi="Arial" w:cs="Arial"/>
          <w:sz w:val="20"/>
        </w:rPr>
        <w:t>resultados,</w:t>
      </w:r>
      <w:r w:rsidR="002243AC">
        <w:rPr>
          <w:rFonts w:ascii="Arial" w:hAnsi="Arial" w:cs="Arial"/>
          <w:sz w:val="20"/>
        </w:rPr>
        <w:t xml:space="preserve"> </w:t>
      </w:r>
      <w:r w:rsidRPr="00A85B44">
        <w:rPr>
          <w:rFonts w:ascii="Arial" w:hAnsi="Arial" w:cs="Arial"/>
          <w:sz w:val="20"/>
        </w:rPr>
        <w:t>los</w:t>
      </w:r>
      <w:r w:rsidR="002243AC">
        <w:rPr>
          <w:rFonts w:ascii="Arial" w:hAnsi="Arial" w:cs="Arial"/>
          <w:sz w:val="20"/>
        </w:rPr>
        <w:t xml:space="preserve"> </w:t>
      </w:r>
      <w:r w:rsidRPr="00A85B44">
        <w:rPr>
          <w:rFonts w:ascii="Arial" w:hAnsi="Arial" w:cs="Arial"/>
          <w:sz w:val="20"/>
        </w:rPr>
        <w:t>cuales</w:t>
      </w:r>
      <w:r w:rsidR="002243AC">
        <w:rPr>
          <w:rFonts w:ascii="Arial" w:hAnsi="Arial" w:cs="Arial"/>
          <w:sz w:val="20"/>
        </w:rPr>
        <w:t xml:space="preserve"> </w:t>
      </w:r>
      <w:r w:rsidRPr="00A85B44">
        <w:rPr>
          <w:rFonts w:ascii="Arial" w:hAnsi="Arial" w:cs="Arial"/>
          <w:sz w:val="20"/>
        </w:rPr>
        <w:t>son inicialmente reconocidos a su valor razonable.</w:t>
      </w:r>
    </w:p>
    <w:p w:rsidR="00A85B44" w:rsidRPr="00A85B44" w:rsidRDefault="00A85B44" w:rsidP="00A85B44">
      <w:pPr>
        <w:pStyle w:val="BodyTextIndent1"/>
        <w:ind w:left="0"/>
        <w:rPr>
          <w:rFonts w:ascii="Arial" w:hAnsi="Arial" w:cs="Arial"/>
          <w:sz w:val="20"/>
        </w:rPr>
      </w:pPr>
      <w:r w:rsidRPr="00A85B44">
        <w:rPr>
          <w:rFonts w:ascii="Arial" w:hAnsi="Arial" w:cs="Arial"/>
          <w:sz w:val="20"/>
        </w:rPr>
        <w:lastRenderedPageBreak/>
        <w:t>La Compañía mantiene activos financieros al valor razonable con cambios en resultados</w:t>
      </w:r>
      <w:r w:rsidR="00201C3D">
        <w:rPr>
          <w:rFonts w:ascii="Arial" w:hAnsi="Arial" w:cs="Arial"/>
          <w:sz w:val="20"/>
        </w:rPr>
        <w:t>.</w:t>
      </w:r>
    </w:p>
    <w:p w:rsidR="00A85B44" w:rsidRPr="00B87115" w:rsidRDefault="00A85B44" w:rsidP="00A85B44">
      <w:pPr>
        <w:pStyle w:val="BodyTextIndent1"/>
        <w:rPr>
          <w:rFonts w:ascii="Arial" w:hAnsi="Arial" w:cs="Arial"/>
          <w:sz w:val="16"/>
          <w:szCs w:val="16"/>
        </w:rPr>
      </w:pPr>
    </w:p>
    <w:p w:rsidR="00A85B44" w:rsidRPr="00A85B44" w:rsidRDefault="00A85B44" w:rsidP="00A85B44">
      <w:pPr>
        <w:pStyle w:val="BodyTextIndent1"/>
        <w:ind w:left="0"/>
        <w:rPr>
          <w:rFonts w:ascii="Arial" w:hAnsi="Arial" w:cs="Arial"/>
          <w:sz w:val="20"/>
        </w:rPr>
      </w:pPr>
      <w:r w:rsidRPr="00A85B44">
        <w:rPr>
          <w:rFonts w:ascii="Arial" w:hAnsi="Arial" w:cs="Arial"/>
          <w:sz w:val="20"/>
        </w:rPr>
        <w:t>Los activos financieros son clasificados como instrumentos financieros al valor razonable con cambios en resultados, cuando se clasifican como mantenido para la venta o, en su reconocimiento inicial, han sido designados por la Compañía para ser contabilizados a su valor razonable con cambios en resultados.</w:t>
      </w:r>
    </w:p>
    <w:p w:rsidR="00A85B44" w:rsidRPr="00A85B44" w:rsidRDefault="00A85B44" w:rsidP="00A85B44">
      <w:pPr>
        <w:pStyle w:val="BodyTextIndent1"/>
        <w:rPr>
          <w:rFonts w:ascii="Arial" w:hAnsi="Arial" w:cs="Arial"/>
          <w:sz w:val="20"/>
        </w:rPr>
      </w:pPr>
    </w:p>
    <w:p w:rsidR="00A85B44" w:rsidRPr="00A85B44" w:rsidRDefault="00A85B44" w:rsidP="00A85B44">
      <w:pPr>
        <w:pStyle w:val="BodyTextIndent1"/>
        <w:ind w:left="0"/>
        <w:rPr>
          <w:rFonts w:ascii="Arial" w:hAnsi="Arial" w:cs="Arial"/>
          <w:sz w:val="20"/>
        </w:rPr>
      </w:pPr>
      <w:r w:rsidRPr="00A85B44">
        <w:rPr>
          <w:rFonts w:ascii="Arial" w:hAnsi="Arial" w:cs="Arial"/>
          <w:sz w:val="20"/>
        </w:rPr>
        <w:t>Un activo financiero se clasifica como mantenido para la venta si:</w:t>
      </w:r>
    </w:p>
    <w:p w:rsidR="00A85B44" w:rsidRPr="00A85B44" w:rsidRDefault="00A85B44" w:rsidP="00A85B44">
      <w:pPr>
        <w:pStyle w:val="BodyTextIndent1"/>
        <w:rPr>
          <w:rFonts w:ascii="Arial" w:hAnsi="Arial" w:cs="Arial"/>
          <w:sz w:val="20"/>
        </w:rPr>
      </w:pPr>
    </w:p>
    <w:p w:rsidR="00A85B44" w:rsidRPr="00A85B44" w:rsidRDefault="00A85B44" w:rsidP="00A85B44">
      <w:pPr>
        <w:pStyle w:val="BodyTextIndent1"/>
        <w:ind w:left="0"/>
        <w:rPr>
          <w:rFonts w:ascii="Arial" w:hAnsi="Arial" w:cs="Arial"/>
          <w:sz w:val="20"/>
        </w:rPr>
      </w:pPr>
      <w:r w:rsidRPr="00A85B44">
        <w:rPr>
          <w:rFonts w:ascii="Arial" w:hAnsi="Arial" w:cs="Arial"/>
          <w:sz w:val="20"/>
        </w:rPr>
        <w:t>-</w:t>
      </w:r>
      <w:r w:rsidR="00492F1C">
        <w:rPr>
          <w:rFonts w:ascii="Arial" w:hAnsi="Arial" w:cs="Arial"/>
          <w:sz w:val="20"/>
        </w:rPr>
        <w:t xml:space="preserve"> </w:t>
      </w:r>
      <w:r w:rsidRPr="00A85B44">
        <w:rPr>
          <w:rFonts w:ascii="Arial" w:hAnsi="Arial" w:cs="Arial"/>
          <w:sz w:val="20"/>
        </w:rPr>
        <w:t>Se adquiere principalmente con el objetivo de venderlo en un futuro inmediato;</w:t>
      </w:r>
    </w:p>
    <w:p w:rsidR="00A85B44" w:rsidRPr="00A85B44" w:rsidRDefault="00A85B44" w:rsidP="00A85B44">
      <w:pPr>
        <w:pStyle w:val="BodyTextIndent1"/>
        <w:rPr>
          <w:rFonts w:ascii="Arial" w:hAnsi="Arial" w:cs="Arial"/>
          <w:sz w:val="20"/>
        </w:rPr>
      </w:pPr>
    </w:p>
    <w:p w:rsidR="00A85B44" w:rsidRPr="00A85B44" w:rsidRDefault="00A85B44" w:rsidP="00A85B44">
      <w:pPr>
        <w:pStyle w:val="BodyTextIndent1"/>
        <w:ind w:left="0"/>
        <w:rPr>
          <w:rFonts w:ascii="Arial" w:hAnsi="Arial" w:cs="Arial"/>
          <w:sz w:val="20"/>
        </w:rPr>
      </w:pPr>
      <w:r>
        <w:rPr>
          <w:rFonts w:ascii="Arial" w:hAnsi="Arial" w:cs="Arial"/>
          <w:sz w:val="20"/>
        </w:rPr>
        <w:t>-</w:t>
      </w:r>
      <w:r w:rsidR="00492F1C">
        <w:rPr>
          <w:rFonts w:ascii="Arial" w:hAnsi="Arial" w:cs="Arial"/>
          <w:sz w:val="20"/>
        </w:rPr>
        <w:t xml:space="preserve"> </w:t>
      </w:r>
      <w:r w:rsidRPr="00A85B44">
        <w:rPr>
          <w:rFonts w:ascii="Arial" w:hAnsi="Arial" w:cs="Arial"/>
          <w:sz w:val="20"/>
        </w:rPr>
        <w:t>Es parte de una cartera de instrumentos financieros identificados, que se gestionan conjuntamente y para la</w:t>
      </w:r>
      <w:r w:rsidR="00492F1C">
        <w:rPr>
          <w:rFonts w:ascii="Arial" w:hAnsi="Arial" w:cs="Arial"/>
          <w:sz w:val="20"/>
        </w:rPr>
        <w:br/>
        <w:t xml:space="preserve"> </w:t>
      </w:r>
      <w:r w:rsidRPr="00A85B44">
        <w:rPr>
          <w:rFonts w:ascii="Arial" w:hAnsi="Arial" w:cs="Arial"/>
          <w:sz w:val="20"/>
        </w:rPr>
        <w:t xml:space="preserve"> </w:t>
      </w:r>
      <w:r w:rsidR="00492F1C">
        <w:rPr>
          <w:rFonts w:ascii="Arial" w:hAnsi="Arial" w:cs="Arial"/>
          <w:sz w:val="20"/>
        </w:rPr>
        <w:t xml:space="preserve"> </w:t>
      </w:r>
      <w:r w:rsidRPr="00A85B44">
        <w:rPr>
          <w:rFonts w:ascii="Arial" w:hAnsi="Arial" w:cs="Arial"/>
          <w:sz w:val="20"/>
        </w:rPr>
        <w:t>cual existe evidencia de un patrón reciente de obtención de beneficios a corto plazo; o</w:t>
      </w:r>
    </w:p>
    <w:p w:rsidR="00A85B44" w:rsidRPr="00A85B44" w:rsidRDefault="00A85B44" w:rsidP="00A85B44">
      <w:pPr>
        <w:pStyle w:val="BodyTextIndent1"/>
        <w:rPr>
          <w:rFonts w:ascii="Arial" w:hAnsi="Arial" w:cs="Arial"/>
          <w:sz w:val="20"/>
        </w:rPr>
      </w:pPr>
    </w:p>
    <w:p w:rsidR="00A85B44" w:rsidRPr="00A85B44" w:rsidRDefault="00A85B44" w:rsidP="00A85B44">
      <w:pPr>
        <w:pStyle w:val="BodyTextIndent1"/>
        <w:ind w:left="0"/>
        <w:rPr>
          <w:rFonts w:ascii="Arial" w:hAnsi="Arial" w:cs="Arial"/>
          <w:sz w:val="20"/>
        </w:rPr>
      </w:pPr>
      <w:r>
        <w:rPr>
          <w:rFonts w:ascii="Arial" w:hAnsi="Arial" w:cs="Arial"/>
          <w:sz w:val="20"/>
        </w:rPr>
        <w:t>-</w:t>
      </w:r>
      <w:r w:rsidR="00492F1C">
        <w:rPr>
          <w:rFonts w:ascii="Arial" w:hAnsi="Arial" w:cs="Arial"/>
          <w:sz w:val="20"/>
        </w:rPr>
        <w:t xml:space="preserve"> </w:t>
      </w:r>
      <w:r w:rsidRPr="00A85B44">
        <w:rPr>
          <w:rFonts w:ascii="Arial" w:hAnsi="Arial" w:cs="Arial"/>
          <w:sz w:val="20"/>
        </w:rPr>
        <w:t xml:space="preserve">Es un derivado que no es un contrato de garantía financiera ni haya sido designado como instrumento de </w:t>
      </w:r>
      <w:r w:rsidR="00492F1C">
        <w:rPr>
          <w:rFonts w:ascii="Arial" w:hAnsi="Arial" w:cs="Arial"/>
          <w:sz w:val="20"/>
        </w:rPr>
        <w:br/>
        <w:t xml:space="preserve">   </w:t>
      </w:r>
      <w:r w:rsidRPr="00A85B44">
        <w:rPr>
          <w:rFonts w:ascii="Arial" w:hAnsi="Arial" w:cs="Arial"/>
          <w:sz w:val="20"/>
        </w:rPr>
        <w:t>cobertura y cumpla las condiciones para ser eficaz (ver Nota 6).</w:t>
      </w:r>
    </w:p>
    <w:p w:rsidR="00201C3D" w:rsidRDefault="00201C3D" w:rsidP="00201C3D">
      <w:pPr>
        <w:pStyle w:val="BodyTextIndent1"/>
        <w:ind w:left="0"/>
        <w:rPr>
          <w:rFonts w:ascii="Arial" w:hAnsi="Arial" w:cs="Arial"/>
          <w:sz w:val="20"/>
          <w:u w:val="single"/>
        </w:rPr>
      </w:pPr>
    </w:p>
    <w:p w:rsidR="00201C3D" w:rsidRPr="00A85B44" w:rsidRDefault="00201C3D" w:rsidP="00201C3D">
      <w:pPr>
        <w:pStyle w:val="BodyTextIndent1"/>
        <w:ind w:left="0"/>
        <w:rPr>
          <w:rFonts w:ascii="Arial" w:hAnsi="Arial" w:cs="Arial"/>
          <w:sz w:val="20"/>
          <w:u w:val="single"/>
        </w:rPr>
      </w:pPr>
      <w:r w:rsidRPr="00A85B44">
        <w:rPr>
          <w:rFonts w:ascii="Arial" w:hAnsi="Arial" w:cs="Arial"/>
          <w:sz w:val="20"/>
          <w:u w:val="single"/>
        </w:rPr>
        <w:t>Efectivo y equivalentes de efectivo</w:t>
      </w:r>
      <w:r w:rsidRPr="00806E72">
        <w:rPr>
          <w:rFonts w:ascii="Arial" w:hAnsi="Arial" w:cs="Arial"/>
          <w:sz w:val="20"/>
        </w:rPr>
        <w:t>:</w:t>
      </w:r>
    </w:p>
    <w:p w:rsidR="00201C3D" w:rsidRPr="00201C3D" w:rsidRDefault="00201C3D" w:rsidP="00201C3D">
      <w:pPr>
        <w:pStyle w:val="BodyTextIndent1"/>
        <w:rPr>
          <w:rFonts w:ascii="Arial" w:hAnsi="Arial" w:cs="Arial"/>
          <w:sz w:val="16"/>
          <w:szCs w:val="16"/>
        </w:rPr>
      </w:pPr>
    </w:p>
    <w:p w:rsidR="00201C3D" w:rsidRPr="00A85B44" w:rsidRDefault="00201C3D" w:rsidP="00201C3D">
      <w:pPr>
        <w:pStyle w:val="BodyTextIndent1"/>
        <w:ind w:left="0"/>
        <w:rPr>
          <w:rFonts w:ascii="Arial" w:hAnsi="Arial" w:cs="Arial"/>
          <w:sz w:val="20"/>
        </w:rPr>
      </w:pPr>
      <w:r w:rsidRPr="00A85B44">
        <w:rPr>
          <w:rFonts w:ascii="Arial" w:hAnsi="Arial" w:cs="Arial"/>
          <w:sz w:val="20"/>
        </w:rPr>
        <w:t>La Compañía considera como efectivo y equivalentes de efectivo todos los fondos depositados en caja y en los</w:t>
      </w:r>
      <w:r>
        <w:rPr>
          <w:rFonts w:ascii="Arial" w:hAnsi="Arial" w:cs="Arial"/>
          <w:sz w:val="20"/>
        </w:rPr>
        <w:t xml:space="preserve"> </w:t>
      </w:r>
      <w:r w:rsidRPr="00A85B44">
        <w:rPr>
          <w:rFonts w:ascii="Arial" w:hAnsi="Arial" w:cs="Arial"/>
          <w:sz w:val="20"/>
        </w:rPr>
        <w:t>bancos,</w:t>
      </w:r>
      <w:r>
        <w:rPr>
          <w:rFonts w:ascii="Arial" w:hAnsi="Arial" w:cs="Arial"/>
          <w:sz w:val="20"/>
        </w:rPr>
        <w:t xml:space="preserve"> </w:t>
      </w:r>
      <w:r w:rsidRPr="00A85B44">
        <w:rPr>
          <w:rFonts w:ascii="Arial" w:hAnsi="Arial" w:cs="Arial"/>
          <w:sz w:val="20"/>
        </w:rPr>
        <w:t>así</w:t>
      </w:r>
      <w:r>
        <w:rPr>
          <w:rFonts w:ascii="Arial" w:hAnsi="Arial" w:cs="Arial"/>
          <w:sz w:val="20"/>
        </w:rPr>
        <w:t xml:space="preserve"> </w:t>
      </w:r>
      <w:r w:rsidRPr="00A85B44">
        <w:rPr>
          <w:rFonts w:ascii="Arial" w:hAnsi="Arial" w:cs="Arial"/>
          <w:sz w:val="20"/>
        </w:rPr>
        <w:t>como</w:t>
      </w:r>
      <w:r>
        <w:rPr>
          <w:rFonts w:ascii="Arial" w:hAnsi="Arial" w:cs="Arial"/>
          <w:sz w:val="20"/>
        </w:rPr>
        <w:t xml:space="preserve"> </w:t>
      </w:r>
      <w:r w:rsidRPr="00A85B44">
        <w:rPr>
          <w:rFonts w:ascii="Arial" w:hAnsi="Arial" w:cs="Arial"/>
          <w:sz w:val="20"/>
        </w:rPr>
        <w:t>aquellas</w:t>
      </w:r>
      <w:r>
        <w:rPr>
          <w:rFonts w:ascii="Arial" w:hAnsi="Arial" w:cs="Arial"/>
          <w:sz w:val="20"/>
        </w:rPr>
        <w:t xml:space="preserve"> </w:t>
      </w:r>
      <w:r w:rsidRPr="00A85B44">
        <w:rPr>
          <w:rFonts w:ascii="Arial" w:hAnsi="Arial" w:cs="Arial"/>
          <w:sz w:val="20"/>
        </w:rPr>
        <w:t>inversiones</w:t>
      </w:r>
      <w:r>
        <w:rPr>
          <w:rFonts w:ascii="Arial" w:hAnsi="Arial" w:cs="Arial"/>
          <w:sz w:val="20"/>
        </w:rPr>
        <w:t xml:space="preserve"> </w:t>
      </w:r>
      <w:r w:rsidRPr="00A85B44">
        <w:rPr>
          <w:rFonts w:ascii="Arial" w:hAnsi="Arial" w:cs="Arial"/>
          <w:sz w:val="20"/>
        </w:rPr>
        <w:t>en</w:t>
      </w:r>
      <w:r>
        <w:rPr>
          <w:rFonts w:ascii="Arial" w:hAnsi="Arial" w:cs="Arial"/>
          <w:sz w:val="20"/>
        </w:rPr>
        <w:t xml:space="preserve"> </w:t>
      </w:r>
      <w:r w:rsidRPr="00A85B44">
        <w:rPr>
          <w:rFonts w:ascii="Arial" w:hAnsi="Arial" w:cs="Arial"/>
          <w:sz w:val="20"/>
        </w:rPr>
        <w:t>valores</w:t>
      </w:r>
      <w:r>
        <w:rPr>
          <w:rFonts w:ascii="Arial" w:hAnsi="Arial" w:cs="Arial"/>
          <w:sz w:val="20"/>
        </w:rPr>
        <w:t xml:space="preserve"> </w:t>
      </w:r>
      <w:r w:rsidRPr="00A85B44">
        <w:rPr>
          <w:rFonts w:ascii="Arial" w:hAnsi="Arial" w:cs="Arial"/>
          <w:sz w:val="20"/>
        </w:rPr>
        <w:t>con</w:t>
      </w:r>
      <w:r>
        <w:rPr>
          <w:rFonts w:ascii="Arial" w:hAnsi="Arial" w:cs="Arial"/>
          <w:sz w:val="20"/>
        </w:rPr>
        <w:t xml:space="preserve"> </w:t>
      </w:r>
      <w:r w:rsidRPr="00A85B44">
        <w:rPr>
          <w:rFonts w:ascii="Arial" w:hAnsi="Arial" w:cs="Arial"/>
          <w:sz w:val="20"/>
        </w:rPr>
        <w:t>vencimiento</w:t>
      </w:r>
      <w:r>
        <w:rPr>
          <w:rFonts w:ascii="Arial" w:hAnsi="Arial" w:cs="Arial"/>
          <w:sz w:val="20"/>
        </w:rPr>
        <w:t xml:space="preserve"> </w:t>
      </w:r>
      <w:r w:rsidRPr="00A85B44">
        <w:rPr>
          <w:rFonts w:ascii="Arial" w:hAnsi="Arial" w:cs="Arial"/>
          <w:sz w:val="20"/>
        </w:rPr>
        <w:t>menor</w:t>
      </w:r>
      <w:r>
        <w:rPr>
          <w:rFonts w:ascii="Arial" w:hAnsi="Arial" w:cs="Arial"/>
          <w:sz w:val="20"/>
        </w:rPr>
        <w:t xml:space="preserve"> </w:t>
      </w:r>
      <w:r w:rsidRPr="00A85B44">
        <w:rPr>
          <w:rFonts w:ascii="Arial" w:hAnsi="Arial" w:cs="Arial"/>
          <w:sz w:val="20"/>
        </w:rPr>
        <w:t>o</w:t>
      </w:r>
      <w:r>
        <w:rPr>
          <w:rFonts w:ascii="Arial" w:hAnsi="Arial" w:cs="Arial"/>
          <w:sz w:val="20"/>
        </w:rPr>
        <w:t xml:space="preserve"> </w:t>
      </w:r>
      <w:r w:rsidRPr="00A85B44">
        <w:rPr>
          <w:rFonts w:ascii="Arial" w:hAnsi="Arial" w:cs="Arial"/>
          <w:sz w:val="20"/>
        </w:rPr>
        <w:t>igual</w:t>
      </w:r>
      <w:r>
        <w:rPr>
          <w:rFonts w:ascii="Arial" w:hAnsi="Arial" w:cs="Arial"/>
          <w:sz w:val="20"/>
        </w:rPr>
        <w:t xml:space="preserve"> </w:t>
      </w:r>
      <w:r w:rsidRPr="00A85B44">
        <w:rPr>
          <w:rFonts w:ascii="Arial" w:hAnsi="Arial" w:cs="Arial"/>
          <w:sz w:val="20"/>
        </w:rPr>
        <w:t>a</w:t>
      </w:r>
      <w:r>
        <w:rPr>
          <w:rFonts w:ascii="Arial" w:hAnsi="Arial" w:cs="Arial"/>
          <w:sz w:val="20"/>
        </w:rPr>
        <w:t xml:space="preserve"> </w:t>
      </w:r>
      <w:r w:rsidRPr="00A85B44">
        <w:rPr>
          <w:rFonts w:ascii="Arial" w:hAnsi="Arial" w:cs="Arial"/>
          <w:sz w:val="20"/>
        </w:rPr>
        <w:t>tres</w:t>
      </w:r>
      <w:r>
        <w:rPr>
          <w:rFonts w:ascii="Arial" w:hAnsi="Arial" w:cs="Arial"/>
          <w:sz w:val="20"/>
        </w:rPr>
        <w:t xml:space="preserve"> </w:t>
      </w:r>
      <w:r w:rsidRPr="00A85B44">
        <w:rPr>
          <w:rFonts w:ascii="Arial" w:hAnsi="Arial" w:cs="Arial"/>
          <w:sz w:val="20"/>
        </w:rPr>
        <w:t xml:space="preserve">meses, contados a partir de su </w:t>
      </w:r>
      <w:r>
        <w:rPr>
          <w:rFonts w:ascii="Arial" w:hAnsi="Arial" w:cs="Arial"/>
          <w:sz w:val="20"/>
        </w:rPr>
        <w:t>fecha de adquisición (ver Nota 7</w:t>
      </w:r>
      <w:r w:rsidRPr="00A85B44">
        <w:rPr>
          <w:rFonts w:ascii="Arial" w:hAnsi="Arial" w:cs="Arial"/>
          <w:sz w:val="20"/>
        </w:rPr>
        <w:t>).</w:t>
      </w:r>
    </w:p>
    <w:p w:rsidR="008167FD" w:rsidRDefault="008167FD" w:rsidP="008167FD">
      <w:pPr>
        <w:jc w:val="both"/>
        <w:rPr>
          <w:rFonts w:ascii="Arial" w:hAnsi="Arial" w:cs="Arial"/>
          <w:u w:val="single"/>
        </w:rPr>
      </w:pPr>
    </w:p>
    <w:p w:rsidR="008167FD" w:rsidRPr="008F28B9" w:rsidRDefault="008167FD" w:rsidP="008167FD">
      <w:pPr>
        <w:jc w:val="both"/>
        <w:rPr>
          <w:rFonts w:ascii="Arial" w:hAnsi="Arial" w:cs="Arial"/>
          <w:u w:val="single"/>
        </w:rPr>
      </w:pPr>
      <w:r w:rsidRPr="008F28B9">
        <w:rPr>
          <w:rFonts w:ascii="Arial" w:hAnsi="Arial" w:cs="Arial"/>
          <w:u w:val="single"/>
        </w:rPr>
        <w:t>Cuenta por cobrar, neto</w:t>
      </w:r>
      <w:r w:rsidRPr="00492F1C">
        <w:rPr>
          <w:rFonts w:ascii="Arial" w:hAnsi="Arial" w:cs="Arial"/>
        </w:rPr>
        <w:t>:</w:t>
      </w:r>
    </w:p>
    <w:p w:rsidR="008167FD" w:rsidRPr="00201C3D" w:rsidRDefault="008167FD" w:rsidP="008167FD">
      <w:pPr>
        <w:ind w:left="426"/>
        <w:jc w:val="both"/>
        <w:rPr>
          <w:rFonts w:ascii="Arial" w:hAnsi="Arial" w:cs="Arial"/>
          <w:sz w:val="16"/>
          <w:szCs w:val="16"/>
          <w:u w:val="single"/>
        </w:rPr>
      </w:pPr>
    </w:p>
    <w:p w:rsidR="008167FD" w:rsidRPr="008F28B9" w:rsidRDefault="008167FD" w:rsidP="008167FD">
      <w:pPr>
        <w:jc w:val="both"/>
        <w:rPr>
          <w:rFonts w:ascii="Arial" w:hAnsi="Arial" w:cs="Arial"/>
        </w:rPr>
      </w:pPr>
      <w:r w:rsidRPr="008F28B9">
        <w:rPr>
          <w:rFonts w:ascii="Arial" w:hAnsi="Arial" w:cs="Arial"/>
        </w:rPr>
        <w:t xml:space="preserve">Las cuentas por cobrar son contabilizadas por el monto </w:t>
      </w:r>
      <w:r>
        <w:rPr>
          <w:rFonts w:ascii="Arial" w:hAnsi="Arial" w:cs="Arial"/>
        </w:rPr>
        <w:t xml:space="preserve">original de la operación </w:t>
      </w:r>
      <w:r w:rsidR="00946750">
        <w:rPr>
          <w:rFonts w:ascii="Arial" w:hAnsi="Arial" w:cs="Arial"/>
        </w:rPr>
        <w:t>(</w:t>
      </w:r>
      <w:r>
        <w:rPr>
          <w:rFonts w:ascii="Arial" w:hAnsi="Arial" w:cs="Arial"/>
        </w:rPr>
        <w:t>ver Nota 8</w:t>
      </w:r>
      <w:r w:rsidRPr="004C605A">
        <w:rPr>
          <w:rFonts w:ascii="Arial" w:hAnsi="Arial" w:cs="Arial"/>
        </w:rPr>
        <w:t>).</w:t>
      </w:r>
    </w:p>
    <w:p w:rsidR="008167FD" w:rsidRDefault="008167FD" w:rsidP="008167FD">
      <w:pPr>
        <w:pStyle w:val="BodyTextIndent1"/>
        <w:ind w:left="0"/>
        <w:rPr>
          <w:rFonts w:ascii="Arial" w:hAnsi="Arial" w:cs="Arial"/>
          <w:sz w:val="20"/>
          <w:u w:val="single"/>
        </w:rPr>
      </w:pPr>
    </w:p>
    <w:p w:rsidR="00201C3D" w:rsidRPr="00492F1C" w:rsidRDefault="00201C3D" w:rsidP="00201C3D">
      <w:pPr>
        <w:tabs>
          <w:tab w:val="num" w:pos="426"/>
        </w:tabs>
        <w:jc w:val="both"/>
        <w:rPr>
          <w:rFonts w:ascii="Arial" w:hAnsi="Arial" w:cs="Arial"/>
        </w:rPr>
      </w:pPr>
      <w:r w:rsidRPr="008F28B9">
        <w:rPr>
          <w:rFonts w:ascii="Arial" w:hAnsi="Arial" w:cs="Arial"/>
          <w:u w:val="single"/>
        </w:rPr>
        <w:t>Gastos pagados por anticipado</w:t>
      </w:r>
      <w:r w:rsidRPr="00492F1C">
        <w:rPr>
          <w:rFonts w:ascii="Arial" w:hAnsi="Arial" w:cs="Arial"/>
        </w:rPr>
        <w:t>:</w:t>
      </w:r>
    </w:p>
    <w:p w:rsidR="00201C3D" w:rsidRPr="00201C3D" w:rsidRDefault="00201C3D" w:rsidP="00201C3D">
      <w:pPr>
        <w:ind w:left="851"/>
        <w:jc w:val="both"/>
        <w:rPr>
          <w:rFonts w:ascii="Arial" w:hAnsi="Arial" w:cs="Arial"/>
          <w:sz w:val="16"/>
          <w:szCs w:val="16"/>
        </w:rPr>
      </w:pPr>
    </w:p>
    <w:p w:rsidR="00201C3D" w:rsidRPr="008F28B9" w:rsidRDefault="00201C3D" w:rsidP="00201C3D">
      <w:pPr>
        <w:jc w:val="both"/>
        <w:rPr>
          <w:rFonts w:ascii="Arial" w:hAnsi="Arial" w:cs="Arial"/>
        </w:rPr>
      </w:pPr>
      <w:r w:rsidRPr="008F28B9">
        <w:rPr>
          <w:rFonts w:ascii="Arial" w:hAnsi="Arial" w:cs="Arial"/>
        </w:rPr>
        <w:t xml:space="preserve">Son erogaciones a la fecha de los estados financieros correspondientes a beneficios que serían recibidos posteriormente y que son amortizados durante el periodo de vigencia con base en el acuerdo o los términos </w:t>
      </w:r>
      <w:r>
        <w:rPr>
          <w:rFonts w:ascii="Arial" w:hAnsi="Arial" w:cs="Arial"/>
        </w:rPr>
        <w:t>legales (ver Nota 9</w:t>
      </w:r>
      <w:r w:rsidRPr="004C605A">
        <w:rPr>
          <w:rFonts w:ascii="Arial" w:hAnsi="Arial" w:cs="Arial"/>
        </w:rPr>
        <w:t>).</w:t>
      </w:r>
    </w:p>
    <w:p w:rsidR="00201C3D" w:rsidRDefault="00201C3D" w:rsidP="008167FD">
      <w:pPr>
        <w:pStyle w:val="BodyTextIndent1"/>
        <w:ind w:left="0"/>
        <w:rPr>
          <w:rFonts w:ascii="Arial" w:hAnsi="Arial" w:cs="Arial"/>
          <w:sz w:val="20"/>
          <w:u w:val="single"/>
        </w:rPr>
      </w:pPr>
    </w:p>
    <w:p w:rsidR="00946750" w:rsidRPr="00492F1C" w:rsidRDefault="00946750" w:rsidP="00946750">
      <w:pPr>
        <w:tabs>
          <w:tab w:val="num" w:pos="426"/>
        </w:tabs>
        <w:jc w:val="both"/>
        <w:rPr>
          <w:rFonts w:ascii="Arial" w:hAnsi="Arial" w:cs="Arial"/>
        </w:rPr>
      </w:pPr>
      <w:r w:rsidRPr="006B27DB">
        <w:rPr>
          <w:rFonts w:ascii="Arial" w:hAnsi="Arial" w:cs="Arial"/>
          <w:u w:val="single"/>
        </w:rPr>
        <w:t>Capital social</w:t>
      </w:r>
      <w:r w:rsidRPr="00492F1C">
        <w:rPr>
          <w:rFonts w:ascii="Arial" w:hAnsi="Arial" w:cs="Arial"/>
        </w:rPr>
        <w:t>:</w:t>
      </w:r>
    </w:p>
    <w:p w:rsidR="00946750" w:rsidRPr="008F28B9" w:rsidRDefault="00946750" w:rsidP="00946750">
      <w:pPr>
        <w:ind w:left="851"/>
        <w:jc w:val="both"/>
        <w:rPr>
          <w:rFonts w:ascii="Arial" w:hAnsi="Arial" w:cs="Arial"/>
          <w:sz w:val="16"/>
          <w:szCs w:val="16"/>
        </w:rPr>
      </w:pPr>
    </w:p>
    <w:p w:rsidR="00946750" w:rsidRPr="005A51E2" w:rsidRDefault="00946750" w:rsidP="00946750">
      <w:pPr>
        <w:pStyle w:val="BodyTextIndent1"/>
        <w:ind w:left="0"/>
        <w:rPr>
          <w:rFonts w:ascii="Arial" w:hAnsi="Arial" w:cs="Arial"/>
          <w:sz w:val="20"/>
        </w:rPr>
      </w:pPr>
      <w:r w:rsidRPr="005A51E2">
        <w:rPr>
          <w:rFonts w:ascii="Arial" w:hAnsi="Arial" w:cs="Arial"/>
          <w:sz w:val="20"/>
        </w:rPr>
        <w:t>Las acciones comunes son clasificadas como patrim</w:t>
      </w:r>
      <w:r>
        <w:rPr>
          <w:rFonts w:ascii="Arial" w:hAnsi="Arial" w:cs="Arial"/>
          <w:sz w:val="20"/>
        </w:rPr>
        <w:t>onio. Al 31 de diciembre de 2016 y 2015</w:t>
      </w:r>
      <w:r w:rsidRPr="005A51E2">
        <w:rPr>
          <w:rFonts w:ascii="Arial" w:hAnsi="Arial" w:cs="Arial"/>
          <w:sz w:val="20"/>
        </w:rPr>
        <w:t>, la Compañía no tiene acciones preferentes (ver Nota 10).</w:t>
      </w:r>
    </w:p>
    <w:p w:rsidR="00946750" w:rsidRPr="00B87115" w:rsidRDefault="00946750" w:rsidP="00946750">
      <w:pPr>
        <w:ind w:left="426"/>
        <w:jc w:val="both"/>
        <w:rPr>
          <w:rFonts w:ascii="Arial" w:hAnsi="Arial" w:cs="Arial"/>
          <w:sz w:val="16"/>
          <w:szCs w:val="16"/>
          <w:u w:val="single"/>
        </w:rPr>
      </w:pPr>
    </w:p>
    <w:p w:rsidR="00946750" w:rsidRPr="006B27DB" w:rsidRDefault="00946750" w:rsidP="00946750">
      <w:pPr>
        <w:jc w:val="both"/>
        <w:rPr>
          <w:rFonts w:ascii="Arial" w:hAnsi="Arial" w:cs="Arial"/>
        </w:rPr>
      </w:pPr>
      <w:r w:rsidRPr="006B27DB">
        <w:rPr>
          <w:rFonts w:ascii="Arial" w:hAnsi="Arial" w:cs="Arial"/>
          <w:u w:val="single"/>
        </w:rPr>
        <w:t>Reserva legal</w:t>
      </w:r>
      <w:r w:rsidRPr="006B27DB">
        <w:rPr>
          <w:rFonts w:ascii="Arial" w:hAnsi="Arial" w:cs="Arial"/>
        </w:rPr>
        <w:t>:</w:t>
      </w:r>
    </w:p>
    <w:p w:rsidR="00946750" w:rsidRPr="00B87115" w:rsidRDefault="00946750" w:rsidP="00946750">
      <w:pPr>
        <w:ind w:left="426"/>
        <w:jc w:val="both"/>
        <w:rPr>
          <w:rFonts w:ascii="Arial" w:hAnsi="Arial" w:cs="Arial"/>
          <w:sz w:val="16"/>
          <w:szCs w:val="16"/>
        </w:rPr>
      </w:pPr>
    </w:p>
    <w:p w:rsidR="00946750" w:rsidRPr="006B27DB" w:rsidRDefault="00946750" w:rsidP="00946750">
      <w:pPr>
        <w:jc w:val="both"/>
        <w:rPr>
          <w:rFonts w:ascii="Arial" w:hAnsi="Arial" w:cs="Arial"/>
        </w:rPr>
      </w:pPr>
      <w:r w:rsidRPr="006B27DB">
        <w:rPr>
          <w:rFonts w:ascii="Arial" w:hAnsi="Arial" w:cs="Arial"/>
        </w:rPr>
        <w:t>Por requerimiento del Código de Comercio venezolano, la Compañía está obligada a apartar el 5</w:t>
      </w:r>
      <w:r w:rsidR="00492F1C">
        <w:rPr>
          <w:rFonts w:ascii="Arial" w:hAnsi="Arial" w:cs="Arial"/>
        </w:rPr>
        <w:t xml:space="preserve"> </w:t>
      </w:r>
      <w:r w:rsidRPr="006B27DB">
        <w:rPr>
          <w:rFonts w:ascii="Arial" w:hAnsi="Arial" w:cs="Arial"/>
        </w:rPr>
        <w:t>% de la utilidad neta determinada bajo los principios de contabilidad de aceptación general en Venezuela, hasta que la reserva alcance un 10</w:t>
      </w:r>
      <w:r w:rsidR="00492F1C">
        <w:rPr>
          <w:rFonts w:ascii="Arial" w:hAnsi="Arial" w:cs="Arial"/>
        </w:rPr>
        <w:t xml:space="preserve"> </w:t>
      </w:r>
      <w:r w:rsidRPr="006B27DB">
        <w:rPr>
          <w:rFonts w:ascii="Arial" w:hAnsi="Arial" w:cs="Arial"/>
        </w:rPr>
        <w:t>% del capital accionario de la Compañía. Esta reserva no está sujeta a distribución.</w:t>
      </w:r>
      <w:r w:rsidR="00F41E21">
        <w:rPr>
          <w:rFonts w:ascii="Arial" w:hAnsi="Arial" w:cs="Arial"/>
        </w:rPr>
        <w:t xml:space="preserve"> </w:t>
      </w:r>
      <w:r w:rsidRPr="006B27DB">
        <w:rPr>
          <w:rFonts w:ascii="Arial" w:hAnsi="Arial" w:cs="Arial"/>
        </w:rPr>
        <w:t xml:space="preserve">Asimismo, la </w:t>
      </w:r>
      <w:r w:rsidRPr="00993357">
        <w:rPr>
          <w:rFonts w:ascii="Arial" w:hAnsi="Arial" w:cs="Arial"/>
        </w:rPr>
        <w:t>Compañía puede establecer otras reservas de acuerdo con sus estatutos y el deseo de su accionista</w:t>
      </w:r>
      <w:r>
        <w:rPr>
          <w:rFonts w:ascii="Arial" w:hAnsi="Arial" w:cs="Arial"/>
        </w:rPr>
        <w:t xml:space="preserve"> </w:t>
      </w:r>
      <w:r w:rsidR="00776F55">
        <w:rPr>
          <w:rFonts w:ascii="Arial" w:hAnsi="Arial" w:cs="Arial"/>
        </w:rPr>
        <w:br/>
      </w:r>
      <w:r>
        <w:rPr>
          <w:rFonts w:ascii="Arial" w:hAnsi="Arial" w:cs="Arial"/>
        </w:rPr>
        <w:t>(ver Nota 10</w:t>
      </w:r>
      <w:r w:rsidRPr="00993357">
        <w:rPr>
          <w:rFonts w:ascii="Arial" w:hAnsi="Arial" w:cs="Arial"/>
        </w:rPr>
        <w:t>).</w:t>
      </w:r>
    </w:p>
    <w:p w:rsidR="008167FD" w:rsidRDefault="008167FD" w:rsidP="008167FD">
      <w:pPr>
        <w:pStyle w:val="BodyTextIndent1"/>
        <w:ind w:left="0"/>
        <w:rPr>
          <w:rFonts w:ascii="Arial" w:hAnsi="Arial" w:cs="Arial"/>
          <w:sz w:val="20"/>
        </w:rPr>
      </w:pPr>
    </w:p>
    <w:p w:rsidR="00A85B44" w:rsidRPr="005A51E2" w:rsidRDefault="00A85B44" w:rsidP="005A51E2">
      <w:pPr>
        <w:pStyle w:val="BodyTextIndent1"/>
        <w:ind w:left="0"/>
        <w:rPr>
          <w:rFonts w:ascii="Arial" w:hAnsi="Arial" w:cs="Arial"/>
          <w:sz w:val="20"/>
          <w:u w:val="single"/>
        </w:rPr>
      </w:pPr>
      <w:r w:rsidRPr="005A51E2">
        <w:rPr>
          <w:rFonts w:ascii="Arial" w:hAnsi="Arial" w:cs="Arial"/>
          <w:sz w:val="20"/>
          <w:u w:val="single"/>
        </w:rPr>
        <w:t>Cuentas por pagar</w:t>
      </w:r>
      <w:r w:rsidRPr="00492F1C">
        <w:rPr>
          <w:rFonts w:ascii="Arial" w:hAnsi="Arial" w:cs="Arial"/>
          <w:sz w:val="20"/>
        </w:rPr>
        <w:t>:</w:t>
      </w:r>
    </w:p>
    <w:p w:rsidR="00A85B44" w:rsidRPr="00A85B44" w:rsidRDefault="00A85B44" w:rsidP="00A85B44">
      <w:pPr>
        <w:pStyle w:val="BodyTextIndent1"/>
        <w:rPr>
          <w:rFonts w:ascii="Arial" w:hAnsi="Arial" w:cs="Arial"/>
          <w:sz w:val="20"/>
        </w:rPr>
      </w:pPr>
    </w:p>
    <w:p w:rsidR="00A85B44" w:rsidRDefault="00A85B44" w:rsidP="005A51E2">
      <w:pPr>
        <w:pStyle w:val="BodyTextIndent1"/>
        <w:ind w:left="0"/>
        <w:rPr>
          <w:rFonts w:ascii="Arial" w:hAnsi="Arial" w:cs="Arial"/>
          <w:sz w:val="20"/>
        </w:rPr>
      </w:pPr>
      <w:r w:rsidRPr="00A85B44">
        <w:rPr>
          <w:rFonts w:ascii="Arial" w:hAnsi="Arial" w:cs="Arial"/>
          <w:sz w:val="20"/>
        </w:rPr>
        <w:t>Es una obligación presente de carácter legal o implícita a la fecha de los estados financieros de la empresa, que puede determinarse de manera fiable y surgida a raíz de sucesos pasados, al vencimiento del cual y para cancelarla, la empresa espera desprenderse de recursos que incorporan o han inc</w:t>
      </w:r>
      <w:r w:rsidR="00946750">
        <w:rPr>
          <w:rFonts w:ascii="Arial" w:hAnsi="Arial" w:cs="Arial"/>
          <w:sz w:val="20"/>
        </w:rPr>
        <w:t xml:space="preserve">orporado beneficios </w:t>
      </w:r>
      <w:r w:rsidR="00776F55">
        <w:rPr>
          <w:rFonts w:ascii="Arial" w:hAnsi="Arial" w:cs="Arial"/>
          <w:sz w:val="20"/>
        </w:rPr>
        <w:br/>
      </w:r>
      <w:r w:rsidR="00946750">
        <w:rPr>
          <w:rFonts w:ascii="Arial" w:hAnsi="Arial" w:cs="Arial"/>
          <w:sz w:val="20"/>
        </w:rPr>
        <w:t>(ver Nota 11</w:t>
      </w:r>
      <w:r w:rsidRPr="00A85B44">
        <w:rPr>
          <w:rFonts w:ascii="Arial" w:hAnsi="Arial" w:cs="Arial"/>
          <w:sz w:val="20"/>
        </w:rPr>
        <w:t>).</w:t>
      </w:r>
    </w:p>
    <w:p w:rsidR="00492F1C" w:rsidRDefault="00492F1C" w:rsidP="005A51E2">
      <w:pPr>
        <w:pStyle w:val="BodyTextIndent1"/>
        <w:ind w:left="0"/>
        <w:rPr>
          <w:rFonts w:ascii="Arial" w:hAnsi="Arial" w:cs="Arial"/>
          <w:sz w:val="20"/>
        </w:rPr>
      </w:pPr>
    </w:p>
    <w:p w:rsidR="00492F1C" w:rsidRDefault="00492F1C" w:rsidP="005A51E2">
      <w:pPr>
        <w:pStyle w:val="BodyTextIndent1"/>
        <w:ind w:left="0"/>
        <w:rPr>
          <w:rFonts w:ascii="Arial" w:hAnsi="Arial" w:cs="Arial"/>
          <w:sz w:val="20"/>
        </w:rPr>
      </w:pPr>
    </w:p>
    <w:p w:rsidR="00492F1C" w:rsidRDefault="00492F1C" w:rsidP="005A51E2">
      <w:pPr>
        <w:pStyle w:val="BodyTextIndent1"/>
        <w:ind w:left="0"/>
        <w:rPr>
          <w:rFonts w:ascii="Arial" w:hAnsi="Arial" w:cs="Arial"/>
          <w:sz w:val="20"/>
        </w:rPr>
      </w:pPr>
    </w:p>
    <w:p w:rsidR="00492F1C" w:rsidRPr="00A85B44" w:rsidRDefault="00492F1C" w:rsidP="005A51E2">
      <w:pPr>
        <w:pStyle w:val="BodyTextIndent1"/>
        <w:ind w:left="0"/>
        <w:rPr>
          <w:rFonts w:ascii="Arial" w:hAnsi="Arial" w:cs="Arial"/>
          <w:sz w:val="20"/>
        </w:rPr>
      </w:pPr>
    </w:p>
    <w:p w:rsidR="005A51E2" w:rsidRDefault="005A51E2" w:rsidP="005A51E2">
      <w:pPr>
        <w:pStyle w:val="BodyTextIndent1"/>
        <w:ind w:left="0"/>
        <w:rPr>
          <w:rFonts w:ascii="Arial" w:hAnsi="Arial" w:cs="Arial"/>
          <w:sz w:val="20"/>
        </w:rPr>
      </w:pPr>
    </w:p>
    <w:p w:rsidR="00A85B44" w:rsidRPr="00A85B44" w:rsidRDefault="00A85B44" w:rsidP="005A51E2">
      <w:pPr>
        <w:pStyle w:val="BodyTextIndent1"/>
        <w:ind w:left="0"/>
        <w:rPr>
          <w:rFonts w:ascii="Arial" w:hAnsi="Arial" w:cs="Arial"/>
          <w:sz w:val="20"/>
        </w:rPr>
      </w:pPr>
      <w:r w:rsidRPr="005A51E2">
        <w:rPr>
          <w:rFonts w:ascii="Arial" w:hAnsi="Arial" w:cs="Arial"/>
          <w:sz w:val="20"/>
          <w:u w:val="single"/>
        </w:rPr>
        <w:lastRenderedPageBreak/>
        <w:t>Gastos acumulados por pagar</w:t>
      </w:r>
      <w:r w:rsidRPr="00A85B44">
        <w:rPr>
          <w:rFonts w:ascii="Arial" w:hAnsi="Arial" w:cs="Arial"/>
          <w:sz w:val="20"/>
        </w:rPr>
        <w:t>:</w:t>
      </w:r>
    </w:p>
    <w:p w:rsidR="00A85B44" w:rsidRPr="00A85B44" w:rsidRDefault="00A85B44" w:rsidP="00A85B44">
      <w:pPr>
        <w:pStyle w:val="BodyTextIndent1"/>
        <w:rPr>
          <w:rFonts w:ascii="Arial" w:hAnsi="Arial" w:cs="Arial"/>
          <w:sz w:val="20"/>
        </w:rPr>
      </w:pPr>
    </w:p>
    <w:p w:rsidR="00A85B44" w:rsidRPr="00A85B44" w:rsidRDefault="00A85B44" w:rsidP="005A51E2">
      <w:pPr>
        <w:pStyle w:val="BodyTextIndent1"/>
        <w:ind w:left="0"/>
        <w:rPr>
          <w:rFonts w:ascii="Arial" w:hAnsi="Arial" w:cs="Arial"/>
          <w:sz w:val="20"/>
        </w:rPr>
      </w:pPr>
      <w:r w:rsidRPr="00A85B44">
        <w:rPr>
          <w:rFonts w:ascii="Arial" w:hAnsi="Arial" w:cs="Arial"/>
          <w:sz w:val="20"/>
        </w:rPr>
        <w:t>Las provisiones y acumulaciones son reconocidas cuando la Compañía tiene una obligación presente ya sea legal o implícita como resultado de un suceso pasado, y es probable que la Compañía tenga que desprenderse de recursos, que incorporen beneficios económicos para cancelar tal obligación, y puede efectuarse una estimación fiable del importe de la obligación.</w:t>
      </w:r>
    </w:p>
    <w:p w:rsidR="00A85B44" w:rsidRPr="00A85B44" w:rsidRDefault="00A85B44" w:rsidP="00A85B44">
      <w:pPr>
        <w:pStyle w:val="BodyTextIndent1"/>
        <w:rPr>
          <w:rFonts w:ascii="Arial" w:hAnsi="Arial" w:cs="Arial"/>
          <w:sz w:val="20"/>
        </w:rPr>
      </w:pPr>
    </w:p>
    <w:p w:rsidR="00A85B44" w:rsidRPr="00A85B44" w:rsidRDefault="00A85B44" w:rsidP="005A51E2">
      <w:pPr>
        <w:pStyle w:val="BodyTextIndent1"/>
        <w:ind w:left="0"/>
        <w:rPr>
          <w:rFonts w:ascii="Arial" w:hAnsi="Arial" w:cs="Arial"/>
          <w:sz w:val="20"/>
        </w:rPr>
      </w:pPr>
      <w:r w:rsidRPr="00A85B44">
        <w:rPr>
          <w:rFonts w:ascii="Arial" w:hAnsi="Arial" w:cs="Arial"/>
          <w:sz w:val="20"/>
        </w:rPr>
        <w:t>Las provisiones y acumulaciones se contabilizan con base en lo establecido en la Norma Internacional de Contabilidad</w:t>
      </w:r>
      <w:r w:rsidR="00F41E21">
        <w:rPr>
          <w:rFonts w:ascii="Arial" w:hAnsi="Arial" w:cs="Arial"/>
          <w:sz w:val="20"/>
        </w:rPr>
        <w:t xml:space="preserve"> </w:t>
      </w:r>
      <w:r w:rsidRPr="00A85B44">
        <w:rPr>
          <w:rFonts w:ascii="Arial" w:hAnsi="Arial" w:cs="Arial"/>
          <w:sz w:val="20"/>
        </w:rPr>
        <w:t>No.</w:t>
      </w:r>
      <w:r w:rsidR="00F41E21">
        <w:rPr>
          <w:rFonts w:ascii="Arial" w:hAnsi="Arial" w:cs="Arial"/>
          <w:sz w:val="20"/>
        </w:rPr>
        <w:t xml:space="preserve"> </w:t>
      </w:r>
      <w:r w:rsidRPr="00A85B44">
        <w:rPr>
          <w:rFonts w:ascii="Arial" w:hAnsi="Arial" w:cs="Arial"/>
          <w:sz w:val="20"/>
        </w:rPr>
        <w:t>37</w:t>
      </w:r>
      <w:r w:rsidR="00F41E21">
        <w:rPr>
          <w:rFonts w:ascii="Arial" w:hAnsi="Arial" w:cs="Arial"/>
          <w:sz w:val="20"/>
        </w:rPr>
        <w:t xml:space="preserve"> </w:t>
      </w:r>
      <w:r w:rsidRPr="00A85B44">
        <w:rPr>
          <w:rFonts w:ascii="Arial" w:hAnsi="Arial" w:cs="Arial"/>
          <w:sz w:val="20"/>
        </w:rPr>
        <w:t>(NIC37)</w:t>
      </w:r>
      <w:r w:rsidR="00F41E21">
        <w:rPr>
          <w:rFonts w:ascii="Arial" w:hAnsi="Arial" w:cs="Arial"/>
          <w:sz w:val="20"/>
        </w:rPr>
        <w:t xml:space="preserve"> </w:t>
      </w:r>
      <w:r w:rsidRPr="00A85B44">
        <w:rPr>
          <w:rFonts w:ascii="Arial" w:hAnsi="Arial" w:cs="Arial"/>
          <w:sz w:val="20"/>
        </w:rPr>
        <w:t>Provisiones,</w:t>
      </w:r>
      <w:r w:rsidR="00F41E21">
        <w:rPr>
          <w:rFonts w:ascii="Arial" w:hAnsi="Arial" w:cs="Arial"/>
          <w:sz w:val="20"/>
        </w:rPr>
        <w:t xml:space="preserve"> </w:t>
      </w:r>
      <w:r w:rsidRPr="00A85B44">
        <w:rPr>
          <w:rFonts w:ascii="Arial" w:hAnsi="Arial" w:cs="Arial"/>
          <w:sz w:val="20"/>
        </w:rPr>
        <w:t>Activos</w:t>
      </w:r>
      <w:r w:rsidR="00F41E21">
        <w:rPr>
          <w:rFonts w:ascii="Arial" w:hAnsi="Arial" w:cs="Arial"/>
          <w:sz w:val="20"/>
        </w:rPr>
        <w:t xml:space="preserve"> </w:t>
      </w:r>
      <w:r w:rsidRPr="00A85B44">
        <w:rPr>
          <w:rFonts w:ascii="Arial" w:hAnsi="Arial" w:cs="Arial"/>
          <w:sz w:val="20"/>
        </w:rPr>
        <w:t>Contingentes</w:t>
      </w:r>
      <w:r w:rsidR="00F41E21">
        <w:rPr>
          <w:rFonts w:ascii="Arial" w:hAnsi="Arial" w:cs="Arial"/>
          <w:sz w:val="20"/>
        </w:rPr>
        <w:t xml:space="preserve"> </w:t>
      </w:r>
      <w:r w:rsidRPr="00A85B44">
        <w:rPr>
          <w:rFonts w:ascii="Arial" w:hAnsi="Arial" w:cs="Arial"/>
          <w:sz w:val="20"/>
        </w:rPr>
        <w:t>y</w:t>
      </w:r>
      <w:r w:rsidR="00F41E21">
        <w:rPr>
          <w:rFonts w:ascii="Arial" w:hAnsi="Arial" w:cs="Arial"/>
          <w:sz w:val="20"/>
        </w:rPr>
        <w:t xml:space="preserve"> </w:t>
      </w:r>
      <w:r w:rsidRPr="00A85B44">
        <w:rPr>
          <w:rFonts w:ascii="Arial" w:hAnsi="Arial" w:cs="Arial"/>
          <w:sz w:val="20"/>
        </w:rPr>
        <w:t>Pasivos</w:t>
      </w:r>
      <w:r w:rsidR="00F41E21">
        <w:rPr>
          <w:rFonts w:ascii="Arial" w:hAnsi="Arial" w:cs="Arial"/>
          <w:sz w:val="20"/>
        </w:rPr>
        <w:t xml:space="preserve"> </w:t>
      </w:r>
      <w:r w:rsidRPr="00A85B44">
        <w:rPr>
          <w:rFonts w:ascii="Arial" w:hAnsi="Arial" w:cs="Arial"/>
          <w:sz w:val="20"/>
        </w:rPr>
        <w:t>Contingentes.</w:t>
      </w:r>
      <w:r w:rsidR="00F41E21">
        <w:rPr>
          <w:rFonts w:ascii="Arial" w:hAnsi="Arial" w:cs="Arial"/>
          <w:sz w:val="20"/>
        </w:rPr>
        <w:t xml:space="preserve"> </w:t>
      </w:r>
      <w:r w:rsidRPr="00A85B44">
        <w:rPr>
          <w:rFonts w:ascii="Arial" w:hAnsi="Arial" w:cs="Arial"/>
          <w:sz w:val="20"/>
        </w:rPr>
        <w:t>El</w:t>
      </w:r>
      <w:r w:rsidR="00F41E21">
        <w:rPr>
          <w:rFonts w:ascii="Arial" w:hAnsi="Arial" w:cs="Arial"/>
          <w:sz w:val="20"/>
        </w:rPr>
        <w:t xml:space="preserve"> </w:t>
      </w:r>
      <w:r w:rsidRPr="00A85B44">
        <w:rPr>
          <w:rFonts w:ascii="Arial" w:hAnsi="Arial" w:cs="Arial"/>
          <w:sz w:val="20"/>
        </w:rPr>
        <w:t>importe reconocido</w:t>
      </w:r>
      <w:r w:rsidR="00F41E21">
        <w:rPr>
          <w:rFonts w:ascii="Arial" w:hAnsi="Arial" w:cs="Arial"/>
          <w:sz w:val="20"/>
        </w:rPr>
        <w:t xml:space="preserve"> </w:t>
      </w:r>
      <w:r w:rsidRPr="00A85B44">
        <w:rPr>
          <w:rFonts w:ascii="Arial" w:hAnsi="Arial" w:cs="Arial"/>
          <w:sz w:val="20"/>
        </w:rPr>
        <w:t>como provisión corresponde</w:t>
      </w:r>
      <w:r w:rsidR="00F41E21">
        <w:rPr>
          <w:rFonts w:ascii="Arial" w:hAnsi="Arial" w:cs="Arial"/>
          <w:sz w:val="20"/>
        </w:rPr>
        <w:t xml:space="preserve"> </w:t>
      </w:r>
      <w:r w:rsidRPr="00A85B44">
        <w:rPr>
          <w:rFonts w:ascii="Arial" w:hAnsi="Arial" w:cs="Arial"/>
          <w:sz w:val="20"/>
        </w:rPr>
        <w:t>a la mejor estimación,</w:t>
      </w:r>
      <w:r w:rsidR="00F41E21">
        <w:rPr>
          <w:rFonts w:ascii="Arial" w:hAnsi="Arial" w:cs="Arial"/>
          <w:sz w:val="20"/>
        </w:rPr>
        <w:t xml:space="preserve"> </w:t>
      </w:r>
      <w:r w:rsidRPr="00A85B44">
        <w:rPr>
          <w:rFonts w:ascii="Arial" w:hAnsi="Arial" w:cs="Arial"/>
          <w:sz w:val="20"/>
        </w:rPr>
        <w:t>a la fecha de los estados de situación financiera, del desembolso necesario para cancelar la obligación presente, tomando en consideración los riesgos</w:t>
      </w:r>
      <w:r w:rsidR="00F41E21">
        <w:rPr>
          <w:rFonts w:ascii="Arial" w:hAnsi="Arial" w:cs="Arial"/>
          <w:sz w:val="20"/>
        </w:rPr>
        <w:t xml:space="preserve"> </w:t>
      </w:r>
      <w:r w:rsidRPr="00A85B44">
        <w:rPr>
          <w:rFonts w:ascii="Arial" w:hAnsi="Arial" w:cs="Arial"/>
          <w:sz w:val="20"/>
        </w:rPr>
        <w:t>e incertidumbres</w:t>
      </w:r>
      <w:r w:rsidR="00F41E21">
        <w:rPr>
          <w:rFonts w:ascii="Arial" w:hAnsi="Arial" w:cs="Arial"/>
          <w:sz w:val="20"/>
        </w:rPr>
        <w:t xml:space="preserve"> </w:t>
      </w:r>
      <w:r w:rsidRPr="00A85B44">
        <w:rPr>
          <w:rFonts w:ascii="Arial" w:hAnsi="Arial" w:cs="Arial"/>
          <w:sz w:val="20"/>
        </w:rPr>
        <w:t>que rodean</w:t>
      </w:r>
      <w:r w:rsidR="00F41E21">
        <w:rPr>
          <w:rFonts w:ascii="Arial" w:hAnsi="Arial" w:cs="Arial"/>
          <w:sz w:val="20"/>
        </w:rPr>
        <w:t xml:space="preserve"> </w:t>
      </w:r>
      <w:r w:rsidRPr="00A85B44">
        <w:rPr>
          <w:rFonts w:ascii="Arial" w:hAnsi="Arial" w:cs="Arial"/>
          <w:sz w:val="20"/>
        </w:rPr>
        <w:t>a la mayoría</w:t>
      </w:r>
      <w:r w:rsidR="00F41E21">
        <w:rPr>
          <w:rFonts w:ascii="Arial" w:hAnsi="Arial" w:cs="Arial"/>
          <w:sz w:val="20"/>
        </w:rPr>
        <w:t xml:space="preserve"> </w:t>
      </w:r>
      <w:r w:rsidRPr="00A85B44">
        <w:rPr>
          <w:rFonts w:ascii="Arial" w:hAnsi="Arial" w:cs="Arial"/>
          <w:sz w:val="20"/>
        </w:rPr>
        <w:t>de los sucesos</w:t>
      </w:r>
      <w:r w:rsidR="00F41E21">
        <w:rPr>
          <w:rFonts w:ascii="Arial" w:hAnsi="Arial" w:cs="Arial"/>
          <w:sz w:val="20"/>
        </w:rPr>
        <w:t xml:space="preserve"> </w:t>
      </w:r>
      <w:r w:rsidRPr="00A85B44">
        <w:rPr>
          <w:rFonts w:ascii="Arial" w:hAnsi="Arial" w:cs="Arial"/>
          <w:sz w:val="20"/>
        </w:rPr>
        <w:t>y circunstancias</w:t>
      </w:r>
      <w:r w:rsidR="00F41E21">
        <w:rPr>
          <w:rFonts w:ascii="Arial" w:hAnsi="Arial" w:cs="Arial"/>
          <w:sz w:val="20"/>
        </w:rPr>
        <w:t xml:space="preserve"> </w:t>
      </w:r>
      <w:r w:rsidRPr="00A85B44">
        <w:rPr>
          <w:rFonts w:ascii="Arial" w:hAnsi="Arial" w:cs="Arial"/>
          <w:sz w:val="20"/>
        </w:rPr>
        <w:t>concurrentes</w:t>
      </w:r>
      <w:r w:rsidR="00F41E21">
        <w:rPr>
          <w:rFonts w:ascii="Arial" w:hAnsi="Arial" w:cs="Arial"/>
          <w:sz w:val="20"/>
        </w:rPr>
        <w:t xml:space="preserve"> </w:t>
      </w:r>
      <w:r w:rsidRPr="00A85B44">
        <w:rPr>
          <w:rFonts w:ascii="Arial" w:hAnsi="Arial" w:cs="Arial"/>
          <w:sz w:val="20"/>
        </w:rPr>
        <w:t>a la valoración</w:t>
      </w:r>
      <w:r w:rsidR="00F41E21">
        <w:rPr>
          <w:rFonts w:ascii="Arial" w:hAnsi="Arial" w:cs="Arial"/>
          <w:sz w:val="20"/>
        </w:rPr>
        <w:t xml:space="preserve"> </w:t>
      </w:r>
      <w:r w:rsidRPr="00A85B44">
        <w:rPr>
          <w:rFonts w:ascii="Arial" w:hAnsi="Arial" w:cs="Arial"/>
          <w:sz w:val="20"/>
        </w:rPr>
        <w:t>de la misma.</w:t>
      </w:r>
      <w:r w:rsidR="00F41E21">
        <w:rPr>
          <w:rFonts w:ascii="Arial" w:hAnsi="Arial" w:cs="Arial"/>
          <w:sz w:val="20"/>
        </w:rPr>
        <w:t xml:space="preserve"> </w:t>
      </w:r>
      <w:r w:rsidRPr="00A85B44">
        <w:rPr>
          <w:rFonts w:ascii="Arial" w:hAnsi="Arial" w:cs="Arial"/>
          <w:sz w:val="20"/>
        </w:rPr>
        <w:t>Cuando el importe de la provisión</w:t>
      </w:r>
      <w:r w:rsidR="00F41E21">
        <w:rPr>
          <w:rFonts w:ascii="Arial" w:hAnsi="Arial" w:cs="Arial"/>
          <w:sz w:val="20"/>
        </w:rPr>
        <w:t xml:space="preserve"> </w:t>
      </w:r>
      <w:r w:rsidRPr="00A85B44">
        <w:rPr>
          <w:rFonts w:ascii="Arial" w:hAnsi="Arial" w:cs="Arial"/>
          <w:sz w:val="20"/>
        </w:rPr>
        <w:t>sea medido utilizando flujos estimados</w:t>
      </w:r>
      <w:r w:rsidR="00F41E21">
        <w:rPr>
          <w:rFonts w:ascii="Arial" w:hAnsi="Arial" w:cs="Arial"/>
          <w:sz w:val="20"/>
        </w:rPr>
        <w:t xml:space="preserve"> </w:t>
      </w:r>
      <w:r w:rsidRPr="00A85B44">
        <w:rPr>
          <w:rFonts w:ascii="Arial" w:hAnsi="Arial" w:cs="Arial"/>
          <w:sz w:val="20"/>
        </w:rPr>
        <w:t>de efectivo para cancelar la obligación, el valor en libros es el valor presente de los desembolsos correspondientes.</w:t>
      </w:r>
    </w:p>
    <w:p w:rsidR="00A85B44" w:rsidRPr="00A85B44" w:rsidRDefault="00A85B44" w:rsidP="00A85B44">
      <w:pPr>
        <w:pStyle w:val="BodyTextIndent1"/>
        <w:rPr>
          <w:rFonts w:ascii="Arial" w:hAnsi="Arial" w:cs="Arial"/>
          <w:sz w:val="20"/>
        </w:rPr>
      </w:pPr>
    </w:p>
    <w:p w:rsidR="00A85B44" w:rsidRPr="00A85B44" w:rsidRDefault="00A85B44" w:rsidP="005A51E2">
      <w:pPr>
        <w:pStyle w:val="BodyTextIndent1"/>
        <w:ind w:left="0"/>
        <w:rPr>
          <w:rFonts w:ascii="Arial" w:hAnsi="Arial" w:cs="Arial"/>
          <w:sz w:val="20"/>
        </w:rPr>
      </w:pPr>
      <w:r w:rsidRPr="00A85B44">
        <w:rPr>
          <w:rFonts w:ascii="Arial" w:hAnsi="Arial" w:cs="Arial"/>
          <w:sz w:val="20"/>
        </w:rPr>
        <w:t xml:space="preserve">En el caso de que se espere que una parte o la totalidad del desembolso necesario para cancelar la provisión sean </w:t>
      </w:r>
      <w:r w:rsidR="005A51E2" w:rsidRPr="00A85B44">
        <w:rPr>
          <w:rFonts w:ascii="Arial" w:hAnsi="Arial" w:cs="Arial"/>
          <w:sz w:val="20"/>
        </w:rPr>
        <w:t>reembolsadas</w:t>
      </w:r>
      <w:r w:rsidRPr="00A85B44">
        <w:rPr>
          <w:rFonts w:ascii="Arial" w:hAnsi="Arial" w:cs="Arial"/>
          <w:sz w:val="20"/>
        </w:rPr>
        <w:t xml:space="preserve"> por un tercero, la porción a cobrar es reconocida como un activo cuando es prácticamente seguro su recuperación, y el importe de dicha porción puede ser determinado en forma fiable (v</w:t>
      </w:r>
      <w:r w:rsidR="00946750">
        <w:rPr>
          <w:rFonts w:ascii="Arial" w:hAnsi="Arial" w:cs="Arial"/>
          <w:sz w:val="20"/>
        </w:rPr>
        <w:t>er Nota 12</w:t>
      </w:r>
      <w:r w:rsidRPr="00A85B44">
        <w:rPr>
          <w:rFonts w:ascii="Arial" w:hAnsi="Arial" w:cs="Arial"/>
          <w:sz w:val="20"/>
        </w:rPr>
        <w:t>).</w:t>
      </w:r>
    </w:p>
    <w:p w:rsidR="00946750" w:rsidRDefault="00946750" w:rsidP="005A51E2">
      <w:pPr>
        <w:pStyle w:val="BodyTextIndent1"/>
        <w:ind w:left="0"/>
        <w:rPr>
          <w:rFonts w:ascii="Arial" w:hAnsi="Arial" w:cs="Arial"/>
          <w:sz w:val="20"/>
          <w:u w:val="single"/>
        </w:rPr>
      </w:pPr>
    </w:p>
    <w:p w:rsidR="00A85B44" w:rsidRPr="005A51E2" w:rsidRDefault="00A85B44" w:rsidP="005A51E2">
      <w:pPr>
        <w:pStyle w:val="BodyTextIndent1"/>
        <w:ind w:left="0"/>
        <w:rPr>
          <w:rFonts w:ascii="Arial" w:hAnsi="Arial" w:cs="Arial"/>
          <w:sz w:val="20"/>
          <w:u w:val="single"/>
        </w:rPr>
      </w:pPr>
      <w:r w:rsidRPr="005A51E2">
        <w:rPr>
          <w:rFonts w:ascii="Arial" w:hAnsi="Arial" w:cs="Arial"/>
          <w:sz w:val="20"/>
          <w:u w:val="single"/>
        </w:rPr>
        <w:t>Beneficios laborales</w:t>
      </w:r>
    </w:p>
    <w:p w:rsidR="00A85B44" w:rsidRDefault="00A85B44" w:rsidP="00A85B44">
      <w:pPr>
        <w:pStyle w:val="BodyTextIndent1"/>
        <w:rPr>
          <w:rFonts w:ascii="Arial" w:hAnsi="Arial" w:cs="Arial"/>
          <w:sz w:val="20"/>
        </w:rPr>
      </w:pPr>
    </w:p>
    <w:p w:rsidR="00A85B44" w:rsidRPr="005A51E2" w:rsidRDefault="00A85B44" w:rsidP="005A51E2">
      <w:pPr>
        <w:pStyle w:val="BodyTextIndent1"/>
        <w:ind w:left="0"/>
        <w:rPr>
          <w:rFonts w:ascii="Arial" w:hAnsi="Arial" w:cs="Arial"/>
          <w:sz w:val="20"/>
          <w:u w:val="single"/>
        </w:rPr>
      </w:pPr>
      <w:r w:rsidRPr="005A51E2">
        <w:rPr>
          <w:rFonts w:ascii="Arial" w:hAnsi="Arial" w:cs="Arial"/>
          <w:sz w:val="20"/>
          <w:u w:val="single"/>
        </w:rPr>
        <w:t>Prestaciones sociales</w:t>
      </w:r>
    </w:p>
    <w:p w:rsidR="00A85B44" w:rsidRPr="00A85B44" w:rsidRDefault="00A85B44" w:rsidP="00A85B44">
      <w:pPr>
        <w:pStyle w:val="BodyTextIndent1"/>
        <w:rPr>
          <w:rFonts w:ascii="Arial" w:hAnsi="Arial" w:cs="Arial"/>
          <w:sz w:val="20"/>
        </w:rPr>
      </w:pPr>
    </w:p>
    <w:p w:rsidR="00A85B44" w:rsidRPr="00A85B44" w:rsidRDefault="00A85B44" w:rsidP="005A51E2">
      <w:pPr>
        <w:pStyle w:val="BodyTextIndent1"/>
        <w:ind w:left="0"/>
        <w:rPr>
          <w:rFonts w:ascii="Arial" w:hAnsi="Arial" w:cs="Arial"/>
          <w:sz w:val="20"/>
        </w:rPr>
      </w:pPr>
      <w:r w:rsidRPr="00A85B44">
        <w:rPr>
          <w:rFonts w:ascii="Arial" w:hAnsi="Arial" w:cs="Arial"/>
          <w:sz w:val="20"/>
        </w:rPr>
        <w:t>El</w:t>
      </w:r>
      <w:r w:rsidR="00201C3D">
        <w:rPr>
          <w:rFonts w:ascii="Arial" w:hAnsi="Arial" w:cs="Arial"/>
          <w:sz w:val="20"/>
        </w:rPr>
        <w:t xml:space="preserve"> </w:t>
      </w:r>
      <w:r w:rsidRPr="00A85B44">
        <w:rPr>
          <w:rFonts w:ascii="Arial" w:hAnsi="Arial" w:cs="Arial"/>
          <w:sz w:val="20"/>
        </w:rPr>
        <w:t>apartado</w:t>
      </w:r>
      <w:r w:rsidR="00201C3D">
        <w:rPr>
          <w:rFonts w:ascii="Arial" w:hAnsi="Arial" w:cs="Arial"/>
          <w:sz w:val="20"/>
        </w:rPr>
        <w:t xml:space="preserve"> </w:t>
      </w:r>
      <w:r w:rsidRPr="00A85B44">
        <w:rPr>
          <w:rFonts w:ascii="Arial" w:hAnsi="Arial" w:cs="Arial"/>
          <w:sz w:val="20"/>
        </w:rPr>
        <w:t>para</w:t>
      </w:r>
      <w:r w:rsidR="00201C3D">
        <w:rPr>
          <w:rFonts w:ascii="Arial" w:hAnsi="Arial" w:cs="Arial"/>
          <w:sz w:val="20"/>
        </w:rPr>
        <w:t xml:space="preserve"> </w:t>
      </w:r>
      <w:r w:rsidRPr="00A85B44">
        <w:rPr>
          <w:rFonts w:ascii="Arial" w:hAnsi="Arial" w:cs="Arial"/>
          <w:sz w:val="20"/>
        </w:rPr>
        <w:t>prestaciones</w:t>
      </w:r>
      <w:r w:rsidR="00201C3D">
        <w:rPr>
          <w:rFonts w:ascii="Arial" w:hAnsi="Arial" w:cs="Arial"/>
          <w:sz w:val="20"/>
        </w:rPr>
        <w:t xml:space="preserve"> </w:t>
      </w:r>
      <w:r w:rsidRPr="00A85B44">
        <w:rPr>
          <w:rFonts w:ascii="Arial" w:hAnsi="Arial" w:cs="Arial"/>
          <w:sz w:val="20"/>
        </w:rPr>
        <w:t>por</w:t>
      </w:r>
      <w:r w:rsidR="00201C3D">
        <w:rPr>
          <w:rFonts w:ascii="Arial" w:hAnsi="Arial" w:cs="Arial"/>
          <w:sz w:val="20"/>
        </w:rPr>
        <w:t xml:space="preserve"> </w:t>
      </w:r>
      <w:r w:rsidRPr="00A85B44">
        <w:rPr>
          <w:rFonts w:ascii="Arial" w:hAnsi="Arial" w:cs="Arial"/>
          <w:sz w:val="20"/>
        </w:rPr>
        <w:t>antigüedad</w:t>
      </w:r>
      <w:r w:rsidR="00201C3D">
        <w:rPr>
          <w:rFonts w:ascii="Arial" w:hAnsi="Arial" w:cs="Arial"/>
          <w:sz w:val="20"/>
        </w:rPr>
        <w:t xml:space="preserve"> </w:t>
      </w:r>
      <w:r w:rsidRPr="00A85B44">
        <w:rPr>
          <w:rFonts w:ascii="Arial" w:hAnsi="Arial" w:cs="Arial"/>
          <w:sz w:val="20"/>
        </w:rPr>
        <w:t>comprende</w:t>
      </w:r>
      <w:r w:rsidR="00201C3D">
        <w:rPr>
          <w:rFonts w:ascii="Arial" w:hAnsi="Arial" w:cs="Arial"/>
          <w:sz w:val="20"/>
        </w:rPr>
        <w:t xml:space="preserve"> </w:t>
      </w:r>
      <w:r w:rsidRPr="00A85B44">
        <w:rPr>
          <w:rFonts w:ascii="Arial" w:hAnsi="Arial" w:cs="Arial"/>
          <w:sz w:val="20"/>
        </w:rPr>
        <w:t>el</w:t>
      </w:r>
      <w:r w:rsidR="00201C3D">
        <w:rPr>
          <w:rFonts w:ascii="Arial" w:hAnsi="Arial" w:cs="Arial"/>
          <w:sz w:val="20"/>
        </w:rPr>
        <w:t xml:space="preserve"> </w:t>
      </w:r>
      <w:r w:rsidRPr="00A85B44">
        <w:rPr>
          <w:rFonts w:ascii="Arial" w:hAnsi="Arial" w:cs="Arial"/>
          <w:sz w:val="20"/>
        </w:rPr>
        <w:t>100</w:t>
      </w:r>
      <w:r w:rsidR="00492F1C">
        <w:rPr>
          <w:rFonts w:ascii="Arial" w:hAnsi="Arial" w:cs="Arial"/>
          <w:sz w:val="20"/>
        </w:rPr>
        <w:t xml:space="preserve"> </w:t>
      </w:r>
      <w:r w:rsidRPr="00A85B44">
        <w:rPr>
          <w:rFonts w:ascii="Arial" w:hAnsi="Arial" w:cs="Arial"/>
          <w:sz w:val="20"/>
        </w:rPr>
        <w:t>%</w:t>
      </w:r>
      <w:r w:rsidR="00201C3D">
        <w:rPr>
          <w:rFonts w:ascii="Arial" w:hAnsi="Arial" w:cs="Arial"/>
          <w:sz w:val="20"/>
        </w:rPr>
        <w:t xml:space="preserve"> </w:t>
      </w:r>
      <w:r w:rsidRPr="00A85B44">
        <w:rPr>
          <w:rFonts w:ascii="Arial" w:hAnsi="Arial" w:cs="Arial"/>
          <w:sz w:val="20"/>
        </w:rPr>
        <w:t>del</w:t>
      </w:r>
      <w:r w:rsidR="00201C3D">
        <w:rPr>
          <w:rFonts w:ascii="Arial" w:hAnsi="Arial" w:cs="Arial"/>
          <w:sz w:val="20"/>
        </w:rPr>
        <w:t xml:space="preserve"> </w:t>
      </w:r>
      <w:r w:rsidRPr="00A85B44">
        <w:rPr>
          <w:rFonts w:ascii="Arial" w:hAnsi="Arial" w:cs="Arial"/>
          <w:sz w:val="20"/>
        </w:rPr>
        <w:t>pasivo</w:t>
      </w:r>
      <w:r w:rsidR="00201C3D">
        <w:rPr>
          <w:rFonts w:ascii="Arial" w:hAnsi="Arial" w:cs="Arial"/>
          <w:sz w:val="20"/>
        </w:rPr>
        <w:t xml:space="preserve"> </w:t>
      </w:r>
      <w:r w:rsidRPr="00A85B44">
        <w:rPr>
          <w:rFonts w:ascii="Arial" w:hAnsi="Arial" w:cs="Arial"/>
          <w:sz w:val="20"/>
        </w:rPr>
        <w:t>relacionado</w:t>
      </w:r>
      <w:r w:rsidR="00201C3D">
        <w:rPr>
          <w:rFonts w:ascii="Arial" w:hAnsi="Arial" w:cs="Arial"/>
          <w:sz w:val="20"/>
        </w:rPr>
        <w:t xml:space="preserve"> </w:t>
      </w:r>
      <w:r w:rsidRPr="00A85B44">
        <w:rPr>
          <w:rFonts w:ascii="Arial" w:hAnsi="Arial" w:cs="Arial"/>
          <w:sz w:val="20"/>
        </w:rPr>
        <w:t>con</w:t>
      </w:r>
      <w:r w:rsidR="00201C3D">
        <w:rPr>
          <w:rFonts w:ascii="Arial" w:hAnsi="Arial" w:cs="Arial"/>
          <w:sz w:val="20"/>
        </w:rPr>
        <w:t xml:space="preserve"> </w:t>
      </w:r>
      <w:r w:rsidRPr="00A85B44">
        <w:rPr>
          <w:rFonts w:ascii="Arial" w:hAnsi="Arial" w:cs="Arial"/>
          <w:sz w:val="20"/>
        </w:rPr>
        <w:t>los derechos adquiridos según la Ley Orgánica del Trabajo. Las prestaciones por antigüedad se calculan y se registran de acuerdo con la legislación laboral en Venezuela.</w:t>
      </w:r>
    </w:p>
    <w:p w:rsidR="00A85B44" w:rsidRPr="00A85B44" w:rsidRDefault="00A85B44" w:rsidP="00A85B44">
      <w:pPr>
        <w:pStyle w:val="BodyTextIndent1"/>
        <w:rPr>
          <w:rFonts w:ascii="Arial" w:hAnsi="Arial" w:cs="Arial"/>
          <w:sz w:val="20"/>
        </w:rPr>
      </w:pPr>
    </w:p>
    <w:p w:rsidR="00A85B44" w:rsidRPr="00A85B44" w:rsidRDefault="00A85B44" w:rsidP="005A51E2">
      <w:pPr>
        <w:pStyle w:val="BodyTextIndent1"/>
        <w:ind w:left="0"/>
        <w:rPr>
          <w:rFonts w:ascii="Arial" w:hAnsi="Arial" w:cs="Arial"/>
          <w:sz w:val="20"/>
        </w:rPr>
      </w:pPr>
      <w:r w:rsidRPr="00A85B44">
        <w:rPr>
          <w:rFonts w:ascii="Arial" w:hAnsi="Arial" w:cs="Arial"/>
          <w:sz w:val="20"/>
        </w:rPr>
        <w:t>De</w:t>
      </w:r>
      <w:r w:rsidR="00F41E21">
        <w:rPr>
          <w:rFonts w:ascii="Arial" w:hAnsi="Arial" w:cs="Arial"/>
          <w:sz w:val="20"/>
        </w:rPr>
        <w:t xml:space="preserve"> </w:t>
      </w:r>
      <w:r w:rsidRPr="00A85B44">
        <w:rPr>
          <w:rFonts w:ascii="Arial" w:hAnsi="Arial" w:cs="Arial"/>
          <w:sz w:val="20"/>
        </w:rPr>
        <w:t>acuerdo</w:t>
      </w:r>
      <w:r w:rsidR="00F41E21">
        <w:rPr>
          <w:rFonts w:ascii="Arial" w:hAnsi="Arial" w:cs="Arial"/>
          <w:sz w:val="20"/>
        </w:rPr>
        <w:t xml:space="preserve"> </w:t>
      </w:r>
      <w:r w:rsidRPr="00A85B44">
        <w:rPr>
          <w:rFonts w:ascii="Arial" w:hAnsi="Arial" w:cs="Arial"/>
          <w:sz w:val="20"/>
        </w:rPr>
        <w:t>con</w:t>
      </w:r>
      <w:r w:rsidR="00F41E21">
        <w:rPr>
          <w:rFonts w:ascii="Arial" w:hAnsi="Arial" w:cs="Arial"/>
          <w:sz w:val="20"/>
        </w:rPr>
        <w:t xml:space="preserve"> </w:t>
      </w:r>
      <w:r w:rsidRPr="00A85B44">
        <w:rPr>
          <w:rFonts w:ascii="Arial" w:hAnsi="Arial" w:cs="Arial"/>
          <w:sz w:val="20"/>
        </w:rPr>
        <w:t>la</w:t>
      </w:r>
      <w:r w:rsidR="00F41E21">
        <w:rPr>
          <w:rFonts w:ascii="Arial" w:hAnsi="Arial" w:cs="Arial"/>
          <w:sz w:val="20"/>
        </w:rPr>
        <w:t xml:space="preserve"> </w:t>
      </w:r>
      <w:r w:rsidRPr="00A85B44">
        <w:rPr>
          <w:rFonts w:ascii="Arial" w:hAnsi="Arial" w:cs="Arial"/>
          <w:sz w:val="20"/>
        </w:rPr>
        <w:t>Ley Orgánica</w:t>
      </w:r>
      <w:r w:rsidR="00F41E21">
        <w:rPr>
          <w:rFonts w:ascii="Arial" w:hAnsi="Arial" w:cs="Arial"/>
          <w:sz w:val="20"/>
        </w:rPr>
        <w:t xml:space="preserve"> de</w:t>
      </w:r>
      <w:r w:rsidRPr="00A85B44">
        <w:rPr>
          <w:rFonts w:ascii="Arial" w:hAnsi="Arial" w:cs="Arial"/>
          <w:sz w:val="20"/>
        </w:rPr>
        <w:t>l</w:t>
      </w:r>
      <w:r w:rsidR="00F41E21">
        <w:rPr>
          <w:rFonts w:ascii="Arial" w:hAnsi="Arial" w:cs="Arial"/>
          <w:sz w:val="20"/>
        </w:rPr>
        <w:t xml:space="preserve"> </w:t>
      </w:r>
      <w:r w:rsidRPr="00A85B44">
        <w:rPr>
          <w:rFonts w:ascii="Arial" w:hAnsi="Arial" w:cs="Arial"/>
          <w:sz w:val="20"/>
        </w:rPr>
        <w:t>Trabajo</w:t>
      </w:r>
      <w:r w:rsidR="00F41E21">
        <w:rPr>
          <w:rFonts w:ascii="Arial" w:hAnsi="Arial" w:cs="Arial"/>
          <w:sz w:val="20"/>
        </w:rPr>
        <w:t xml:space="preserve"> </w:t>
      </w:r>
      <w:r w:rsidRPr="00A85B44">
        <w:rPr>
          <w:rFonts w:ascii="Arial" w:hAnsi="Arial" w:cs="Arial"/>
          <w:sz w:val="20"/>
        </w:rPr>
        <w:t>vigente,</w:t>
      </w:r>
      <w:r w:rsidR="00F41E21">
        <w:rPr>
          <w:rFonts w:ascii="Arial" w:hAnsi="Arial" w:cs="Arial"/>
          <w:sz w:val="20"/>
        </w:rPr>
        <w:t xml:space="preserve"> </w:t>
      </w:r>
      <w:r w:rsidRPr="00A85B44">
        <w:rPr>
          <w:rFonts w:ascii="Arial" w:hAnsi="Arial" w:cs="Arial"/>
          <w:sz w:val="20"/>
        </w:rPr>
        <w:t>el trabajador</w:t>
      </w:r>
      <w:r w:rsidR="00F41E21">
        <w:rPr>
          <w:rFonts w:ascii="Arial" w:hAnsi="Arial" w:cs="Arial"/>
          <w:sz w:val="20"/>
        </w:rPr>
        <w:t xml:space="preserve"> </w:t>
      </w:r>
      <w:r w:rsidRPr="00A85B44">
        <w:rPr>
          <w:rFonts w:ascii="Arial" w:hAnsi="Arial" w:cs="Arial"/>
          <w:sz w:val="20"/>
        </w:rPr>
        <w:t>tiene</w:t>
      </w:r>
      <w:r w:rsidR="00F41E21">
        <w:rPr>
          <w:rFonts w:ascii="Arial" w:hAnsi="Arial" w:cs="Arial"/>
          <w:sz w:val="20"/>
        </w:rPr>
        <w:t xml:space="preserve"> </w:t>
      </w:r>
      <w:r w:rsidRPr="00A85B44">
        <w:rPr>
          <w:rFonts w:ascii="Arial" w:hAnsi="Arial" w:cs="Arial"/>
          <w:sz w:val="20"/>
        </w:rPr>
        <w:t>derecho</w:t>
      </w:r>
      <w:r w:rsidR="00F41E21">
        <w:rPr>
          <w:rFonts w:ascii="Arial" w:hAnsi="Arial" w:cs="Arial"/>
          <w:sz w:val="20"/>
        </w:rPr>
        <w:t xml:space="preserve"> </w:t>
      </w:r>
      <w:r w:rsidRPr="00A85B44">
        <w:rPr>
          <w:rFonts w:ascii="Arial" w:hAnsi="Arial" w:cs="Arial"/>
          <w:sz w:val="20"/>
        </w:rPr>
        <w:t>a una</w:t>
      </w:r>
      <w:r w:rsidR="00F41E21">
        <w:rPr>
          <w:rFonts w:ascii="Arial" w:hAnsi="Arial" w:cs="Arial"/>
          <w:sz w:val="20"/>
        </w:rPr>
        <w:t xml:space="preserve"> </w:t>
      </w:r>
      <w:r w:rsidRPr="00A85B44">
        <w:rPr>
          <w:rFonts w:ascii="Arial" w:hAnsi="Arial" w:cs="Arial"/>
          <w:sz w:val="20"/>
        </w:rPr>
        <w:t>prestación equivalente a 5 días de salario por mes hasta un total de 60 días por año de servicio. Estas se consideran devengadas a partir del primer mes de servicio. A partir del segundo año de servicio, el trabajador tiene derecho a 2 días de salario adicionales</w:t>
      </w:r>
      <w:r w:rsidR="00F41E21">
        <w:rPr>
          <w:rFonts w:ascii="Arial" w:hAnsi="Arial" w:cs="Arial"/>
          <w:sz w:val="20"/>
        </w:rPr>
        <w:t xml:space="preserve"> </w:t>
      </w:r>
      <w:r w:rsidRPr="00A85B44">
        <w:rPr>
          <w:rFonts w:ascii="Arial" w:hAnsi="Arial" w:cs="Arial"/>
          <w:sz w:val="20"/>
        </w:rPr>
        <w:t>por año de servicio (o fracción</w:t>
      </w:r>
      <w:r w:rsidR="00F41E21">
        <w:rPr>
          <w:rFonts w:ascii="Arial" w:hAnsi="Arial" w:cs="Arial"/>
          <w:sz w:val="20"/>
        </w:rPr>
        <w:t xml:space="preserve"> </w:t>
      </w:r>
      <w:r w:rsidRPr="00A85B44">
        <w:rPr>
          <w:rFonts w:ascii="Arial" w:hAnsi="Arial" w:cs="Arial"/>
          <w:sz w:val="20"/>
        </w:rPr>
        <w:t>de año mayor a 6 meses), acumulativos</w:t>
      </w:r>
      <w:r w:rsidR="00F41E21">
        <w:rPr>
          <w:rFonts w:ascii="Arial" w:hAnsi="Arial" w:cs="Arial"/>
          <w:sz w:val="20"/>
        </w:rPr>
        <w:t xml:space="preserve"> </w:t>
      </w:r>
      <w:r w:rsidRPr="00A85B44">
        <w:rPr>
          <w:rFonts w:ascii="Arial" w:hAnsi="Arial" w:cs="Arial"/>
          <w:sz w:val="20"/>
        </w:rPr>
        <w:t>hasta</w:t>
      </w:r>
      <w:r w:rsidR="00F41E21">
        <w:rPr>
          <w:rFonts w:ascii="Arial" w:hAnsi="Arial" w:cs="Arial"/>
          <w:sz w:val="20"/>
        </w:rPr>
        <w:t xml:space="preserve"> </w:t>
      </w:r>
      <w:r w:rsidRPr="00A85B44">
        <w:rPr>
          <w:rFonts w:ascii="Arial" w:hAnsi="Arial" w:cs="Arial"/>
          <w:sz w:val="20"/>
        </w:rPr>
        <w:t>un</w:t>
      </w:r>
      <w:r w:rsidR="00F41E21">
        <w:rPr>
          <w:rFonts w:ascii="Arial" w:hAnsi="Arial" w:cs="Arial"/>
          <w:sz w:val="20"/>
        </w:rPr>
        <w:t xml:space="preserve"> </w:t>
      </w:r>
      <w:r w:rsidRPr="00A85B44">
        <w:rPr>
          <w:rFonts w:ascii="Arial" w:hAnsi="Arial" w:cs="Arial"/>
          <w:sz w:val="20"/>
        </w:rPr>
        <w:t>máximo</w:t>
      </w:r>
      <w:r w:rsidR="00F41E21">
        <w:rPr>
          <w:rFonts w:ascii="Arial" w:hAnsi="Arial" w:cs="Arial"/>
          <w:sz w:val="20"/>
        </w:rPr>
        <w:t xml:space="preserve"> </w:t>
      </w:r>
      <w:r w:rsidRPr="00A85B44">
        <w:rPr>
          <w:rFonts w:ascii="Arial" w:hAnsi="Arial" w:cs="Arial"/>
          <w:sz w:val="20"/>
        </w:rPr>
        <w:t>de</w:t>
      </w:r>
      <w:r w:rsidR="00F41E21">
        <w:rPr>
          <w:rFonts w:ascii="Arial" w:hAnsi="Arial" w:cs="Arial"/>
          <w:sz w:val="20"/>
        </w:rPr>
        <w:t xml:space="preserve"> </w:t>
      </w:r>
      <w:r w:rsidRPr="00A85B44">
        <w:rPr>
          <w:rFonts w:ascii="Arial" w:hAnsi="Arial" w:cs="Arial"/>
          <w:sz w:val="20"/>
        </w:rPr>
        <w:t>30</w:t>
      </w:r>
      <w:r w:rsidR="00F41E21">
        <w:rPr>
          <w:rFonts w:ascii="Arial" w:hAnsi="Arial" w:cs="Arial"/>
          <w:sz w:val="20"/>
        </w:rPr>
        <w:t xml:space="preserve"> </w:t>
      </w:r>
      <w:r w:rsidRPr="00A85B44">
        <w:rPr>
          <w:rFonts w:ascii="Arial" w:hAnsi="Arial" w:cs="Arial"/>
          <w:sz w:val="20"/>
        </w:rPr>
        <w:t>días</w:t>
      </w:r>
      <w:r w:rsidR="00F41E21">
        <w:rPr>
          <w:rFonts w:ascii="Arial" w:hAnsi="Arial" w:cs="Arial"/>
          <w:sz w:val="20"/>
        </w:rPr>
        <w:t xml:space="preserve"> </w:t>
      </w:r>
      <w:r w:rsidRPr="00A85B44">
        <w:rPr>
          <w:rFonts w:ascii="Arial" w:hAnsi="Arial" w:cs="Arial"/>
          <w:sz w:val="20"/>
        </w:rPr>
        <w:t>de</w:t>
      </w:r>
      <w:r w:rsidR="00F41E21">
        <w:rPr>
          <w:rFonts w:ascii="Arial" w:hAnsi="Arial" w:cs="Arial"/>
          <w:sz w:val="20"/>
        </w:rPr>
        <w:t xml:space="preserve"> </w:t>
      </w:r>
      <w:r w:rsidRPr="00A85B44">
        <w:rPr>
          <w:rFonts w:ascii="Arial" w:hAnsi="Arial" w:cs="Arial"/>
          <w:sz w:val="20"/>
        </w:rPr>
        <w:t>salario.</w:t>
      </w:r>
      <w:r w:rsidR="00F41E21">
        <w:rPr>
          <w:rFonts w:ascii="Arial" w:hAnsi="Arial" w:cs="Arial"/>
          <w:sz w:val="20"/>
        </w:rPr>
        <w:t xml:space="preserve"> </w:t>
      </w:r>
      <w:r w:rsidRPr="00A85B44">
        <w:rPr>
          <w:rFonts w:ascii="Arial" w:hAnsi="Arial" w:cs="Arial"/>
          <w:sz w:val="20"/>
        </w:rPr>
        <w:t>Las</w:t>
      </w:r>
      <w:r w:rsidR="00F41E21">
        <w:rPr>
          <w:rFonts w:ascii="Arial" w:hAnsi="Arial" w:cs="Arial"/>
          <w:sz w:val="20"/>
        </w:rPr>
        <w:t xml:space="preserve"> </w:t>
      </w:r>
      <w:r w:rsidRPr="00A85B44">
        <w:rPr>
          <w:rFonts w:ascii="Arial" w:hAnsi="Arial" w:cs="Arial"/>
          <w:sz w:val="20"/>
        </w:rPr>
        <w:t>prestaciones</w:t>
      </w:r>
      <w:r w:rsidR="00F41E21">
        <w:rPr>
          <w:rFonts w:ascii="Arial" w:hAnsi="Arial" w:cs="Arial"/>
          <w:sz w:val="20"/>
        </w:rPr>
        <w:t xml:space="preserve"> </w:t>
      </w:r>
      <w:r w:rsidRPr="00A85B44">
        <w:rPr>
          <w:rFonts w:ascii="Arial" w:hAnsi="Arial" w:cs="Arial"/>
          <w:sz w:val="20"/>
        </w:rPr>
        <w:t>por</w:t>
      </w:r>
      <w:r w:rsidR="00F41E21">
        <w:rPr>
          <w:rFonts w:ascii="Arial" w:hAnsi="Arial" w:cs="Arial"/>
          <w:sz w:val="20"/>
        </w:rPr>
        <w:t xml:space="preserve"> </w:t>
      </w:r>
      <w:r w:rsidRPr="00A85B44">
        <w:rPr>
          <w:rFonts w:ascii="Arial" w:hAnsi="Arial" w:cs="Arial"/>
          <w:sz w:val="20"/>
        </w:rPr>
        <w:t>antigüedad</w:t>
      </w:r>
      <w:r w:rsidR="00F41E21">
        <w:rPr>
          <w:rFonts w:ascii="Arial" w:hAnsi="Arial" w:cs="Arial"/>
          <w:sz w:val="20"/>
        </w:rPr>
        <w:t xml:space="preserve"> </w:t>
      </w:r>
      <w:r w:rsidRPr="00A85B44">
        <w:rPr>
          <w:rFonts w:ascii="Arial" w:hAnsi="Arial" w:cs="Arial"/>
          <w:sz w:val="20"/>
        </w:rPr>
        <w:t>deben</w:t>
      </w:r>
      <w:r w:rsidR="00F41E21">
        <w:rPr>
          <w:rFonts w:ascii="Arial" w:hAnsi="Arial" w:cs="Arial"/>
          <w:sz w:val="20"/>
        </w:rPr>
        <w:t xml:space="preserve"> </w:t>
      </w:r>
      <w:r w:rsidRPr="00A85B44">
        <w:rPr>
          <w:rFonts w:ascii="Arial" w:hAnsi="Arial" w:cs="Arial"/>
          <w:sz w:val="20"/>
        </w:rPr>
        <w:t>ser liquidadas y depositadas trimestralmente en un fideicomiso individual, un fondo de prestaciones o en la contabilidad del empleador, según lo manifieste por escrito cada trabajador.</w:t>
      </w:r>
    </w:p>
    <w:p w:rsidR="00A85B44" w:rsidRPr="00A85B44" w:rsidRDefault="00A85B44" w:rsidP="00A85B44">
      <w:pPr>
        <w:pStyle w:val="BodyTextIndent1"/>
        <w:rPr>
          <w:rFonts w:ascii="Arial" w:hAnsi="Arial" w:cs="Arial"/>
          <w:sz w:val="20"/>
        </w:rPr>
      </w:pPr>
    </w:p>
    <w:p w:rsidR="00A85B44" w:rsidRDefault="00A85B44" w:rsidP="00A85B44">
      <w:pPr>
        <w:pStyle w:val="BodyTextIndent1"/>
        <w:ind w:left="0"/>
        <w:rPr>
          <w:rFonts w:ascii="Arial" w:hAnsi="Arial" w:cs="Arial"/>
          <w:sz w:val="20"/>
        </w:rPr>
      </w:pPr>
      <w:r w:rsidRPr="00A85B44">
        <w:rPr>
          <w:rFonts w:ascii="Arial" w:hAnsi="Arial" w:cs="Arial"/>
          <w:sz w:val="20"/>
        </w:rPr>
        <w:t>Cuando las prestaciones son mantenidas en la contabilidad del empleador, éste está obligado a cancelar intereses sobre los montos adeudados, los cuales son establecidos mensualmente por el Banco Central de Venezuela. La compañía mantiene las prestaciones sociales de sus trabajadores en la contabilidad.</w:t>
      </w:r>
    </w:p>
    <w:p w:rsidR="00F41E21" w:rsidRDefault="00F41E21" w:rsidP="005A51E2">
      <w:pPr>
        <w:pStyle w:val="BodyTextIndent1"/>
        <w:ind w:left="0"/>
        <w:rPr>
          <w:rFonts w:ascii="Arial" w:hAnsi="Arial" w:cs="Arial"/>
          <w:sz w:val="20"/>
        </w:rPr>
      </w:pPr>
    </w:p>
    <w:p w:rsidR="005A51E2" w:rsidRPr="005A51E2" w:rsidRDefault="005A51E2" w:rsidP="005A51E2">
      <w:pPr>
        <w:pStyle w:val="BodyTextIndent1"/>
        <w:ind w:left="0"/>
        <w:rPr>
          <w:rFonts w:ascii="Arial" w:hAnsi="Arial" w:cs="Arial"/>
          <w:sz w:val="20"/>
          <w:u w:val="single"/>
        </w:rPr>
      </w:pPr>
      <w:r w:rsidRPr="005A51E2">
        <w:rPr>
          <w:rFonts w:ascii="Arial" w:hAnsi="Arial" w:cs="Arial"/>
          <w:sz w:val="20"/>
          <w:u w:val="single"/>
        </w:rPr>
        <w:t>Utilidades y bonificaciones</w:t>
      </w:r>
    </w:p>
    <w:p w:rsidR="005A51E2" w:rsidRPr="005A51E2" w:rsidRDefault="005A51E2" w:rsidP="005A51E2">
      <w:pPr>
        <w:pStyle w:val="BodyTextIndent1"/>
        <w:rPr>
          <w:rFonts w:ascii="Arial" w:hAnsi="Arial" w:cs="Arial"/>
          <w:sz w:val="20"/>
        </w:rPr>
      </w:pPr>
    </w:p>
    <w:p w:rsidR="005A51E2" w:rsidRDefault="005A51E2" w:rsidP="005A51E2">
      <w:pPr>
        <w:pStyle w:val="BodyTextIndent1"/>
        <w:ind w:left="0"/>
        <w:rPr>
          <w:rFonts w:ascii="Arial" w:hAnsi="Arial" w:cs="Arial"/>
          <w:sz w:val="20"/>
        </w:rPr>
      </w:pPr>
      <w:r w:rsidRPr="005A51E2">
        <w:rPr>
          <w:rFonts w:ascii="Arial" w:hAnsi="Arial" w:cs="Arial"/>
          <w:sz w:val="20"/>
        </w:rPr>
        <w:t>La</w:t>
      </w:r>
      <w:r w:rsidR="009D1790">
        <w:rPr>
          <w:rFonts w:ascii="Arial" w:hAnsi="Arial" w:cs="Arial"/>
          <w:sz w:val="20"/>
        </w:rPr>
        <w:t xml:space="preserve"> </w:t>
      </w:r>
      <w:r w:rsidRPr="005A51E2">
        <w:rPr>
          <w:rFonts w:ascii="Arial" w:hAnsi="Arial" w:cs="Arial"/>
          <w:sz w:val="20"/>
        </w:rPr>
        <w:t>Ley</w:t>
      </w:r>
      <w:r w:rsidR="009D1790">
        <w:rPr>
          <w:rFonts w:ascii="Arial" w:hAnsi="Arial" w:cs="Arial"/>
          <w:sz w:val="20"/>
        </w:rPr>
        <w:t xml:space="preserve"> </w:t>
      </w:r>
      <w:r w:rsidRPr="005A51E2">
        <w:rPr>
          <w:rFonts w:ascii="Arial" w:hAnsi="Arial" w:cs="Arial"/>
          <w:sz w:val="20"/>
        </w:rPr>
        <w:t>Orgánica</w:t>
      </w:r>
      <w:r w:rsidR="009D1790">
        <w:rPr>
          <w:rFonts w:ascii="Arial" w:hAnsi="Arial" w:cs="Arial"/>
          <w:sz w:val="20"/>
        </w:rPr>
        <w:t xml:space="preserve"> </w:t>
      </w:r>
      <w:r w:rsidRPr="005A51E2">
        <w:rPr>
          <w:rFonts w:ascii="Arial" w:hAnsi="Arial" w:cs="Arial"/>
          <w:sz w:val="20"/>
        </w:rPr>
        <w:t>del</w:t>
      </w:r>
      <w:r w:rsidR="009D1790">
        <w:rPr>
          <w:rFonts w:ascii="Arial" w:hAnsi="Arial" w:cs="Arial"/>
          <w:sz w:val="20"/>
        </w:rPr>
        <w:t xml:space="preserve"> </w:t>
      </w:r>
      <w:r w:rsidRPr="005A51E2">
        <w:rPr>
          <w:rFonts w:ascii="Arial" w:hAnsi="Arial" w:cs="Arial"/>
          <w:sz w:val="20"/>
        </w:rPr>
        <w:t>Trabajo</w:t>
      </w:r>
      <w:r w:rsidR="009D1790">
        <w:rPr>
          <w:rFonts w:ascii="Arial" w:hAnsi="Arial" w:cs="Arial"/>
          <w:sz w:val="20"/>
        </w:rPr>
        <w:t xml:space="preserve"> </w:t>
      </w:r>
      <w:r w:rsidRPr="005A51E2">
        <w:rPr>
          <w:rFonts w:ascii="Arial" w:hAnsi="Arial" w:cs="Arial"/>
          <w:sz w:val="20"/>
        </w:rPr>
        <w:t>establece</w:t>
      </w:r>
      <w:r w:rsidR="009D1790">
        <w:rPr>
          <w:rFonts w:ascii="Arial" w:hAnsi="Arial" w:cs="Arial"/>
          <w:sz w:val="20"/>
        </w:rPr>
        <w:t xml:space="preserve"> </w:t>
      </w:r>
      <w:r w:rsidRPr="005A51E2">
        <w:rPr>
          <w:rFonts w:ascii="Arial" w:hAnsi="Arial" w:cs="Arial"/>
          <w:sz w:val="20"/>
        </w:rPr>
        <w:t>una</w:t>
      </w:r>
      <w:r w:rsidR="009D1790">
        <w:rPr>
          <w:rFonts w:ascii="Arial" w:hAnsi="Arial" w:cs="Arial"/>
          <w:sz w:val="20"/>
        </w:rPr>
        <w:t xml:space="preserve"> </w:t>
      </w:r>
      <w:r w:rsidRPr="005A51E2">
        <w:rPr>
          <w:rFonts w:ascii="Arial" w:hAnsi="Arial" w:cs="Arial"/>
          <w:sz w:val="20"/>
        </w:rPr>
        <w:t>bonificación</w:t>
      </w:r>
      <w:r w:rsidR="009D1790">
        <w:rPr>
          <w:rFonts w:ascii="Arial" w:hAnsi="Arial" w:cs="Arial"/>
          <w:sz w:val="20"/>
        </w:rPr>
        <w:t xml:space="preserve"> </w:t>
      </w:r>
      <w:r w:rsidRPr="005A51E2">
        <w:rPr>
          <w:rFonts w:ascii="Arial" w:hAnsi="Arial" w:cs="Arial"/>
          <w:sz w:val="20"/>
        </w:rPr>
        <w:t>para</w:t>
      </w:r>
      <w:r w:rsidR="009D1790">
        <w:rPr>
          <w:rFonts w:ascii="Arial" w:hAnsi="Arial" w:cs="Arial"/>
          <w:sz w:val="20"/>
        </w:rPr>
        <w:t xml:space="preserve"> </w:t>
      </w:r>
      <w:r w:rsidRPr="005A51E2">
        <w:rPr>
          <w:rFonts w:ascii="Arial" w:hAnsi="Arial" w:cs="Arial"/>
          <w:sz w:val="20"/>
        </w:rPr>
        <w:t>los</w:t>
      </w:r>
      <w:r w:rsidR="009D1790">
        <w:rPr>
          <w:rFonts w:ascii="Arial" w:hAnsi="Arial" w:cs="Arial"/>
          <w:sz w:val="20"/>
        </w:rPr>
        <w:t xml:space="preserve"> </w:t>
      </w:r>
      <w:r w:rsidRPr="005A51E2">
        <w:rPr>
          <w:rFonts w:ascii="Arial" w:hAnsi="Arial" w:cs="Arial"/>
          <w:sz w:val="20"/>
        </w:rPr>
        <w:t>trabajadores</w:t>
      </w:r>
      <w:r w:rsidR="009D1790">
        <w:rPr>
          <w:rFonts w:ascii="Arial" w:hAnsi="Arial" w:cs="Arial"/>
          <w:sz w:val="20"/>
        </w:rPr>
        <w:t xml:space="preserve"> </w:t>
      </w:r>
      <w:r w:rsidRPr="005A51E2">
        <w:rPr>
          <w:rFonts w:ascii="Arial" w:hAnsi="Arial" w:cs="Arial"/>
          <w:sz w:val="20"/>
        </w:rPr>
        <w:t>por</w:t>
      </w:r>
      <w:r w:rsidR="009D1790">
        <w:rPr>
          <w:rFonts w:ascii="Arial" w:hAnsi="Arial" w:cs="Arial"/>
          <w:sz w:val="20"/>
        </w:rPr>
        <w:t xml:space="preserve"> </w:t>
      </w:r>
      <w:r w:rsidRPr="005A51E2">
        <w:rPr>
          <w:rFonts w:ascii="Arial" w:hAnsi="Arial" w:cs="Arial"/>
          <w:sz w:val="20"/>
        </w:rPr>
        <w:t>un</w:t>
      </w:r>
      <w:r w:rsidR="009D1790">
        <w:rPr>
          <w:rFonts w:ascii="Arial" w:hAnsi="Arial" w:cs="Arial"/>
          <w:sz w:val="20"/>
        </w:rPr>
        <w:t xml:space="preserve"> </w:t>
      </w:r>
      <w:r w:rsidRPr="005A51E2">
        <w:rPr>
          <w:rFonts w:ascii="Arial" w:hAnsi="Arial" w:cs="Arial"/>
          <w:sz w:val="20"/>
        </w:rPr>
        <w:t>monto</w:t>
      </w:r>
      <w:r w:rsidR="009D1790">
        <w:rPr>
          <w:rFonts w:ascii="Arial" w:hAnsi="Arial" w:cs="Arial"/>
          <w:sz w:val="20"/>
        </w:rPr>
        <w:t xml:space="preserve"> </w:t>
      </w:r>
      <w:r w:rsidRPr="005A51E2">
        <w:rPr>
          <w:rFonts w:ascii="Arial" w:hAnsi="Arial" w:cs="Arial"/>
          <w:sz w:val="20"/>
        </w:rPr>
        <w:t>anual equivalente al 15</w:t>
      </w:r>
      <w:r w:rsidR="009D1790">
        <w:rPr>
          <w:rFonts w:ascii="Arial" w:hAnsi="Arial" w:cs="Arial"/>
          <w:sz w:val="20"/>
        </w:rPr>
        <w:t xml:space="preserve"> </w:t>
      </w:r>
      <w:r w:rsidRPr="005A51E2">
        <w:rPr>
          <w:rFonts w:ascii="Arial" w:hAnsi="Arial" w:cs="Arial"/>
          <w:sz w:val="20"/>
        </w:rPr>
        <w:t>% de la utilidad de la Compañía antes de impuesto, sujeto a un pago mínimo de 15 días de salario y un pago máximo de 120 días. Es política de la Compañía pagar 90 días de bonificación a todos los trabajadores.</w:t>
      </w:r>
    </w:p>
    <w:p w:rsidR="00492F1C" w:rsidRPr="005A51E2" w:rsidRDefault="00492F1C" w:rsidP="005A51E2">
      <w:pPr>
        <w:pStyle w:val="BodyTextIndent1"/>
        <w:ind w:left="0"/>
        <w:rPr>
          <w:rFonts w:ascii="Arial" w:hAnsi="Arial" w:cs="Arial"/>
          <w:sz w:val="20"/>
        </w:rPr>
      </w:pPr>
    </w:p>
    <w:p w:rsidR="005A51E2" w:rsidRPr="005A51E2" w:rsidRDefault="005A51E2" w:rsidP="005A51E2">
      <w:pPr>
        <w:pStyle w:val="BodyTextIndent1"/>
        <w:ind w:left="0"/>
        <w:rPr>
          <w:rFonts w:ascii="Arial" w:hAnsi="Arial" w:cs="Arial"/>
          <w:sz w:val="20"/>
          <w:u w:val="single"/>
        </w:rPr>
      </w:pPr>
      <w:r w:rsidRPr="005A51E2">
        <w:rPr>
          <w:rFonts w:ascii="Arial" w:hAnsi="Arial" w:cs="Arial"/>
          <w:sz w:val="20"/>
          <w:u w:val="single"/>
        </w:rPr>
        <w:t>Reconocimientos de ingresos</w:t>
      </w:r>
    </w:p>
    <w:p w:rsidR="005A51E2" w:rsidRPr="005A51E2" w:rsidRDefault="005A51E2" w:rsidP="005A51E2">
      <w:pPr>
        <w:pStyle w:val="BodyTextIndent1"/>
        <w:rPr>
          <w:rFonts w:ascii="Arial" w:hAnsi="Arial" w:cs="Arial"/>
          <w:sz w:val="20"/>
        </w:rPr>
      </w:pPr>
    </w:p>
    <w:p w:rsidR="005A51E2" w:rsidRPr="005A51E2" w:rsidRDefault="005A51E2" w:rsidP="005A51E2">
      <w:pPr>
        <w:pStyle w:val="BodyTextIndent1"/>
        <w:ind w:left="0"/>
        <w:rPr>
          <w:rFonts w:ascii="Arial" w:hAnsi="Arial" w:cs="Arial"/>
          <w:sz w:val="20"/>
        </w:rPr>
      </w:pPr>
      <w:r w:rsidRPr="005A51E2">
        <w:rPr>
          <w:rFonts w:ascii="Arial" w:hAnsi="Arial" w:cs="Arial"/>
          <w:sz w:val="20"/>
        </w:rPr>
        <w:t>Los ingresos provenientes de los servicios prestados se reconocen en los estados financieros cuando los riesgos y los derechos significativos derivados del contrato de servicio han sido transferidos al beneficiario, y la recuperación es realizada por la recepción de efectivo u otro medio de pago. Los costos incurridos, o por incurrir, en relación con la transacción pueden ser medidos con fiabilidad o cuando la recuperación de la respectiva cuenta por cobrar es probable, y los precios han sido fijados o son determinables.</w:t>
      </w:r>
    </w:p>
    <w:p w:rsidR="005A51E2" w:rsidRPr="005A51E2" w:rsidRDefault="005A51E2" w:rsidP="005A51E2">
      <w:pPr>
        <w:pStyle w:val="BodyTextIndent1"/>
        <w:rPr>
          <w:rFonts w:ascii="Arial" w:hAnsi="Arial" w:cs="Arial"/>
          <w:sz w:val="20"/>
        </w:rPr>
      </w:pPr>
    </w:p>
    <w:p w:rsidR="005A51E2" w:rsidRDefault="005A51E2" w:rsidP="005A51E2">
      <w:pPr>
        <w:pStyle w:val="BodyTextIndent1"/>
        <w:ind w:left="0"/>
        <w:rPr>
          <w:rFonts w:ascii="Arial" w:hAnsi="Arial" w:cs="Arial"/>
          <w:sz w:val="20"/>
        </w:rPr>
      </w:pPr>
      <w:r w:rsidRPr="005A51E2">
        <w:rPr>
          <w:rFonts w:ascii="Arial" w:hAnsi="Arial" w:cs="Arial"/>
          <w:sz w:val="20"/>
        </w:rPr>
        <w:lastRenderedPageBreak/>
        <w:t>En el caso de los ingresos provenientes de actividades distintas al negocio principal de la Compañía, éstos se reconocen cuando el ingreso ha sido devengado. No se reconocen ingresos si existe incertidumbre significativa en cuanto a la recuperación de la obligación adquirida por el comprador o receptor de servicio.</w:t>
      </w:r>
    </w:p>
    <w:p w:rsidR="00492F1C" w:rsidRPr="005A51E2" w:rsidRDefault="00492F1C" w:rsidP="005A51E2">
      <w:pPr>
        <w:pStyle w:val="BodyTextIndent1"/>
        <w:ind w:left="0"/>
        <w:rPr>
          <w:rFonts w:ascii="Arial" w:hAnsi="Arial" w:cs="Arial"/>
          <w:sz w:val="20"/>
        </w:rPr>
      </w:pPr>
    </w:p>
    <w:p w:rsidR="005A51E2" w:rsidRPr="005A51E2" w:rsidRDefault="00201C3D" w:rsidP="005A51E2">
      <w:pPr>
        <w:pStyle w:val="BodyTextIndent1"/>
        <w:ind w:left="0"/>
        <w:rPr>
          <w:rFonts w:ascii="Arial" w:hAnsi="Arial" w:cs="Arial"/>
          <w:sz w:val="20"/>
          <w:u w:val="single"/>
        </w:rPr>
      </w:pPr>
      <w:r w:rsidRPr="005A51E2">
        <w:rPr>
          <w:rFonts w:ascii="Arial" w:hAnsi="Arial" w:cs="Arial"/>
          <w:sz w:val="20"/>
          <w:u w:val="single"/>
        </w:rPr>
        <w:t>Gastos</w:t>
      </w:r>
    </w:p>
    <w:p w:rsidR="005A51E2" w:rsidRPr="005A51E2" w:rsidRDefault="005A51E2" w:rsidP="005A51E2">
      <w:pPr>
        <w:pStyle w:val="BodyTextIndent1"/>
        <w:rPr>
          <w:rFonts w:ascii="Arial" w:hAnsi="Arial" w:cs="Arial"/>
          <w:sz w:val="20"/>
        </w:rPr>
      </w:pPr>
    </w:p>
    <w:p w:rsidR="005A51E2" w:rsidRPr="005A51E2" w:rsidRDefault="005A51E2" w:rsidP="005A51E2">
      <w:pPr>
        <w:pStyle w:val="BodyTextIndent1"/>
        <w:ind w:left="0"/>
        <w:rPr>
          <w:rFonts w:ascii="Arial" w:hAnsi="Arial" w:cs="Arial"/>
          <w:sz w:val="20"/>
        </w:rPr>
      </w:pPr>
      <w:r w:rsidRPr="005A51E2">
        <w:rPr>
          <w:rFonts w:ascii="Arial" w:hAnsi="Arial" w:cs="Arial"/>
          <w:sz w:val="20"/>
        </w:rPr>
        <w:t xml:space="preserve">Los gastos se registran en la medida que se causan y están relacionados con las salidas disminuciones de un activo o aumentos de un pasivo (ver Nota </w:t>
      </w:r>
      <w:r w:rsidR="00201C3D">
        <w:rPr>
          <w:rFonts w:ascii="Arial" w:hAnsi="Arial" w:cs="Arial"/>
          <w:sz w:val="20"/>
        </w:rPr>
        <w:t xml:space="preserve">14 y </w:t>
      </w:r>
      <w:r w:rsidRPr="005A51E2">
        <w:rPr>
          <w:rFonts w:ascii="Arial" w:hAnsi="Arial" w:cs="Arial"/>
          <w:sz w:val="20"/>
        </w:rPr>
        <w:t>15).</w:t>
      </w:r>
    </w:p>
    <w:p w:rsidR="005A51E2" w:rsidRDefault="005A51E2" w:rsidP="005A51E2">
      <w:pPr>
        <w:pStyle w:val="BodyTextIndent1"/>
        <w:rPr>
          <w:rFonts w:ascii="Arial" w:hAnsi="Arial" w:cs="Arial"/>
          <w:sz w:val="20"/>
        </w:rPr>
      </w:pPr>
    </w:p>
    <w:p w:rsidR="005A51E2" w:rsidRPr="005A51E2" w:rsidRDefault="005A51E2" w:rsidP="005A51E2">
      <w:pPr>
        <w:pStyle w:val="BodyTextIndent1"/>
        <w:ind w:left="0"/>
        <w:rPr>
          <w:rFonts w:ascii="Arial" w:hAnsi="Arial" w:cs="Arial"/>
          <w:sz w:val="20"/>
          <w:u w:val="single"/>
        </w:rPr>
      </w:pPr>
      <w:r w:rsidRPr="005A51E2">
        <w:rPr>
          <w:rFonts w:ascii="Arial" w:hAnsi="Arial" w:cs="Arial"/>
          <w:sz w:val="20"/>
          <w:u w:val="single"/>
        </w:rPr>
        <w:t>Ingresos y gastos financieros</w:t>
      </w:r>
    </w:p>
    <w:p w:rsidR="005A51E2" w:rsidRPr="005A51E2" w:rsidRDefault="005A51E2" w:rsidP="005A51E2">
      <w:pPr>
        <w:pStyle w:val="BodyTextIndent1"/>
        <w:rPr>
          <w:rFonts w:ascii="Arial" w:hAnsi="Arial" w:cs="Arial"/>
          <w:sz w:val="20"/>
        </w:rPr>
      </w:pPr>
    </w:p>
    <w:p w:rsidR="005A51E2" w:rsidRPr="005A51E2" w:rsidRDefault="005A51E2" w:rsidP="005A51E2">
      <w:pPr>
        <w:pStyle w:val="BodyTextIndent1"/>
        <w:ind w:left="0"/>
        <w:rPr>
          <w:rFonts w:ascii="Arial" w:hAnsi="Arial" w:cs="Arial"/>
          <w:sz w:val="20"/>
        </w:rPr>
      </w:pPr>
      <w:r w:rsidRPr="005A51E2">
        <w:rPr>
          <w:rFonts w:ascii="Arial" w:hAnsi="Arial" w:cs="Arial"/>
          <w:sz w:val="20"/>
        </w:rPr>
        <w:t>Los ingresos financieros comprenden principalmente intereses g</w:t>
      </w:r>
      <w:r>
        <w:rPr>
          <w:rFonts w:ascii="Arial" w:hAnsi="Arial" w:cs="Arial"/>
          <w:sz w:val="20"/>
        </w:rPr>
        <w:t>anados sobre préstamos otorgad</w:t>
      </w:r>
      <w:r w:rsidRPr="005A51E2">
        <w:rPr>
          <w:rFonts w:ascii="Arial" w:hAnsi="Arial" w:cs="Arial"/>
          <w:sz w:val="20"/>
        </w:rPr>
        <w:t>os a compañías relacionadas, los cuales se registran en la medida en que se devengan y se incluyen en los intereses</w:t>
      </w:r>
      <w:r w:rsidR="00F41E21">
        <w:rPr>
          <w:rFonts w:ascii="Arial" w:hAnsi="Arial" w:cs="Arial"/>
          <w:sz w:val="20"/>
        </w:rPr>
        <w:t xml:space="preserve"> </w:t>
      </w:r>
      <w:r w:rsidRPr="005A51E2">
        <w:rPr>
          <w:rFonts w:ascii="Arial" w:hAnsi="Arial" w:cs="Arial"/>
          <w:sz w:val="20"/>
        </w:rPr>
        <w:t>financieros,</w:t>
      </w:r>
      <w:r w:rsidR="00F41E21">
        <w:rPr>
          <w:rFonts w:ascii="Arial" w:hAnsi="Arial" w:cs="Arial"/>
          <w:sz w:val="20"/>
        </w:rPr>
        <w:t xml:space="preserve"> </w:t>
      </w:r>
      <w:r w:rsidRPr="005A51E2">
        <w:rPr>
          <w:rFonts w:ascii="Arial" w:hAnsi="Arial" w:cs="Arial"/>
          <w:sz w:val="20"/>
        </w:rPr>
        <w:t>neto</w:t>
      </w:r>
      <w:r w:rsidR="00F41E21">
        <w:rPr>
          <w:rFonts w:ascii="Arial" w:hAnsi="Arial" w:cs="Arial"/>
          <w:sz w:val="20"/>
        </w:rPr>
        <w:t xml:space="preserve"> </w:t>
      </w:r>
      <w:r w:rsidRPr="005A51E2">
        <w:rPr>
          <w:rFonts w:ascii="Arial" w:hAnsi="Arial" w:cs="Arial"/>
          <w:sz w:val="20"/>
        </w:rPr>
        <w:t>en</w:t>
      </w:r>
      <w:r w:rsidR="00F41E21">
        <w:rPr>
          <w:rFonts w:ascii="Arial" w:hAnsi="Arial" w:cs="Arial"/>
          <w:sz w:val="20"/>
        </w:rPr>
        <w:t xml:space="preserve"> </w:t>
      </w:r>
      <w:r w:rsidRPr="005A51E2">
        <w:rPr>
          <w:rFonts w:ascii="Arial" w:hAnsi="Arial" w:cs="Arial"/>
          <w:sz w:val="20"/>
        </w:rPr>
        <w:t>los</w:t>
      </w:r>
      <w:r w:rsidR="00F41E21">
        <w:rPr>
          <w:rFonts w:ascii="Arial" w:hAnsi="Arial" w:cs="Arial"/>
          <w:sz w:val="20"/>
        </w:rPr>
        <w:t xml:space="preserve"> </w:t>
      </w:r>
      <w:r w:rsidRPr="005A51E2">
        <w:rPr>
          <w:rFonts w:ascii="Arial" w:hAnsi="Arial" w:cs="Arial"/>
          <w:sz w:val="20"/>
        </w:rPr>
        <w:t>estados</w:t>
      </w:r>
      <w:r w:rsidR="00F41E21">
        <w:rPr>
          <w:rFonts w:ascii="Arial" w:hAnsi="Arial" w:cs="Arial"/>
          <w:sz w:val="20"/>
        </w:rPr>
        <w:t xml:space="preserve"> </w:t>
      </w:r>
      <w:r w:rsidRPr="005A51E2">
        <w:rPr>
          <w:rFonts w:ascii="Arial" w:hAnsi="Arial" w:cs="Arial"/>
          <w:sz w:val="20"/>
        </w:rPr>
        <w:t>de</w:t>
      </w:r>
      <w:r w:rsidR="00F41E21">
        <w:rPr>
          <w:rFonts w:ascii="Arial" w:hAnsi="Arial" w:cs="Arial"/>
          <w:sz w:val="20"/>
        </w:rPr>
        <w:t xml:space="preserve"> </w:t>
      </w:r>
      <w:r w:rsidRPr="005A51E2">
        <w:rPr>
          <w:rFonts w:ascii="Arial" w:hAnsi="Arial" w:cs="Arial"/>
          <w:sz w:val="20"/>
        </w:rPr>
        <w:t>resultados.</w:t>
      </w:r>
      <w:r w:rsidR="00F41E21">
        <w:rPr>
          <w:rFonts w:ascii="Arial" w:hAnsi="Arial" w:cs="Arial"/>
          <w:sz w:val="20"/>
        </w:rPr>
        <w:t xml:space="preserve"> </w:t>
      </w:r>
      <w:r w:rsidRPr="005A51E2">
        <w:rPr>
          <w:rFonts w:ascii="Arial" w:hAnsi="Arial" w:cs="Arial"/>
          <w:sz w:val="20"/>
        </w:rPr>
        <w:t>Los</w:t>
      </w:r>
      <w:r w:rsidR="00F41E21">
        <w:rPr>
          <w:rFonts w:ascii="Arial" w:hAnsi="Arial" w:cs="Arial"/>
          <w:sz w:val="20"/>
        </w:rPr>
        <w:t xml:space="preserve"> </w:t>
      </w:r>
      <w:r w:rsidRPr="005A51E2">
        <w:rPr>
          <w:rFonts w:ascii="Arial" w:hAnsi="Arial" w:cs="Arial"/>
          <w:sz w:val="20"/>
        </w:rPr>
        <w:t>gastos</w:t>
      </w:r>
      <w:r w:rsidR="00F41E21">
        <w:rPr>
          <w:rFonts w:ascii="Arial" w:hAnsi="Arial" w:cs="Arial"/>
          <w:sz w:val="20"/>
        </w:rPr>
        <w:t xml:space="preserve"> </w:t>
      </w:r>
      <w:r w:rsidRPr="005A51E2">
        <w:rPr>
          <w:rFonts w:ascii="Arial" w:hAnsi="Arial" w:cs="Arial"/>
          <w:sz w:val="20"/>
        </w:rPr>
        <w:t>financieros</w:t>
      </w:r>
      <w:r w:rsidR="00F41E21">
        <w:rPr>
          <w:rFonts w:ascii="Arial" w:hAnsi="Arial" w:cs="Arial"/>
          <w:sz w:val="20"/>
        </w:rPr>
        <w:t xml:space="preserve"> </w:t>
      </w:r>
      <w:r w:rsidRPr="005A51E2">
        <w:rPr>
          <w:rFonts w:ascii="Arial" w:hAnsi="Arial" w:cs="Arial"/>
          <w:sz w:val="20"/>
        </w:rPr>
        <w:t>por</w:t>
      </w:r>
      <w:r w:rsidR="00F41E21">
        <w:rPr>
          <w:rFonts w:ascii="Arial" w:hAnsi="Arial" w:cs="Arial"/>
          <w:sz w:val="20"/>
        </w:rPr>
        <w:t xml:space="preserve"> </w:t>
      </w:r>
      <w:r w:rsidRPr="005A51E2">
        <w:rPr>
          <w:rFonts w:ascii="Arial" w:hAnsi="Arial" w:cs="Arial"/>
          <w:sz w:val="20"/>
        </w:rPr>
        <w:t>intereses</w:t>
      </w:r>
      <w:r w:rsidR="00F41E21">
        <w:rPr>
          <w:rFonts w:ascii="Arial" w:hAnsi="Arial" w:cs="Arial"/>
          <w:sz w:val="20"/>
        </w:rPr>
        <w:t xml:space="preserve"> </w:t>
      </w:r>
      <w:r w:rsidRPr="005A51E2">
        <w:rPr>
          <w:rFonts w:ascii="Arial" w:hAnsi="Arial" w:cs="Arial"/>
          <w:sz w:val="20"/>
        </w:rPr>
        <w:t>de obligaciones financieras se presentan, en la medida en que se causan, como intereses financieros, neto en los estados de resultados.</w:t>
      </w:r>
    </w:p>
    <w:p w:rsidR="005A51E2" w:rsidRPr="005A51E2" w:rsidRDefault="005A51E2" w:rsidP="005A51E2">
      <w:pPr>
        <w:pStyle w:val="BodyTextIndent1"/>
        <w:rPr>
          <w:rFonts w:ascii="Arial" w:hAnsi="Arial" w:cs="Arial"/>
          <w:sz w:val="20"/>
        </w:rPr>
      </w:pPr>
    </w:p>
    <w:p w:rsidR="005A51E2" w:rsidRPr="005A51E2" w:rsidRDefault="005A51E2" w:rsidP="005A51E2">
      <w:pPr>
        <w:pStyle w:val="BodyTextIndent1"/>
        <w:ind w:left="0"/>
        <w:rPr>
          <w:rFonts w:ascii="Arial" w:hAnsi="Arial" w:cs="Arial"/>
          <w:sz w:val="20"/>
          <w:u w:val="single"/>
        </w:rPr>
      </w:pPr>
      <w:r w:rsidRPr="005A51E2">
        <w:rPr>
          <w:rFonts w:ascii="Arial" w:hAnsi="Arial" w:cs="Arial"/>
          <w:sz w:val="20"/>
          <w:u w:val="single"/>
        </w:rPr>
        <w:t>Impuesto sobre la renta corriente e impuesto sobre la renta diferido</w:t>
      </w:r>
    </w:p>
    <w:p w:rsidR="005A51E2" w:rsidRPr="005A51E2" w:rsidRDefault="005A51E2" w:rsidP="005A51E2">
      <w:pPr>
        <w:pStyle w:val="BodyTextIndent1"/>
        <w:rPr>
          <w:rFonts w:ascii="Arial" w:hAnsi="Arial" w:cs="Arial"/>
          <w:sz w:val="20"/>
        </w:rPr>
      </w:pPr>
    </w:p>
    <w:p w:rsidR="005A51E2" w:rsidRPr="005A51E2" w:rsidRDefault="005A51E2" w:rsidP="005A51E2">
      <w:pPr>
        <w:pStyle w:val="BodyTextIndent1"/>
        <w:ind w:left="0"/>
        <w:rPr>
          <w:rFonts w:ascii="Arial" w:hAnsi="Arial" w:cs="Arial"/>
          <w:sz w:val="20"/>
        </w:rPr>
      </w:pPr>
      <w:r w:rsidRPr="005A51E2">
        <w:rPr>
          <w:rFonts w:ascii="Arial" w:hAnsi="Arial" w:cs="Arial"/>
          <w:sz w:val="20"/>
        </w:rPr>
        <w:t>El</w:t>
      </w:r>
      <w:r w:rsidR="00201C3D">
        <w:rPr>
          <w:rFonts w:ascii="Arial" w:hAnsi="Arial" w:cs="Arial"/>
          <w:sz w:val="20"/>
        </w:rPr>
        <w:t xml:space="preserve"> </w:t>
      </w:r>
      <w:r w:rsidRPr="005A51E2">
        <w:rPr>
          <w:rFonts w:ascii="Arial" w:hAnsi="Arial" w:cs="Arial"/>
          <w:sz w:val="20"/>
        </w:rPr>
        <w:t>impuesto</w:t>
      </w:r>
      <w:r w:rsidR="00201C3D">
        <w:rPr>
          <w:rFonts w:ascii="Arial" w:hAnsi="Arial" w:cs="Arial"/>
          <w:sz w:val="20"/>
        </w:rPr>
        <w:t xml:space="preserve"> </w:t>
      </w:r>
      <w:r w:rsidRPr="005A51E2">
        <w:rPr>
          <w:rFonts w:ascii="Arial" w:hAnsi="Arial" w:cs="Arial"/>
          <w:sz w:val="20"/>
        </w:rPr>
        <w:t>sobre</w:t>
      </w:r>
      <w:r w:rsidR="00201C3D">
        <w:rPr>
          <w:rFonts w:ascii="Arial" w:hAnsi="Arial" w:cs="Arial"/>
          <w:sz w:val="20"/>
        </w:rPr>
        <w:t xml:space="preserve"> </w:t>
      </w:r>
      <w:r w:rsidRPr="005A51E2">
        <w:rPr>
          <w:rFonts w:ascii="Arial" w:hAnsi="Arial" w:cs="Arial"/>
          <w:sz w:val="20"/>
        </w:rPr>
        <w:t>la</w:t>
      </w:r>
      <w:r w:rsidR="00201C3D">
        <w:rPr>
          <w:rFonts w:ascii="Arial" w:hAnsi="Arial" w:cs="Arial"/>
          <w:sz w:val="20"/>
        </w:rPr>
        <w:t xml:space="preserve"> </w:t>
      </w:r>
      <w:r w:rsidRPr="005A51E2">
        <w:rPr>
          <w:rFonts w:ascii="Arial" w:hAnsi="Arial" w:cs="Arial"/>
          <w:sz w:val="20"/>
        </w:rPr>
        <w:t>renta</w:t>
      </w:r>
      <w:r w:rsidR="00201C3D">
        <w:rPr>
          <w:rFonts w:ascii="Arial" w:hAnsi="Arial" w:cs="Arial"/>
          <w:sz w:val="20"/>
        </w:rPr>
        <w:t xml:space="preserve"> </w:t>
      </w:r>
      <w:r w:rsidRPr="005A51E2">
        <w:rPr>
          <w:rFonts w:ascii="Arial" w:hAnsi="Arial" w:cs="Arial"/>
          <w:sz w:val="20"/>
        </w:rPr>
        <w:t>corriente</w:t>
      </w:r>
      <w:r w:rsidR="00201C3D">
        <w:rPr>
          <w:rFonts w:ascii="Arial" w:hAnsi="Arial" w:cs="Arial"/>
          <w:sz w:val="20"/>
        </w:rPr>
        <w:t xml:space="preserve"> </w:t>
      </w:r>
      <w:r w:rsidRPr="005A51E2">
        <w:rPr>
          <w:rFonts w:ascii="Arial" w:hAnsi="Arial" w:cs="Arial"/>
          <w:sz w:val="20"/>
        </w:rPr>
        <w:t>se</w:t>
      </w:r>
      <w:r w:rsidR="00201C3D">
        <w:rPr>
          <w:rFonts w:ascii="Arial" w:hAnsi="Arial" w:cs="Arial"/>
          <w:sz w:val="20"/>
        </w:rPr>
        <w:t xml:space="preserve"> </w:t>
      </w:r>
      <w:r w:rsidRPr="005A51E2">
        <w:rPr>
          <w:rFonts w:ascii="Arial" w:hAnsi="Arial" w:cs="Arial"/>
          <w:sz w:val="20"/>
        </w:rPr>
        <w:t>determina</w:t>
      </w:r>
      <w:r w:rsidR="00201C3D">
        <w:rPr>
          <w:rFonts w:ascii="Arial" w:hAnsi="Arial" w:cs="Arial"/>
          <w:sz w:val="20"/>
        </w:rPr>
        <w:t xml:space="preserve"> </w:t>
      </w:r>
      <w:r w:rsidRPr="005A51E2">
        <w:rPr>
          <w:rFonts w:ascii="Arial" w:hAnsi="Arial" w:cs="Arial"/>
          <w:sz w:val="20"/>
        </w:rPr>
        <w:t>aplicando</w:t>
      </w:r>
      <w:r w:rsidR="00201C3D">
        <w:rPr>
          <w:rFonts w:ascii="Arial" w:hAnsi="Arial" w:cs="Arial"/>
          <w:sz w:val="20"/>
        </w:rPr>
        <w:t xml:space="preserve"> </w:t>
      </w:r>
      <w:r w:rsidRPr="005A51E2">
        <w:rPr>
          <w:rFonts w:ascii="Arial" w:hAnsi="Arial" w:cs="Arial"/>
          <w:sz w:val="20"/>
        </w:rPr>
        <w:t>la</w:t>
      </w:r>
      <w:r w:rsidR="00201C3D">
        <w:rPr>
          <w:rFonts w:ascii="Arial" w:hAnsi="Arial" w:cs="Arial"/>
          <w:sz w:val="20"/>
        </w:rPr>
        <w:t xml:space="preserve"> </w:t>
      </w:r>
      <w:r w:rsidRPr="005A51E2">
        <w:rPr>
          <w:rFonts w:ascii="Arial" w:hAnsi="Arial" w:cs="Arial"/>
          <w:sz w:val="20"/>
        </w:rPr>
        <w:t>tasa</w:t>
      </w:r>
      <w:r w:rsidR="00201C3D">
        <w:rPr>
          <w:rFonts w:ascii="Arial" w:hAnsi="Arial" w:cs="Arial"/>
          <w:sz w:val="20"/>
        </w:rPr>
        <w:t xml:space="preserve"> </w:t>
      </w:r>
      <w:r w:rsidRPr="005A51E2">
        <w:rPr>
          <w:rFonts w:ascii="Arial" w:hAnsi="Arial" w:cs="Arial"/>
          <w:sz w:val="20"/>
        </w:rPr>
        <w:t>de</w:t>
      </w:r>
      <w:r w:rsidR="00201C3D">
        <w:rPr>
          <w:rFonts w:ascii="Arial" w:hAnsi="Arial" w:cs="Arial"/>
          <w:sz w:val="20"/>
        </w:rPr>
        <w:t xml:space="preserve"> </w:t>
      </w:r>
      <w:r w:rsidRPr="005A51E2">
        <w:rPr>
          <w:rFonts w:ascii="Arial" w:hAnsi="Arial" w:cs="Arial"/>
          <w:sz w:val="20"/>
        </w:rPr>
        <w:t>impuesto</w:t>
      </w:r>
      <w:r w:rsidR="00201C3D">
        <w:rPr>
          <w:rFonts w:ascii="Arial" w:hAnsi="Arial" w:cs="Arial"/>
          <w:sz w:val="20"/>
        </w:rPr>
        <w:t xml:space="preserve"> </w:t>
      </w:r>
      <w:r w:rsidRPr="005A51E2">
        <w:rPr>
          <w:rFonts w:ascii="Arial" w:hAnsi="Arial" w:cs="Arial"/>
          <w:sz w:val="20"/>
        </w:rPr>
        <w:t>establecida</w:t>
      </w:r>
      <w:r w:rsidR="00201C3D">
        <w:rPr>
          <w:rFonts w:ascii="Arial" w:hAnsi="Arial" w:cs="Arial"/>
          <w:sz w:val="20"/>
        </w:rPr>
        <w:t xml:space="preserve"> </w:t>
      </w:r>
      <w:r w:rsidRPr="005A51E2">
        <w:rPr>
          <w:rFonts w:ascii="Arial" w:hAnsi="Arial" w:cs="Arial"/>
          <w:sz w:val="20"/>
        </w:rPr>
        <w:t>en</w:t>
      </w:r>
      <w:r w:rsidR="00201C3D">
        <w:rPr>
          <w:rFonts w:ascii="Arial" w:hAnsi="Arial" w:cs="Arial"/>
          <w:sz w:val="20"/>
        </w:rPr>
        <w:t xml:space="preserve"> </w:t>
      </w:r>
      <w:r w:rsidRPr="005A51E2">
        <w:rPr>
          <w:rFonts w:ascii="Arial" w:hAnsi="Arial" w:cs="Arial"/>
          <w:sz w:val="20"/>
        </w:rPr>
        <w:t xml:space="preserve">la legislación fiscal venezolana vigente a la renta </w:t>
      </w:r>
      <w:r w:rsidR="00946750">
        <w:rPr>
          <w:rFonts w:ascii="Arial" w:hAnsi="Arial" w:cs="Arial"/>
          <w:sz w:val="20"/>
        </w:rPr>
        <w:t>neta fiscal del año (ver Nota 16</w:t>
      </w:r>
      <w:r w:rsidRPr="005A51E2">
        <w:rPr>
          <w:rFonts w:ascii="Arial" w:hAnsi="Arial" w:cs="Arial"/>
          <w:sz w:val="20"/>
        </w:rPr>
        <w:t>).</w:t>
      </w:r>
    </w:p>
    <w:p w:rsidR="005A51E2" w:rsidRPr="005A51E2" w:rsidRDefault="005A51E2" w:rsidP="005A51E2">
      <w:pPr>
        <w:pStyle w:val="BodyTextIndent1"/>
        <w:rPr>
          <w:rFonts w:ascii="Arial" w:hAnsi="Arial" w:cs="Arial"/>
          <w:sz w:val="20"/>
        </w:rPr>
      </w:pPr>
    </w:p>
    <w:p w:rsidR="005A51E2" w:rsidRDefault="005A51E2" w:rsidP="005A51E2">
      <w:pPr>
        <w:pStyle w:val="BodyTextIndent1"/>
        <w:ind w:left="0"/>
        <w:rPr>
          <w:rFonts w:ascii="Arial" w:hAnsi="Arial" w:cs="Arial"/>
          <w:sz w:val="20"/>
        </w:rPr>
      </w:pPr>
      <w:r w:rsidRPr="005A51E2">
        <w:rPr>
          <w:rFonts w:ascii="Arial" w:hAnsi="Arial" w:cs="Arial"/>
          <w:sz w:val="20"/>
        </w:rPr>
        <w:t xml:space="preserve">El impuesto sobre la renta </w:t>
      </w:r>
      <w:r>
        <w:rPr>
          <w:rFonts w:ascii="Arial" w:hAnsi="Arial" w:cs="Arial"/>
          <w:sz w:val="20"/>
        </w:rPr>
        <w:t>corriente y diferido</w:t>
      </w:r>
      <w:r w:rsidRPr="005A51E2">
        <w:rPr>
          <w:rFonts w:ascii="Arial" w:hAnsi="Arial" w:cs="Arial"/>
          <w:sz w:val="20"/>
        </w:rPr>
        <w:t xml:space="preserve"> son registrados</w:t>
      </w:r>
      <w:r w:rsidR="00F41E21">
        <w:rPr>
          <w:rFonts w:ascii="Arial" w:hAnsi="Arial" w:cs="Arial"/>
          <w:sz w:val="20"/>
        </w:rPr>
        <w:t xml:space="preserve"> </w:t>
      </w:r>
      <w:r w:rsidRPr="005A51E2">
        <w:rPr>
          <w:rFonts w:ascii="Arial" w:hAnsi="Arial" w:cs="Arial"/>
          <w:sz w:val="20"/>
        </w:rPr>
        <w:t>basado en lo establecido</w:t>
      </w:r>
      <w:r w:rsidR="00F41E21">
        <w:rPr>
          <w:rFonts w:ascii="Arial" w:hAnsi="Arial" w:cs="Arial"/>
          <w:sz w:val="20"/>
        </w:rPr>
        <w:t xml:space="preserve"> </w:t>
      </w:r>
      <w:r w:rsidRPr="005A51E2">
        <w:rPr>
          <w:rFonts w:ascii="Arial" w:hAnsi="Arial" w:cs="Arial"/>
          <w:sz w:val="20"/>
        </w:rPr>
        <w:t>en la Norma Internacional de Contabilidad No. 12 (NIC 12) Impuestos sobre las ganancias. Los impuestos sobre la renta diferidos activos y pasivos son determinados con base en el método de los estados financieros, utilizando la tasa de impuesto establecida por la legislación fiscal venezolana vigente, a la fecha de los estados de situación financiera. Tales partidas corresponden</w:t>
      </w:r>
      <w:r w:rsidR="00F41E21">
        <w:rPr>
          <w:rFonts w:ascii="Arial" w:hAnsi="Arial" w:cs="Arial"/>
          <w:sz w:val="20"/>
        </w:rPr>
        <w:t xml:space="preserve"> </w:t>
      </w:r>
      <w:r w:rsidRPr="005A51E2">
        <w:rPr>
          <w:rFonts w:ascii="Arial" w:hAnsi="Arial" w:cs="Arial"/>
          <w:sz w:val="20"/>
        </w:rPr>
        <w:t>al monto de impuesto esperado a recuperar o pagar sobre las diferencias temporales entre los valores en libros reportados de activos y pasivos, y sus correspondientes bases fiscales, así como por los créditos fiscales, rebajas y pérdidas fiscales no aprovechadas.</w:t>
      </w:r>
    </w:p>
    <w:p w:rsidR="00F060BC" w:rsidRPr="00492F1C" w:rsidRDefault="00F060BC" w:rsidP="005A51E2">
      <w:pPr>
        <w:pStyle w:val="BodyTextIndent1"/>
        <w:ind w:left="0"/>
        <w:rPr>
          <w:rFonts w:ascii="Arial" w:hAnsi="Arial" w:cs="Arial"/>
          <w:sz w:val="20"/>
          <w:szCs w:val="14"/>
        </w:rPr>
      </w:pPr>
    </w:p>
    <w:p w:rsidR="00F060BC" w:rsidRPr="00F060BC" w:rsidRDefault="00F060BC" w:rsidP="00F060BC">
      <w:pPr>
        <w:pStyle w:val="BodyTextIndent1"/>
        <w:ind w:left="0"/>
        <w:rPr>
          <w:rFonts w:ascii="Arial" w:hAnsi="Arial" w:cs="Arial"/>
          <w:sz w:val="20"/>
        </w:rPr>
      </w:pPr>
      <w:r w:rsidRPr="00F060BC">
        <w:rPr>
          <w:rFonts w:ascii="Arial" w:hAnsi="Arial" w:cs="Arial"/>
          <w:sz w:val="20"/>
        </w:rPr>
        <w:t>Los</w:t>
      </w:r>
      <w:r w:rsidR="00201C3D">
        <w:rPr>
          <w:rFonts w:ascii="Arial" w:hAnsi="Arial" w:cs="Arial"/>
          <w:sz w:val="20"/>
        </w:rPr>
        <w:t xml:space="preserve"> </w:t>
      </w:r>
      <w:r w:rsidRPr="00F060BC">
        <w:rPr>
          <w:rFonts w:ascii="Arial" w:hAnsi="Arial" w:cs="Arial"/>
          <w:sz w:val="20"/>
        </w:rPr>
        <w:t>pasivos</w:t>
      </w:r>
      <w:r w:rsidR="00201C3D">
        <w:rPr>
          <w:rFonts w:ascii="Arial" w:hAnsi="Arial" w:cs="Arial"/>
          <w:sz w:val="20"/>
        </w:rPr>
        <w:t xml:space="preserve"> </w:t>
      </w:r>
      <w:r w:rsidRPr="00F060BC">
        <w:rPr>
          <w:rFonts w:ascii="Arial" w:hAnsi="Arial" w:cs="Arial"/>
          <w:sz w:val="20"/>
        </w:rPr>
        <w:t>por</w:t>
      </w:r>
      <w:r w:rsidR="00201C3D">
        <w:rPr>
          <w:rFonts w:ascii="Arial" w:hAnsi="Arial" w:cs="Arial"/>
          <w:sz w:val="20"/>
        </w:rPr>
        <w:t xml:space="preserve"> </w:t>
      </w:r>
      <w:r w:rsidRPr="00F060BC">
        <w:rPr>
          <w:rFonts w:ascii="Arial" w:hAnsi="Arial" w:cs="Arial"/>
          <w:sz w:val="20"/>
        </w:rPr>
        <w:t>impuestos</w:t>
      </w:r>
      <w:r w:rsidR="00201C3D">
        <w:rPr>
          <w:rFonts w:ascii="Arial" w:hAnsi="Arial" w:cs="Arial"/>
          <w:sz w:val="20"/>
        </w:rPr>
        <w:t xml:space="preserve"> </w:t>
      </w:r>
      <w:r w:rsidRPr="00F060BC">
        <w:rPr>
          <w:rFonts w:ascii="Arial" w:hAnsi="Arial" w:cs="Arial"/>
          <w:sz w:val="20"/>
        </w:rPr>
        <w:t>sobre</w:t>
      </w:r>
      <w:r w:rsidR="00201C3D">
        <w:rPr>
          <w:rFonts w:ascii="Arial" w:hAnsi="Arial" w:cs="Arial"/>
          <w:sz w:val="20"/>
        </w:rPr>
        <w:t xml:space="preserve"> </w:t>
      </w:r>
      <w:r w:rsidRPr="00F060BC">
        <w:rPr>
          <w:rFonts w:ascii="Arial" w:hAnsi="Arial" w:cs="Arial"/>
          <w:sz w:val="20"/>
        </w:rPr>
        <w:t>la</w:t>
      </w:r>
      <w:r w:rsidR="00201C3D">
        <w:rPr>
          <w:rFonts w:ascii="Arial" w:hAnsi="Arial" w:cs="Arial"/>
          <w:sz w:val="20"/>
        </w:rPr>
        <w:t xml:space="preserve"> </w:t>
      </w:r>
      <w:r w:rsidRPr="00F060BC">
        <w:rPr>
          <w:rFonts w:ascii="Arial" w:hAnsi="Arial" w:cs="Arial"/>
          <w:sz w:val="20"/>
        </w:rPr>
        <w:t>renta</w:t>
      </w:r>
      <w:r w:rsidR="00201C3D">
        <w:rPr>
          <w:rFonts w:ascii="Arial" w:hAnsi="Arial" w:cs="Arial"/>
          <w:sz w:val="20"/>
        </w:rPr>
        <w:t xml:space="preserve"> </w:t>
      </w:r>
      <w:r w:rsidRPr="00F060BC">
        <w:rPr>
          <w:rFonts w:ascii="Arial" w:hAnsi="Arial" w:cs="Arial"/>
          <w:sz w:val="20"/>
        </w:rPr>
        <w:t>diferidos</w:t>
      </w:r>
      <w:r w:rsidR="00201C3D">
        <w:rPr>
          <w:rFonts w:ascii="Arial" w:hAnsi="Arial" w:cs="Arial"/>
          <w:sz w:val="20"/>
        </w:rPr>
        <w:t xml:space="preserve"> </w:t>
      </w:r>
      <w:r w:rsidRPr="00F060BC">
        <w:rPr>
          <w:rFonts w:ascii="Arial" w:hAnsi="Arial" w:cs="Arial"/>
          <w:sz w:val="20"/>
        </w:rPr>
        <w:t>son</w:t>
      </w:r>
      <w:r w:rsidR="00201C3D">
        <w:rPr>
          <w:rFonts w:ascii="Arial" w:hAnsi="Arial" w:cs="Arial"/>
          <w:sz w:val="20"/>
        </w:rPr>
        <w:t xml:space="preserve"> </w:t>
      </w:r>
      <w:r w:rsidRPr="00F060BC">
        <w:rPr>
          <w:rFonts w:ascii="Arial" w:hAnsi="Arial" w:cs="Arial"/>
          <w:sz w:val="20"/>
        </w:rPr>
        <w:t>generalmente</w:t>
      </w:r>
      <w:r w:rsidR="00201C3D">
        <w:rPr>
          <w:rFonts w:ascii="Arial" w:hAnsi="Arial" w:cs="Arial"/>
          <w:sz w:val="20"/>
        </w:rPr>
        <w:t xml:space="preserve"> </w:t>
      </w:r>
      <w:r w:rsidRPr="00F060BC">
        <w:rPr>
          <w:rFonts w:ascii="Arial" w:hAnsi="Arial" w:cs="Arial"/>
          <w:sz w:val="20"/>
        </w:rPr>
        <w:t>reconocidos</w:t>
      </w:r>
      <w:r w:rsidR="00201C3D">
        <w:rPr>
          <w:rFonts w:ascii="Arial" w:hAnsi="Arial" w:cs="Arial"/>
          <w:sz w:val="20"/>
        </w:rPr>
        <w:t xml:space="preserve"> </w:t>
      </w:r>
      <w:r w:rsidRPr="00F060BC">
        <w:rPr>
          <w:rFonts w:ascii="Arial" w:hAnsi="Arial" w:cs="Arial"/>
          <w:sz w:val="20"/>
        </w:rPr>
        <w:t>para</w:t>
      </w:r>
      <w:r w:rsidR="00201C3D">
        <w:rPr>
          <w:rFonts w:ascii="Arial" w:hAnsi="Arial" w:cs="Arial"/>
          <w:sz w:val="20"/>
        </w:rPr>
        <w:t xml:space="preserve"> </w:t>
      </w:r>
      <w:r w:rsidRPr="00F060BC">
        <w:rPr>
          <w:rFonts w:ascii="Arial" w:hAnsi="Arial" w:cs="Arial"/>
          <w:sz w:val="20"/>
        </w:rPr>
        <w:t>todas</w:t>
      </w:r>
      <w:r w:rsidR="00201C3D">
        <w:rPr>
          <w:rFonts w:ascii="Arial" w:hAnsi="Arial" w:cs="Arial"/>
          <w:sz w:val="20"/>
        </w:rPr>
        <w:t xml:space="preserve"> </w:t>
      </w:r>
      <w:r w:rsidRPr="00F060BC">
        <w:rPr>
          <w:rFonts w:ascii="Arial" w:hAnsi="Arial" w:cs="Arial"/>
          <w:sz w:val="20"/>
        </w:rPr>
        <w:t>las diferencias temporales. Los activos por impuestos diferidos generalmente se reconocen para todas las diferencias temporales deducibles y créditos fiscales, rebajas y pérdidas fiscales no aprovechadas, hasta la extensión en que se considere probable que la Compañía va a tener en el futuro suficientes ganancias fiscales</w:t>
      </w:r>
      <w:r w:rsidR="00F41E21">
        <w:rPr>
          <w:rFonts w:ascii="Arial" w:hAnsi="Arial" w:cs="Arial"/>
          <w:sz w:val="20"/>
        </w:rPr>
        <w:t xml:space="preserve"> </w:t>
      </w:r>
      <w:r w:rsidRPr="00F060BC">
        <w:rPr>
          <w:rFonts w:ascii="Arial" w:hAnsi="Arial" w:cs="Arial"/>
          <w:sz w:val="20"/>
        </w:rPr>
        <w:t>para</w:t>
      </w:r>
      <w:r w:rsidR="00F41E21">
        <w:rPr>
          <w:rFonts w:ascii="Arial" w:hAnsi="Arial" w:cs="Arial"/>
          <w:sz w:val="20"/>
        </w:rPr>
        <w:t xml:space="preserve"> </w:t>
      </w:r>
      <w:r w:rsidRPr="00F060BC">
        <w:rPr>
          <w:rFonts w:ascii="Arial" w:hAnsi="Arial" w:cs="Arial"/>
          <w:sz w:val="20"/>
        </w:rPr>
        <w:t>poder</w:t>
      </w:r>
      <w:r w:rsidR="00F41E21">
        <w:rPr>
          <w:rFonts w:ascii="Arial" w:hAnsi="Arial" w:cs="Arial"/>
          <w:sz w:val="20"/>
        </w:rPr>
        <w:t xml:space="preserve"> </w:t>
      </w:r>
      <w:r w:rsidRPr="00F060BC">
        <w:rPr>
          <w:rFonts w:ascii="Arial" w:hAnsi="Arial" w:cs="Arial"/>
          <w:sz w:val="20"/>
        </w:rPr>
        <w:t>hacer</w:t>
      </w:r>
      <w:r w:rsidR="00F41E21">
        <w:rPr>
          <w:rFonts w:ascii="Arial" w:hAnsi="Arial" w:cs="Arial"/>
          <w:sz w:val="20"/>
        </w:rPr>
        <w:t xml:space="preserve"> </w:t>
      </w:r>
      <w:r w:rsidRPr="00F060BC">
        <w:rPr>
          <w:rFonts w:ascii="Arial" w:hAnsi="Arial" w:cs="Arial"/>
          <w:sz w:val="20"/>
        </w:rPr>
        <w:t>los</w:t>
      </w:r>
      <w:r w:rsidR="00F41E21">
        <w:rPr>
          <w:rFonts w:ascii="Arial" w:hAnsi="Arial" w:cs="Arial"/>
          <w:sz w:val="20"/>
        </w:rPr>
        <w:t xml:space="preserve"> </w:t>
      </w:r>
      <w:r w:rsidRPr="00F060BC">
        <w:rPr>
          <w:rFonts w:ascii="Arial" w:hAnsi="Arial" w:cs="Arial"/>
          <w:sz w:val="20"/>
        </w:rPr>
        <w:t>efectivos.</w:t>
      </w:r>
      <w:r w:rsidR="00F41E21">
        <w:rPr>
          <w:rFonts w:ascii="Arial" w:hAnsi="Arial" w:cs="Arial"/>
          <w:sz w:val="20"/>
        </w:rPr>
        <w:t xml:space="preserve"> </w:t>
      </w:r>
      <w:r w:rsidRPr="00F060BC">
        <w:rPr>
          <w:rFonts w:ascii="Arial" w:hAnsi="Arial" w:cs="Arial"/>
          <w:sz w:val="20"/>
        </w:rPr>
        <w:t>Tales</w:t>
      </w:r>
      <w:r w:rsidR="00F41E21">
        <w:rPr>
          <w:rFonts w:ascii="Arial" w:hAnsi="Arial" w:cs="Arial"/>
          <w:sz w:val="20"/>
        </w:rPr>
        <w:t xml:space="preserve"> </w:t>
      </w:r>
      <w:r w:rsidRPr="00F060BC">
        <w:rPr>
          <w:rFonts w:ascii="Arial" w:hAnsi="Arial" w:cs="Arial"/>
          <w:sz w:val="20"/>
        </w:rPr>
        <w:t>activos</w:t>
      </w:r>
      <w:r w:rsidR="00F41E21">
        <w:rPr>
          <w:rFonts w:ascii="Arial" w:hAnsi="Arial" w:cs="Arial"/>
          <w:sz w:val="20"/>
        </w:rPr>
        <w:t xml:space="preserve"> </w:t>
      </w:r>
      <w:r w:rsidRPr="00F060BC">
        <w:rPr>
          <w:rFonts w:ascii="Arial" w:hAnsi="Arial" w:cs="Arial"/>
          <w:sz w:val="20"/>
        </w:rPr>
        <w:t>y pasivos</w:t>
      </w:r>
      <w:r w:rsidR="00F41E21">
        <w:rPr>
          <w:rFonts w:ascii="Arial" w:hAnsi="Arial" w:cs="Arial"/>
          <w:sz w:val="20"/>
        </w:rPr>
        <w:t xml:space="preserve"> </w:t>
      </w:r>
      <w:r w:rsidRPr="00F060BC">
        <w:rPr>
          <w:rFonts w:ascii="Arial" w:hAnsi="Arial" w:cs="Arial"/>
          <w:sz w:val="20"/>
        </w:rPr>
        <w:t>no</w:t>
      </w:r>
      <w:r w:rsidR="00F41E21">
        <w:rPr>
          <w:rFonts w:ascii="Arial" w:hAnsi="Arial" w:cs="Arial"/>
          <w:sz w:val="20"/>
        </w:rPr>
        <w:t xml:space="preserve"> </w:t>
      </w:r>
      <w:r w:rsidRPr="00F060BC">
        <w:rPr>
          <w:rFonts w:ascii="Arial" w:hAnsi="Arial" w:cs="Arial"/>
          <w:sz w:val="20"/>
        </w:rPr>
        <w:t>son</w:t>
      </w:r>
      <w:r w:rsidR="00F41E21">
        <w:rPr>
          <w:rFonts w:ascii="Arial" w:hAnsi="Arial" w:cs="Arial"/>
          <w:sz w:val="20"/>
        </w:rPr>
        <w:t xml:space="preserve"> </w:t>
      </w:r>
      <w:r w:rsidRPr="00F060BC">
        <w:rPr>
          <w:rFonts w:ascii="Arial" w:hAnsi="Arial" w:cs="Arial"/>
          <w:sz w:val="20"/>
        </w:rPr>
        <w:t>reconocidos</w:t>
      </w:r>
      <w:r w:rsidR="00F41E21">
        <w:rPr>
          <w:rFonts w:ascii="Arial" w:hAnsi="Arial" w:cs="Arial"/>
          <w:sz w:val="20"/>
        </w:rPr>
        <w:t xml:space="preserve"> </w:t>
      </w:r>
      <w:r w:rsidRPr="00F060BC">
        <w:rPr>
          <w:rFonts w:ascii="Arial" w:hAnsi="Arial" w:cs="Arial"/>
          <w:sz w:val="20"/>
        </w:rPr>
        <w:t>si las</w:t>
      </w:r>
      <w:r w:rsidR="00F41E21">
        <w:rPr>
          <w:rFonts w:ascii="Arial" w:hAnsi="Arial" w:cs="Arial"/>
          <w:sz w:val="20"/>
        </w:rPr>
        <w:t xml:space="preserve"> </w:t>
      </w:r>
      <w:r w:rsidRPr="00F060BC">
        <w:rPr>
          <w:rFonts w:ascii="Arial" w:hAnsi="Arial" w:cs="Arial"/>
          <w:sz w:val="20"/>
        </w:rPr>
        <w:t>diferencias temporales proceden de una plusvalía o del reconocimiento inicial (salvo en una combinación de negocios) de otros activos y pasivos en una operación que no afecta ni al resultado fiscal ni al resultado contable.</w:t>
      </w:r>
    </w:p>
    <w:p w:rsidR="00F060BC" w:rsidRPr="00492F1C" w:rsidRDefault="00F060BC" w:rsidP="00F060BC">
      <w:pPr>
        <w:pStyle w:val="BodyTextIndent1"/>
        <w:rPr>
          <w:rFonts w:ascii="Arial" w:hAnsi="Arial" w:cs="Arial"/>
          <w:sz w:val="20"/>
          <w:szCs w:val="14"/>
        </w:rPr>
      </w:pPr>
    </w:p>
    <w:p w:rsidR="00F060BC" w:rsidRPr="00F060BC" w:rsidRDefault="00F060BC" w:rsidP="00F060BC">
      <w:pPr>
        <w:pStyle w:val="BodyTextIndent1"/>
        <w:ind w:left="0"/>
        <w:rPr>
          <w:rFonts w:ascii="Arial" w:hAnsi="Arial" w:cs="Arial"/>
          <w:sz w:val="20"/>
        </w:rPr>
      </w:pPr>
      <w:r w:rsidRPr="00F060BC">
        <w:rPr>
          <w:rFonts w:ascii="Arial" w:hAnsi="Arial" w:cs="Arial"/>
          <w:sz w:val="20"/>
        </w:rPr>
        <w:t>El valor en libros de los activos por impuestos diferidos es revisado a la fecha de cada balance general, y reducido hasta la extensión de que no resulte probable que la Compañía disponga de ganancias fiscales futuras suficientes para recuperar la totalidad o una porción de tales activos.</w:t>
      </w:r>
    </w:p>
    <w:p w:rsidR="00F060BC" w:rsidRPr="00492F1C" w:rsidRDefault="00F060BC" w:rsidP="00F060BC">
      <w:pPr>
        <w:pStyle w:val="BodyTextIndent1"/>
        <w:rPr>
          <w:rFonts w:ascii="Arial" w:hAnsi="Arial" w:cs="Arial"/>
          <w:sz w:val="20"/>
          <w:szCs w:val="14"/>
        </w:rPr>
      </w:pPr>
    </w:p>
    <w:p w:rsidR="00F060BC" w:rsidRPr="00F060BC" w:rsidRDefault="00F060BC" w:rsidP="00F060BC">
      <w:pPr>
        <w:pStyle w:val="BodyTextIndent1"/>
        <w:ind w:left="0"/>
        <w:rPr>
          <w:rFonts w:ascii="Arial" w:hAnsi="Arial" w:cs="Arial"/>
          <w:sz w:val="20"/>
        </w:rPr>
      </w:pPr>
      <w:r w:rsidRPr="00F060BC">
        <w:rPr>
          <w:rFonts w:ascii="Arial" w:hAnsi="Arial" w:cs="Arial"/>
          <w:sz w:val="20"/>
        </w:rPr>
        <w:t>Los impuestos sobre la renta diferidos activos y pasivos son compensados cuando se tiene reconocido legalmente</w:t>
      </w:r>
      <w:r w:rsidR="00F41E21">
        <w:rPr>
          <w:rFonts w:ascii="Arial" w:hAnsi="Arial" w:cs="Arial"/>
          <w:sz w:val="20"/>
        </w:rPr>
        <w:t xml:space="preserve"> </w:t>
      </w:r>
      <w:r w:rsidRPr="00F060BC">
        <w:rPr>
          <w:rFonts w:ascii="Arial" w:hAnsi="Arial" w:cs="Arial"/>
          <w:sz w:val="20"/>
        </w:rPr>
        <w:t>el</w:t>
      </w:r>
      <w:r w:rsidR="00F41E21">
        <w:rPr>
          <w:rFonts w:ascii="Arial" w:hAnsi="Arial" w:cs="Arial"/>
          <w:sz w:val="20"/>
        </w:rPr>
        <w:t xml:space="preserve"> </w:t>
      </w:r>
      <w:r w:rsidRPr="00F060BC">
        <w:rPr>
          <w:rFonts w:ascii="Arial" w:hAnsi="Arial" w:cs="Arial"/>
          <w:sz w:val="20"/>
        </w:rPr>
        <w:t>derecho,</w:t>
      </w:r>
      <w:r w:rsidR="00F41E21">
        <w:rPr>
          <w:rFonts w:ascii="Arial" w:hAnsi="Arial" w:cs="Arial"/>
          <w:sz w:val="20"/>
        </w:rPr>
        <w:t xml:space="preserve"> </w:t>
      </w:r>
      <w:r w:rsidRPr="00F060BC">
        <w:rPr>
          <w:rFonts w:ascii="Arial" w:hAnsi="Arial" w:cs="Arial"/>
          <w:sz w:val="20"/>
        </w:rPr>
        <w:t>frente</w:t>
      </w:r>
      <w:r w:rsidR="00F41E21">
        <w:rPr>
          <w:rFonts w:ascii="Arial" w:hAnsi="Arial" w:cs="Arial"/>
          <w:sz w:val="20"/>
        </w:rPr>
        <w:t xml:space="preserve"> </w:t>
      </w:r>
      <w:r w:rsidRPr="00F060BC">
        <w:rPr>
          <w:rFonts w:ascii="Arial" w:hAnsi="Arial" w:cs="Arial"/>
          <w:sz w:val="20"/>
        </w:rPr>
        <w:t>a</w:t>
      </w:r>
      <w:r w:rsidR="00F41E21">
        <w:rPr>
          <w:rFonts w:ascii="Arial" w:hAnsi="Arial" w:cs="Arial"/>
          <w:sz w:val="20"/>
        </w:rPr>
        <w:t xml:space="preserve"> </w:t>
      </w:r>
      <w:r w:rsidRPr="00F060BC">
        <w:rPr>
          <w:rFonts w:ascii="Arial" w:hAnsi="Arial" w:cs="Arial"/>
          <w:sz w:val="20"/>
        </w:rPr>
        <w:t>la</w:t>
      </w:r>
      <w:r w:rsidR="00F41E21">
        <w:rPr>
          <w:rFonts w:ascii="Arial" w:hAnsi="Arial" w:cs="Arial"/>
          <w:sz w:val="20"/>
        </w:rPr>
        <w:t xml:space="preserve"> </w:t>
      </w:r>
      <w:r w:rsidRPr="00F060BC">
        <w:rPr>
          <w:rFonts w:ascii="Arial" w:hAnsi="Arial" w:cs="Arial"/>
          <w:sz w:val="20"/>
        </w:rPr>
        <w:t>autoridad</w:t>
      </w:r>
      <w:r w:rsidR="00F41E21">
        <w:rPr>
          <w:rFonts w:ascii="Arial" w:hAnsi="Arial" w:cs="Arial"/>
          <w:sz w:val="20"/>
        </w:rPr>
        <w:t xml:space="preserve"> </w:t>
      </w:r>
      <w:r w:rsidRPr="00F060BC">
        <w:rPr>
          <w:rFonts w:ascii="Arial" w:hAnsi="Arial" w:cs="Arial"/>
          <w:sz w:val="20"/>
        </w:rPr>
        <w:t>fiscal,</w:t>
      </w:r>
      <w:r w:rsidR="00F41E21">
        <w:rPr>
          <w:rFonts w:ascii="Arial" w:hAnsi="Arial" w:cs="Arial"/>
          <w:sz w:val="20"/>
        </w:rPr>
        <w:t xml:space="preserve"> </w:t>
      </w:r>
      <w:r w:rsidRPr="00F060BC">
        <w:rPr>
          <w:rFonts w:ascii="Arial" w:hAnsi="Arial" w:cs="Arial"/>
          <w:sz w:val="20"/>
        </w:rPr>
        <w:t>de</w:t>
      </w:r>
      <w:r w:rsidR="00F41E21">
        <w:rPr>
          <w:rFonts w:ascii="Arial" w:hAnsi="Arial" w:cs="Arial"/>
          <w:sz w:val="20"/>
        </w:rPr>
        <w:t xml:space="preserve"> </w:t>
      </w:r>
      <w:r w:rsidRPr="00F060BC">
        <w:rPr>
          <w:rFonts w:ascii="Arial" w:hAnsi="Arial" w:cs="Arial"/>
          <w:sz w:val="20"/>
        </w:rPr>
        <w:t>compensar</w:t>
      </w:r>
      <w:r w:rsidR="00F41E21">
        <w:rPr>
          <w:rFonts w:ascii="Arial" w:hAnsi="Arial" w:cs="Arial"/>
          <w:sz w:val="20"/>
        </w:rPr>
        <w:t xml:space="preserve"> </w:t>
      </w:r>
      <w:r w:rsidRPr="00F060BC">
        <w:rPr>
          <w:rFonts w:ascii="Arial" w:hAnsi="Arial" w:cs="Arial"/>
          <w:sz w:val="20"/>
        </w:rPr>
        <w:t>los</w:t>
      </w:r>
      <w:r w:rsidR="00F41E21">
        <w:rPr>
          <w:rFonts w:ascii="Arial" w:hAnsi="Arial" w:cs="Arial"/>
          <w:sz w:val="20"/>
        </w:rPr>
        <w:t xml:space="preserve"> </w:t>
      </w:r>
      <w:r w:rsidRPr="00F060BC">
        <w:rPr>
          <w:rFonts w:ascii="Arial" w:hAnsi="Arial" w:cs="Arial"/>
          <w:sz w:val="20"/>
        </w:rPr>
        <w:t>importes</w:t>
      </w:r>
      <w:r w:rsidR="00F41E21">
        <w:rPr>
          <w:rFonts w:ascii="Arial" w:hAnsi="Arial" w:cs="Arial"/>
          <w:sz w:val="20"/>
        </w:rPr>
        <w:t xml:space="preserve"> </w:t>
      </w:r>
      <w:r w:rsidRPr="00F060BC">
        <w:rPr>
          <w:rFonts w:ascii="Arial" w:hAnsi="Arial" w:cs="Arial"/>
          <w:sz w:val="20"/>
        </w:rPr>
        <w:t>reconocidos</w:t>
      </w:r>
      <w:r w:rsidR="00F41E21">
        <w:rPr>
          <w:rFonts w:ascii="Arial" w:hAnsi="Arial" w:cs="Arial"/>
          <w:sz w:val="20"/>
        </w:rPr>
        <w:t xml:space="preserve"> </w:t>
      </w:r>
      <w:r w:rsidRPr="00F060BC">
        <w:rPr>
          <w:rFonts w:ascii="Arial" w:hAnsi="Arial" w:cs="Arial"/>
          <w:sz w:val="20"/>
        </w:rPr>
        <w:t>en</w:t>
      </w:r>
      <w:r w:rsidR="00F41E21">
        <w:rPr>
          <w:rFonts w:ascii="Arial" w:hAnsi="Arial" w:cs="Arial"/>
          <w:sz w:val="20"/>
        </w:rPr>
        <w:t xml:space="preserve"> </w:t>
      </w:r>
      <w:r w:rsidRPr="00F060BC">
        <w:rPr>
          <w:rFonts w:ascii="Arial" w:hAnsi="Arial" w:cs="Arial"/>
          <w:sz w:val="20"/>
        </w:rPr>
        <w:t>esas partidas, y tales impuestos se derivan del impuesto a las ganancias correspondientes a la misma autoridad fiscal y la Compañía pretende liquidar los activos y pasivos fiscales corrientes por su importe neto.</w:t>
      </w:r>
    </w:p>
    <w:p w:rsidR="00F060BC" w:rsidRPr="00492F1C" w:rsidRDefault="00F060BC" w:rsidP="00F060BC">
      <w:pPr>
        <w:pStyle w:val="BodyTextIndent1"/>
        <w:rPr>
          <w:rFonts w:ascii="Arial" w:hAnsi="Arial" w:cs="Arial"/>
          <w:sz w:val="20"/>
          <w:szCs w:val="14"/>
        </w:rPr>
      </w:pPr>
    </w:p>
    <w:p w:rsidR="00F060BC" w:rsidRDefault="00F060BC" w:rsidP="00F060BC">
      <w:pPr>
        <w:pStyle w:val="BodyTextIndent1"/>
        <w:ind w:left="0"/>
        <w:rPr>
          <w:rFonts w:ascii="Arial" w:hAnsi="Arial" w:cs="Arial"/>
          <w:sz w:val="20"/>
        </w:rPr>
      </w:pPr>
      <w:r w:rsidRPr="00F060BC">
        <w:rPr>
          <w:rFonts w:ascii="Arial" w:hAnsi="Arial" w:cs="Arial"/>
          <w:sz w:val="20"/>
        </w:rPr>
        <w:t>Los impuestos sobre la renta, tanto corrientes como diferidos, son reconocidos como gasto o ingreso, e incluidos en la determinación de la ganancia o pérdida neta del periodo, excepto si tales impuestos surgen de: (a) una transacción o suceso económico que se ha reconocido, en el mismo periodo, cargando o abonando</w:t>
      </w:r>
      <w:r w:rsidR="00F41E21">
        <w:rPr>
          <w:rFonts w:ascii="Arial" w:hAnsi="Arial" w:cs="Arial"/>
          <w:sz w:val="20"/>
        </w:rPr>
        <w:t xml:space="preserve"> </w:t>
      </w:r>
      <w:r w:rsidRPr="00F060BC">
        <w:rPr>
          <w:rFonts w:ascii="Arial" w:hAnsi="Arial" w:cs="Arial"/>
          <w:sz w:val="20"/>
        </w:rPr>
        <w:t>directamente</w:t>
      </w:r>
      <w:r w:rsidR="00F41E21">
        <w:rPr>
          <w:rFonts w:ascii="Arial" w:hAnsi="Arial" w:cs="Arial"/>
          <w:sz w:val="20"/>
        </w:rPr>
        <w:t xml:space="preserve"> </w:t>
      </w:r>
      <w:r w:rsidRPr="00F060BC">
        <w:rPr>
          <w:rFonts w:ascii="Arial" w:hAnsi="Arial" w:cs="Arial"/>
          <w:sz w:val="20"/>
        </w:rPr>
        <w:t>al</w:t>
      </w:r>
      <w:r w:rsidR="00F41E21">
        <w:rPr>
          <w:rFonts w:ascii="Arial" w:hAnsi="Arial" w:cs="Arial"/>
          <w:sz w:val="20"/>
        </w:rPr>
        <w:t xml:space="preserve"> </w:t>
      </w:r>
      <w:r w:rsidRPr="00F060BC">
        <w:rPr>
          <w:rFonts w:ascii="Arial" w:hAnsi="Arial" w:cs="Arial"/>
          <w:sz w:val="20"/>
        </w:rPr>
        <w:t>patrimonio</w:t>
      </w:r>
      <w:r w:rsidR="00F41E21">
        <w:rPr>
          <w:rFonts w:ascii="Arial" w:hAnsi="Arial" w:cs="Arial"/>
          <w:sz w:val="20"/>
        </w:rPr>
        <w:t xml:space="preserve"> </w:t>
      </w:r>
      <w:r w:rsidRPr="00F060BC">
        <w:rPr>
          <w:rFonts w:ascii="Arial" w:hAnsi="Arial" w:cs="Arial"/>
          <w:sz w:val="20"/>
        </w:rPr>
        <w:t>neto,</w:t>
      </w:r>
      <w:r w:rsidR="00F41E21">
        <w:rPr>
          <w:rFonts w:ascii="Arial" w:hAnsi="Arial" w:cs="Arial"/>
          <w:sz w:val="20"/>
        </w:rPr>
        <w:t xml:space="preserve"> </w:t>
      </w:r>
      <w:r w:rsidRPr="00F060BC">
        <w:rPr>
          <w:rFonts w:ascii="Arial" w:hAnsi="Arial" w:cs="Arial"/>
          <w:sz w:val="20"/>
        </w:rPr>
        <w:t>en</w:t>
      </w:r>
      <w:r w:rsidR="00F41E21">
        <w:rPr>
          <w:rFonts w:ascii="Arial" w:hAnsi="Arial" w:cs="Arial"/>
          <w:sz w:val="20"/>
        </w:rPr>
        <w:t xml:space="preserve"> </w:t>
      </w:r>
      <w:r w:rsidRPr="00F060BC">
        <w:rPr>
          <w:rFonts w:ascii="Arial" w:hAnsi="Arial" w:cs="Arial"/>
          <w:sz w:val="20"/>
        </w:rPr>
        <w:t>cuyo</w:t>
      </w:r>
      <w:r w:rsidR="00F41E21">
        <w:rPr>
          <w:rFonts w:ascii="Arial" w:hAnsi="Arial" w:cs="Arial"/>
          <w:sz w:val="20"/>
        </w:rPr>
        <w:t xml:space="preserve"> </w:t>
      </w:r>
      <w:r w:rsidRPr="00F060BC">
        <w:rPr>
          <w:rFonts w:ascii="Arial" w:hAnsi="Arial" w:cs="Arial"/>
          <w:sz w:val="20"/>
        </w:rPr>
        <w:t>caso</w:t>
      </w:r>
      <w:r w:rsidR="00F41E21">
        <w:rPr>
          <w:rFonts w:ascii="Arial" w:hAnsi="Arial" w:cs="Arial"/>
          <w:sz w:val="20"/>
        </w:rPr>
        <w:t xml:space="preserve"> </w:t>
      </w:r>
      <w:r w:rsidRPr="00F060BC">
        <w:rPr>
          <w:rFonts w:ascii="Arial" w:hAnsi="Arial" w:cs="Arial"/>
          <w:sz w:val="20"/>
        </w:rPr>
        <w:t>tales</w:t>
      </w:r>
      <w:r w:rsidR="00F41E21">
        <w:rPr>
          <w:rFonts w:ascii="Arial" w:hAnsi="Arial" w:cs="Arial"/>
          <w:sz w:val="20"/>
        </w:rPr>
        <w:t xml:space="preserve"> </w:t>
      </w:r>
      <w:r w:rsidRPr="00F060BC">
        <w:rPr>
          <w:rFonts w:ascii="Arial" w:hAnsi="Arial" w:cs="Arial"/>
          <w:sz w:val="20"/>
        </w:rPr>
        <w:t>impuestos</w:t>
      </w:r>
      <w:r w:rsidR="00F41E21">
        <w:rPr>
          <w:rFonts w:ascii="Arial" w:hAnsi="Arial" w:cs="Arial"/>
          <w:sz w:val="20"/>
        </w:rPr>
        <w:t xml:space="preserve"> también </w:t>
      </w:r>
      <w:r w:rsidRPr="00F060BC">
        <w:rPr>
          <w:rFonts w:ascii="Arial" w:hAnsi="Arial" w:cs="Arial"/>
          <w:sz w:val="20"/>
        </w:rPr>
        <w:t>reconocen directamente al patrimonio neto; o (b) una combinación de negocios, en cuyo caso, los efectos de impuesto se incluyen en la determinación de la plusvalía o del exceso de la participación del adquiriente en el valor razonable neto de los activos, pasivos y pasivos contingentes identificables de la entidad adquirida, sobre el costo de adquisición.</w:t>
      </w:r>
    </w:p>
    <w:p w:rsidR="005C13EF" w:rsidRDefault="005C13EF" w:rsidP="00F060BC">
      <w:pPr>
        <w:pStyle w:val="BodyTextIndent1"/>
        <w:ind w:left="0"/>
        <w:rPr>
          <w:rFonts w:ascii="Arial" w:hAnsi="Arial" w:cs="Arial"/>
          <w:sz w:val="14"/>
          <w:szCs w:val="14"/>
        </w:rPr>
      </w:pPr>
    </w:p>
    <w:p w:rsidR="00492F1C" w:rsidRDefault="00492F1C" w:rsidP="00F060BC">
      <w:pPr>
        <w:pStyle w:val="BodyTextIndent1"/>
        <w:ind w:left="0"/>
        <w:rPr>
          <w:rFonts w:ascii="Arial" w:hAnsi="Arial" w:cs="Arial"/>
          <w:sz w:val="14"/>
          <w:szCs w:val="14"/>
        </w:rPr>
      </w:pPr>
    </w:p>
    <w:p w:rsidR="00492F1C" w:rsidRDefault="00492F1C" w:rsidP="00F060BC">
      <w:pPr>
        <w:pStyle w:val="BodyTextIndent1"/>
        <w:ind w:left="0"/>
        <w:rPr>
          <w:rFonts w:ascii="Arial" w:hAnsi="Arial" w:cs="Arial"/>
          <w:sz w:val="14"/>
          <w:szCs w:val="14"/>
        </w:rPr>
      </w:pPr>
    </w:p>
    <w:p w:rsidR="00F060BC" w:rsidRPr="00F060BC" w:rsidRDefault="00F060BC" w:rsidP="00985AB7">
      <w:pPr>
        <w:pStyle w:val="BodyTextIndent1"/>
        <w:numPr>
          <w:ilvl w:val="0"/>
          <w:numId w:val="2"/>
        </w:numPr>
        <w:rPr>
          <w:rFonts w:ascii="Arial" w:hAnsi="Arial" w:cs="Arial"/>
          <w:sz w:val="20"/>
        </w:rPr>
      </w:pPr>
      <w:r w:rsidRPr="00F060BC">
        <w:rPr>
          <w:rFonts w:ascii="Arial" w:hAnsi="Arial" w:cs="Arial"/>
          <w:sz w:val="20"/>
          <w:u w:val="single"/>
        </w:rPr>
        <w:lastRenderedPageBreak/>
        <w:t>Mobiliarios y equipos, neto</w:t>
      </w:r>
    </w:p>
    <w:p w:rsidR="00F060BC" w:rsidRPr="00517B29" w:rsidRDefault="00F060BC" w:rsidP="00F060BC">
      <w:pPr>
        <w:pStyle w:val="BodyTextIndent1"/>
        <w:rPr>
          <w:rFonts w:ascii="Arial" w:hAnsi="Arial" w:cs="Arial"/>
          <w:szCs w:val="14"/>
        </w:rPr>
      </w:pPr>
    </w:p>
    <w:p w:rsidR="00F060BC" w:rsidRDefault="00F060BC" w:rsidP="00F060BC">
      <w:pPr>
        <w:pStyle w:val="BodyTextIndent1"/>
        <w:ind w:left="0"/>
        <w:rPr>
          <w:rFonts w:ascii="Arial" w:hAnsi="Arial" w:cs="Arial"/>
          <w:sz w:val="20"/>
        </w:rPr>
      </w:pPr>
      <w:r w:rsidRPr="00F060BC">
        <w:rPr>
          <w:rFonts w:ascii="Arial" w:hAnsi="Arial" w:cs="Arial"/>
          <w:sz w:val="20"/>
        </w:rPr>
        <w:t>Los saldos de los mobiliarios y equipos, neto, que se muestran en los estados de situación financiera</w:t>
      </w:r>
      <w:r w:rsidR="00F41E21">
        <w:rPr>
          <w:rFonts w:ascii="Arial" w:hAnsi="Arial" w:cs="Arial"/>
          <w:sz w:val="20"/>
        </w:rPr>
        <w:t xml:space="preserve"> </w:t>
      </w:r>
      <w:r w:rsidRPr="00F060BC">
        <w:rPr>
          <w:rFonts w:ascii="Arial" w:hAnsi="Arial" w:cs="Arial"/>
          <w:sz w:val="20"/>
        </w:rPr>
        <w:t>al 31 de diciembre, se resumen a continuación:</w:t>
      </w:r>
    </w:p>
    <w:p w:rsidR="00492F1C" w:rsidRDefault="00492F1C" w:rsidP="00F060BC">
      <w:pPr>
        <w:pStyle w:val="BodyTextIndent1"/>
        <w:ind w:left="0"/>
        <w:rPr>
          <w:rFonts w:ascii="Arial" w:hAnsi="Arial" w:cs="Arial"/>
          <w:sz w:val="20"/>
        </w:rPr>
      </w:pPr>
    </w:p>
    <w:p w:rsidR="00F060BC" w:rsidRPr="00CB1A15" w:rsidRDefault="00F060BC" w:rsidP="00F060BC">
      <w:pPr>
        <w:pStyle w:val="BodyTextIndent1"/>
        <w:ind w:left="0"/>
        <w:rPr>
          <w:rFonts w:ascii="Arial" w:hAnsi="Arial" w:cs="Arial"/>
          <w:sz w:val="14"/>
          <w:szCs w:val="14"/>
        </w:rPr>
      </w:pPr>
    </w:p>
    <w:tbl>
      <w:tblPr>
        <w:tblW w:w="10181" w:type="dxa"/>
        <w:jc w:val="center"/>
        <w:tblCellMar>
          <w:left w:w="70" w:type="dxa"/>
          <w:right w:w="70" w:type="dxa"/>
        </w:tblCellMar>
        <w:tblLook w:val="04A0" w:firstRow="1" w:lastRow="0" w:firstColumn="1" w:lastColumn="0" w:noHBand="0" w:noVBand="1"/>
      </w:tblPr>
      <w:tblGrid>
        <w:gridCol w:w="3061"/>
        <w:gridCol w:w="1200"/>
        <w:gridCol w:w="240"/>
        <w:gridCol w:w="1200"/>
        <w:gridCol w:w="240"/>
        <w:gridCol w:w="1360"/>
        <w:gridCol w:w="240"/>
        <w:gridCol w:w="1200"/>
        <w:gridCol w:w="240"/>
        <w:gridCol w:w="1200"/>
      </w:tblGrid>
      <w:tr w:rsidR="00311564" w:rsidRPr="00311564" w:rsidTr="005C13EF">
        <w:trPr>
          <w:trHeight w:val="87"/>
          <w:jc w:val="center"/>
        </w:trPr>
        <w:tc>
          <w:tcPr>
            <w:tcW w:w="3061" w:type="dxa"/>
            <w:tcBorders>
              <w:top w:val="nil"/>
              <w:left w:val="nil"/>
              <w:bottom w:val="nil"/>
              <w:right w:val="nil"/>
            </w:tcBorders>
            <w:shd w:val="clear" w:color="auto" w:fill="auto"/>
            <w:noWrap/>
            <w:vAlign w:val="bottom"/>
            <w:hideMark/>
          </w:tcPr>
          <w:p w:rsidR="00311564" w:rsidRPr="00311564" w:rsidRDefault="00311564" w:rsidP="00311564">
            <w:pPr>
              <w:rPr>
                <w:rFonts w:ascii="Arial" w:hAnsi="Arial" w:cs="Arial"/>
                <w:snapToGrid/>
                <w:sz w:val="18"/>
                <w:szCs w:val="18"/>
                <w:lang w:val="es-ES"/>
              </w:rPr>
            </w:pPr>
          </w:p>
        </w:tc>
        <w:tc>
          <w:tcPr>
            <w:tcW w:w="7120" w:type="dxa"/>
            <w:gridSpan w:val="9"/>
            <w:tcBorders>
              <w:top w:val="nil"/>
              <w:left w:val="nil"/>
              <w:bottom w:val="single" w:sz="4" w:space="0" w:color="auto"/>
              <w:right w:val="nil"/>
            </w:tcBorders>
            <w:shd w:val="clear" w:color="auto" w:fill="auto"/>
            <w:noWrap/>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2016</w:t>
            </w:r>
          </w:p>
        </w:tc>
      </w:tr>
      <w:tr w:rsidR="00311564" w:rsidRPr="00311564" w:rsidTr="005C13EF">
        <w:trPr>
          <w:trHeight w:val="519"/>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p>
        </w:tc>
        <w:tc>
          <w:tcPr>
            <w:tcW w:w="120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Saldo inicial 2016</w:t>
            </w:r>
          </w:p>
        </w:tc>
        <w:tc>
          <w:tcPr>
            <w:tcW w:w="24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 </w:t>
            </w:r>
          </w:p>
        </w:tc>
        <w:tc>
          <w:tcPr>
            <w:tcW w:w="120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Adiciones</w:t>
            </w:r>
          </w:p>
        </w:tc>
        <w:tc>
          <w:tcPr>
            <w:tcW w:w="24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 </w:t>
            </w:r>
          </w:p>
        </w:tc>
        <w:tc>
          <w:tcPr>
            <w:tcW w:w="136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Retiros</w:t>
            </w:r>
          </w:p>
        </w:tc>
        <w:tc>
          <w:tcPr>
            <w:tcW w:w="24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 </w:t>
            </w:r>
          </w:p>
        </w:tc>
        <w:tc>
          <w:tcPr>
            <w:tcW w:w="120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Gasto de depreciación</w:t>
            </w:r>
          </w:p>
        </w:tc>
        <w:tc>
          <w:tcPr>
            <w:tcW w:w="24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 </w:t>
            </w:r>
          </w:p>
        </w:tc>
        <w:tc>
          <w:tcPr>
            <w:tcW w:w="1200" w:type="dxa"/>
            <w:tcBorders>
              <w:top w:val="nil"/>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Saldo final 2016</w:t>
            </w:r>
          </w:p>
        </w:tc>
      </w:tr>
      <w:tr w:rsidR="00311564" w:rsidRPr="00311564" w:rsidTr="005E1A9C">
        <w:trPr>
          <w:trHeight w:val="70"/>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p>
        </w:tc>
        <w:tc>
          <w:tcPr>
            <w:tcW w:w="136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r>
      <w:tr w:rsidR="00311564" w:rsidRPr="00311564" w:rsidTr="005C13EF">
        <w:trPr>
          <w:trHeight w:val="87"/>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r w:rsidRPr="00311564">
              <w:rPr>
                <w:rFonts w:ascii="Arial" w:hAnsi="Arial" w:cs="Arial"/>
                <w:snapToGrid/>
                <w:sz w:val="18"/>
                <w:szCs w:val="18"/>
                <w:lang w:val="es-ES"/>
              </w:rPr>
              <w:t xml:space="preserve"> Mobiliarios y equipos de oficina </w:t>
            </w:r>
          </w:p>
        </w:tc>
        <w:tc>
          <w:tcPr>
            <w:tcW w:w="1200" w:type="dxa"/>
            <w:tcBorders>
              <w:top w:val="nil"/>
              <w:left w:val="nil"/>
              <w:bottom w:val="nil"/>
              <w:right w:val="nil"/>
            </w:tcBorders>
            <w:shd w:val="clear" w:color="auto" w:fill="auto"/>
            <w:noWrap/>
            <w:hideMark/>
          </w:tcPr>
          <w:p w:rsidR="00311564" w:rsidRPr="00311564" w:rsidRDefault="00492F1C" w:rsidP="00492F1C">
            <w:pPr>
              <w:jc w:val="center"/>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2.620.942</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nil"/>
              <w:left w:val="nil"/>
              <w:bottom w:val="nil"/>
              <w:right w:val="nil"/>
            </w:tcBorders>
            <w:shd w:val="clear" w:color="auto" w:fill="auto"/>
            <w:noWrap/>
            <w:hideMark/>
          </w:tcPr>
          <w:p w:rsidR="00311564" w:rsidRPr="00311564" w:rsidRDefault="005E1A9C" w:rsidP="005E1A9C">
            <w:pPr>
              <w:jc w:val="right"/>
              <w:rPr>
                <w:rFonts w:ascii="Arial" w:hAnsi="Arial" w:cs="Arial"/>
                <w:snapToGrid/>
                <w:sz w:val="18"/>
                <w:szCs w:val="18"/>
                <w:lang w:val="es-ES"/>
              </w:rPr>
            </w:pPr>
            <w:r>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5E1A9C" w:rsidP="005E1A9C">
            <w:pPr>
              <w:jc w:val="right"/>
              <w:rPr>
                <w:rFonts w:ascii="Arial" w:hAnsi="Arial" w:cs="Arial"/>
                <w:snapToGrid/>
                <w:sz w:val="18"/>
                <w:szCs w:val="18"/>
                <w:lang w:val="es-ES"/>
              </w:rPr>
            </w:pPr>
            <w:r>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492F1C" w:rsidP="00492F1C">
            <w:pPr>
              <w:jc w:val="center"/>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2.620.942</w:t>
            </w:r>
          </w:p>
        </w:tc>
      </w:tr>
      <w:tr w:rsidR="00311564" w:rsidRPr="00311564" w:rsidTr="005E1A9C">
        <w:trPr>
          <w:trHeight w:val="70"/>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r>
      <w:tr w:rsidR="00311564" w:rsidRPr="00311564" w:rsidTr="005C13EF">
        <w:trPr>
          <w:trHeight w:val="87"/>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r w:rsidRPr="00311564">
              <w:rPr>
                <w:rFonts w:ascii="Arial" w:hAnsi="Arial" w:cs="Arial"/>
                <w:snapToGrid/>
                <w:sz w:val="18"/>
                <w:szCs w:val="18"/>
                <w:lang w:val="es-ES"/>
              </w:rPr>
              <w:t xml:space="preserve"> Menos: depreciación</w:t>
            </w:r>
            <w:r w:rsidR="00F41E21">
              <w:rPr>
                <w:rFonts w:ascii="Arial" w:hAnsi="Arial" w:cs="Arial"/>
                <w:snapToGrid/>
                <w:sz w:val="18"/>
                <w:szCs w:val="18"/>
                <w:lang w:val="es-ES"/>
              </w:rPr>
              <w:t xml:space="preserve"> </w:t>
            </w:r>
            <w:r w:rsidRPr="00311564">
              <w:rPr>
                <w:rFonts w:ascii="Arial" w:hAnsi="Arial" w:cs="Arial"/>
                <w:snapToGrid/>
                <w:sz w:val="18"/>
                <w:szCs w:val="18"/>
                <w:lang w:val="es-ES"/>
              </w:rPr>
              <w:t>acumulada</w:t>
            </w: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nil"/>
              <w:left w:val="nil"/>
              <w:bottom w:val="nil"/>
              <w:right w:val="nil"/>
            </w:tcBorders>
            <w:shd w:val="clear" w:color="auto" w:fill="auto"/>
            <w:noWrap/>
            <w:vAlign w:val="bottom"/>
            <w:hideMark/>
          </w:tcPr>
          <w:p w:rsidR="00311564" w:rsidRPr="00311564" w:rsidRDefault="00311564" w:rsidP="005E1A9C">
            <w:pPr>
              <w:jc w:val="right"/>
              <w:rPr>
                <w:rFonts w:ascii="Arial" w:hAnsi="Arial" w:cs="Arial"/>
                <w:snapToGrid/>
                <w:sz w:val="18"/>
                <w:szCs w:val="18"/>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r>
      <w:tr w:rsidR="00311564" w:rsidRPr="00311564" w:rsidTr="005E1A9C">
        <w:trPr>
          <w:trHeight w:val="80"/>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6"/>
                <w:szCs w:val="6"/>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36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r>
      <w:tr w:rsidR="00311564" w:rsidRPr="00311564" w:rsidTr="005C13EF">
        <w:trPr>
          <w:trHeight w:val="87"/>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r w:rsidRPr="00311564">
              <w:rPr>
                <w:rFonts w:ascii="Arial" w:hAnsi="Arial" w:cs="Arial"/>
                <w:snapToGrid/>
                <w:sz w:val="18"/>
                <w:szCs w:val="18"/>
                <w:lang w:val="es-ES"/>
              </w:rPr>
              <w:t xml:space="preserve"> Mobiliarios y equipos de oficina </w:t>
            </w:r>
          </w:p>
        </w:tc>
        <w:tc>
          <w:tcPr>
            <w:tcW w:w="1200" w:type="dxa"/>
            <w:tcBorders>
              <w:top w:val="nil"/>
              <w:left w:val="nil"/>
              <w:bottom w:val="nil"/>
              <w:right w:val="nil"/>
            </w:tcBorders>
            <w:shd w:val="clear" w:color="auto" w:fill="auto"/>
            <w:noWrap/>
            <w:hideMark/>
          </w:tcPr>
          <w:p w:rsidR="00311564" w:rsidRPr="00311564" w:rsidRDefault="001520AF" w:rsidP="005E1A9C">
            <w:pPr>
              <w:jc w:val="right"/>
              <w:rPr>
                <w:rFonts w:ascii="Arial" w:hAnsi="Arial" w:cs="Arial"/>
                <w:snapToGrid/>
                <w:sz w:val="18"/>
                <w:szCs w:val="18"/>
                <w:lang w:val="es-ES"/>
              </w:rPr>
            </w:pPr>
            <w:r w:rsidRPr="001520AF">
              <w:rPr>
                <w:rFonts w:ascii="Arial" w:hAnsi="Arial" w:cs="Arial"/>
                <w:snapToGrid/>
                <w:sz w:val="18"/>
                <w:szCs w:val="18"/>
                <w:lang w:val="es-ES"/>
              </w:rPr>
              <w:t>(2.042.654)</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5E1A9C" w:rsidP="005E1A9C">
            <w:pPr>
              <w:jc w:val="right"/>
              <w:rPr>
                <w:rFonts w:ascii="Arial" w:hAnsi="Arial" w:cs="Arial"/>
                <w:snapToGrid/>
                <w:sz w:val="18"/>
                <w:szCs w:val="18"/>
                <w:lang w:val="es-ES"/>
              </w:rPr>
            </w:pPr>
            <w:r>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nil"/>
              <w:left w:val="nil"/>
              <w:bottom w:val="nil"/>
              <w:right w:val="nil"/>
            </w:tcBorders>
            <w:shd w:val="clear" w:color="auto" w:fill="auto"/>
            <w:noWrap/>
            <w:hideMark/>
          </w:tcPr>
          <w:p w:rsidR="00311564" w:rsidRPr="00311564" w:rsidRDefault="005E1A9C" w:rsidP="005E1A9C">
            <w:pPr>
              <w:jc w:val="right"/>
              <w:rPr>
                <w:rFonts w:ascii="Arial" w:hAnsi="Arial" w:cs="Arial"/>
                <w:snapToGrid/>
                <w:sz w:val="18"/>
                <w:szCs w:val="18"/>
                <w:lang w:val="es-ES"/>
              </w:rPr>
            </w:pPr>
            <w:r>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1520AF" w:rsidP="005E1A9C">
            <w:pPr>
              <w:jc w:val="right"/>
              <w:rPr>
                <w:rFonts w:ascii="Arial" w:hAnsi="Arial" w:cs="Arial"/>
                <w:snapToGrid/>
                <w:sz w:val="18"/>
                <w:szCs w:val="18"/>
                <w:lang w:val="es-ES"/>
              </w:rPr>
            </w:pPr>
            <w:r w:rsidRPr="001520AF">
              <w:rPr>
                <w:rFonts w:ascii="Arial" w:hAnsi="Arial" w:cs="Arial"/>
                <w:snapToGrid/>
                <w:sz w:val="18"/>
                <w:szCs w:val="18"/>
                <w:lang w:val="es-ES"/>
              </w:rPr>
              <w:t>(242.421)</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492F1C" w:rsidP="005E1A9C">
            <w:pPr>
              <w:jc w:val="right"/>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(2.285.075)</w:t>
            </w:r>
          </w:p>
        </w:tc>
      </w:tr>
      <w:tr w:rsidR="00311564" w:rsidRPr="00311564" w:rsidTr="005C13EF">
        <w:trPr>
          <w:trHeight w:val="77"/>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36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r>
      <w:tr w:rsidR="00311564" w:rsidRPr="00311564" w:rsidTr="005C13EF">
        <w:trPr>
          <w:trHeight w:val="87"/>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p>
        </w:tc>
        <w:tc>
          <w:tcPr>
            <w:tcW w:w="1200" w:type="dxa"/>
            <w:tcBorders>
              <w:top w:val="nil"/>
              <w:left w:val="nil"/>
              <w:bottom w:val="double" w:sz="6" w:space="0" w:color="auto"/>
              <w:right w:val="nil"/>
            </w:tcBorders>
            <w:shd w:val="clear" w:color="auto" w:fill="auto"/>
            <w:noWrap/>
            <w:hideMark/>
          </w:tcPr>
          <w:p w:rsidR="00311564" w:rsidRPr="00311564" w:rsidRDefault="00492F1C" w:rsidP="00492F1C">
            <w:pPr>
              <w:jc w:val="center"/>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578.288</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double" w:sz="6" w:space="0" w:color="auto"/>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nil"/>
              <w:left w:val="nil"/>
              <w:bottom w:val="double" w:sz="6" w:space="0" w:color="auto"/>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double" w:sz="6" w:space="0" w:color="auto"/>
              <w:right w:val="nil"/>
            </w:tcBorders>
            <w:shd w:val="clear" w:color="auto" w:fill="auto"/>
            <w:noWrap/>
            <w:hideMark/>
          </w:tcPr>
          <w:p w:rsidR="00311564" w:rsidRPr="00311564" w:rsidRDefault="001520AF" w:rsidP="005E1A9C">
            <w:pPr>
              <w:jc w:val="right"/>
              <w:rPr>
                <w:rFonts w:ascii="Arial" w:hAnsi="Arial" w:cs="Arial"/>
                <w:snapToGrid/>
                <w:sz w:val="18"/>
                <w:szCs w:val="18"/>
                <w:lang w:val="es-ES"/>
              </w:rPr>
            </w:pPr>
            <w:r w:rsidRPr="001520AF">
              <w:rPr>
                <w:rFonts w:ascii="Arial" w:hAnsi="Arial" w:cs="Arial"/>
                <w:snapToGrid/>
                <w:sz w:val="18"/>
                <w:szCs w:val="18"/>
                <w:lang w:val="es-ES"/>
              </w:rPr>
              <w:t>(242.421)</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double" w:sz="6" w:space="0" w:color="auto"/>
              <w:right w:val="nil"/>
            </w:tcBorders>
            <w:shd w:val="clear" w:color="auto" w:fill="auto"/>
            <w:noWrap/>
            <w:hideMark/>
          </w:tcPr>
          <w:p w:rsidR="00311564" w:rsidRPr="00311564" w:rsidRDefault="00492F1C" w:rsidP="00492F1C">
            <w:pPr>
              <w:jc w:val="center"/>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335.867</w:t>
            </w:r>
          </w:p>
        </w:tc>
      </w:tr>
      <w:tr w:rsidR="00311564" w:rsidRPr="00311564" w:rsidTr="00E86F31">
        <w:trPr>
          <w:trHeight w:val="42"/>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120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24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120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24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136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24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120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24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c>
          <w:tcPr>
            <w:tcW w:w="1200" w:type="dxa"/>
            <w:tcBorders>
              <w:top w:val="nil"/>
              <w:left w:val="nil"/>
              <w:right w:val="nil"/>
            </w:tcBorders>
            <w:shd w:val="clear" w:color="auto" w:fill="auto"/>
            <w:noWrap/>
            <w:hideMark/>
          </w:tcPr>
          <w:p w:rsidR="00311564" w:rsidRPr="00311564" w:rsidRDefault="00311564" w:rsidP="00311564">
            <w:pPr>
              <w:rPr>
                <w:rFonts w:ascii="Arial" w:hAnsi="Arial" w:cs="Arial"/>
                <w:snapToGrid/>
                <w:color w:val="FF0000"/>
                <w:sz w:val="18"/>
                <w:szCs w:val="18"/>
                <w:lang w:val="es-ES"/>
              </w:rPr>
            </w:pPr>
          </w:p>
        </w:tc>
      </w:tr>
      <w:tr w:rsidR="00311564" w:rsidRPr="00311564" w:rsidTr="00E86F31">
        <w:trPr>
          <w:trHeight w:val="87"/>
          <w:jc w:val="center"/>
        </w:trPr>
        <w:tc>
          <w:tcPr>
            <w:tcW w:w="3061" w:type="dxa"/>
            <w:tcBorders>
              <w:top w:val="nil"/>
              <w:left w:val="nil"/>
              <w:bottom w:val="nil"/>
              <w:right w:val="nil"/>
            </w:tcBorders>
            <w:shd w:val="clear" w:color="auto" w:fill="auto"/>
            <w:noWrap/>
            <w:vAlign w:val="bottom"/>
            <w:hideMark/>
          </w:tcPr>
          <w:p w:rsidR="00311564" w:rsidRPr="00311564" w:rsidRDefault="00311564" w:rsidP="00311564">
            <w:pPr>
              <w:rPr>
                <w:rFonts w:ascii="Arial" w:hAnsi="Arial" w:cs="Arial"/>
                <w:snapToGrid/>
                <w:sz w:val="18"/>
                <w:szCs w:val="18"/>
                <w:lang w:val="es-ES"/>
              </w:rPr>
            </w:pPr>
          </w:p>
        </w:tc>
        <w:tc>
          <w:tcPr>
            <w:tcW w:w="7120" w:type="dxa"/>
            <w:gridSpan w:val="9"/>
            <w:tcBorders>
              <w:top w:val="nil"/>
              <w:left w:val="nil"/>
              <w:bottom w:val="single" w:sz="4" w:space="0" w:color="auto"/>
              <w:right w:val="nil"/>
            </w:tcBorders>
            <w:shd w:val="clear" w:color="auto" w:fill="auto"/>
            <w:noWrap/>
            <w:vAlign w:val="bottom"/>
            <w:hideMark/>
          </w:tcPr>
          <w:p w:rsidR="00311564" w:rsidRPr="00311564" w:rsidRDefault="00311564" w:rsidP="00E86F31">
            <w:pPr>
              <w:jc w:val="center"/>
              <w:rPr>
                <w:rFonts w:ascii="Arial" w:hAnsi="Arial" w:cs="Arial"/>
                <w:snapToGrid/>
                <w:sz w:val="18"/>
                <w:szCs w:val="18"/>
                <w:lang w:val="es-ES"/>
              </w:rPr>
            </w:pPr>
            <w:r w:rsidRPr="00311564">
              <w:rPr>
                <w:rFonts w:ascii="Arial" w:hAnsi="Arial" w:cs="Arial"/>
                <w:snapToGrid/>
                <w:sz w:val="18"/>
                <w:szCs w:val="18"/>
                <w:lang w:val="es-ES"/>
              </w:rPr>
              <w:t>2015</w:t>
            </w:r>
            <w:r w:rsidR="00201C3D">
              <w:rPr>
                <w:rFonts w:ascii="Arial" w:hAnsi="Arial" w:cs="Arial"/>
                <w:snapToGrid/>
                <w:sz w:val="18"/>
                <w:szCs w:val="18"/>
                <w:lang w:val="es-ES"/>
              </w:rPr>
              <w:t xml:space="preserve"> </w:t>
            </w:r>
          </w:p>
        </w:tc>
      </w:tr>
      <w:tr w:rsidR="00E86F31" w:rsidRPr="00311564" w:rsidTr="00E86F31">
        <w:trPr>
          <w:trHeight w:val="87"/>
          <w:jc w:val="center"/>
        </w:trPr>
        <w:tc>
          <w:tcPr>
            <w:tcW w:w="3061" w:type="dxa"/>
            <w:tcBorders>
              <w:top w:val="nil"/>
              <w:left w:val="nil"/>
              <w:bottom w:val="nil"/>
              <w:right w:val="nil"/>
            </w:tcBorders>
            <w:shd w:val="clear" w:color="auto" w:fill="auto"/>
            <w:noWrap/>
            <w:vAlign w:val="bottom"/>
          </w:tcPr>
          <w:p w:rsidR="00E86F31" w:rsidRPr="00311564" w:rsidRDefault="00E86F31" w:rsidP="00311564">
            <w:pPr>
              <w:rPr>
                <w:rFonts w:ascii="Arial" w:hAnsi="Arial" w:cs="Arial"/>
                <w:snapToGrid/>
                <w:sz w:val="18"/>
                <w:szCs w:val="18"/>
                <w:lang w:val="es-ES"/>
              </w:rPr>
            </w:pPr>
          </w:p>
        </w:tc>
        <w:tc>
          <w:tcPr>
            <w:tcW w:w="7120" w:type="dxa"/>
            <w:gridSpan w:val="9"/>
            <w:tcBorders>
              <w:top w:val="single" w:sz="4" w:space="0" w:color="auto"/>
              <w:left w:val="nil"/>
              <w:right w:val="nil"/>
            </w:tcBorders>
            <w:shd w:val="clear" w:color="auto" w:fill="auto"/>
            <w:noWrap/>
            <w:vAlign w:val="bottom"/>
          </w:tcPr>
          <w:p w:rsidR="00E86F31" w:rsidRPr="00311564" w:rsidRDefault="00E86F31" w:rsidP="00311564">
            <w:pPr>
              <w:jc w:val="center"/>
              <w:rPr>
                <w:rFonts w:ascii="Arial" w:hAnsi="Arial" w:cs="Arial"/>
                <w:snapToGrid/>
                <w:sz w:val="18"/>
                <w:szCs w:val="18"/>
                <w:lang w:val="es-ES"/>
              </w:rPr>
            </w:pPr>
            <w:r>
              <w:rPr>
                <w:rFonts w:ascii="Arial" w:hAnsi="Arial" w:cs="Arial"/>
                <w:snapToGrid/>
                <w:sz w:val="18"/>
                <w:szCs w:val="18"/>
                <w:lang w:val="es-ES"/>
              </w:rPr>
              <w:t>(ver Nota 2)</w:t>
            </w:r>
          </w:p>
        </w:tc>
      </w:tr>
      <w:tr w:rsidR="00311564" w:rsidRPr="00311564" w:rsidTr="00E86F31">
        <w:trPr>
          <w:trHeight w:val="525"/>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p>
        </w:tc>
        <w:tc>
          <w:tcPr>
            <w:tcW w:w="120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Saldo inicial 2015</w:t>
            </w:r>
          </w:p>
        </w:tc>
        <w:tc>
          <w:tcPr>
            <w:tcW w:w="24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 </w:t>
            </w:r>
          </w:p>
        </w:tc>
        <w:tc>
          <w:tcPr>
            <w:tcW w:w="120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Adiciones</w:t>
            </w:r>
          </w:p>
        </w:tc>
        <w:tc>
          <w:tcPr>
            <w:tcW w:w="24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 </w:t>
            </w:r>
          </w:p>
        </w:tc>
        <w:tc>
          <w:tcPr>
            <w:tcW w:w="136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Retiros</w:t>
            </w:r>
          </w:p>
        </w:tc>
        <w:tc>
          <w:tcPr>
            <w:tcW w:w="24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 </w:t>
            </w:r>
          </w:p>
        </w:tc>
        <w:tc>
          <w:tcPr>
            <w:tcW w:w="120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Gasto de depreciación</w:t>
            </w:r>
          </w:p>
        </w:tc>
        <w:tc>
          <w:tcPr>
            <w:tcW w:w="24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 </w:t>
            </w:r>
          </w:p>
        </w:tc>
        <w:tc>
          <w:tcPr>
            <w:tcW w:w="1200" w:type="dxa"/>
            <w:tcBorders>
              <w:left w:val="nil"/>
              <w:bottom w:val="nil"/>
              <w:right w:val="nil"/>
            </w:tcBorders>
            <w:shd w:val="clear" w:color="auto" w:fill="auto"/>
            <w:vAlign w:val="bottom"/>
            <w:hideMark/>
          </w:tcPr>
          <w:p w:rsidR="00311564" w:rsidRPr="00311564" w:rsidRDefault="00311564" w:rsidP="00311564">
            <w:pPr>
              <w:jc w:val="center"/>
              <w:rPr>
                <w:rFonts w:ascii="Arial" w:hAnsi="Arial" w:cs="Arial"/>
                <w:snapToGrid/>
                <w:sz w:val="18"/>
                <w:szCs w:val="18"/>
                <w:lang w:val="es-ES"/>
              </w:rPr>
            </w:pPr>
            <w:r w:rsidRPr="00311564">
              <w:rPr>
                <w:rFonts w:ascii="Arial" w:hAnsi="Arial" w:cs="Arial"/>
                <w:snapToGrid/>
                <w:sz w:val="18"/>
                <w:szCs w:val="18"/>
                <w:lang w:val="es-ES"/>
              </w:rPr>
              <w:t>Saldo final 2015</w:t>
            </w:r>
          </w:p>
        </w:tc>
      </w:tr>
      <w:tr w:rsidR="00311564" w:rsidRPr="00311564" w:rsidTr="005E1A9C">
        <w:trPr>
          <w:trHeight w:val="70"/>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p>
        </w:tc>
        <w:tc>
          <w:tcPr>
            <w:tcW w:w="136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vAlign w:val="bottom"/>
            <w:hideMark/>
          </w:tcPr>
          <w:p w:rsidR="00311564" w:rsidRPr="00311564" w:rsidRDefault="00311564" w:rsidP="00311564">
            <w:pPr>
              <w:jc w:val="center"/>
              <w:rPr>
                <w:rFonts w:ascii="Arial" w:hAnsi="Arial" w:cs="Arial"/>
                <w:snapToGrid/>
                <w:sz w:val="6"/>
                <w:szCs w:val="6"/>
                <w:lang w:val="es-ES"/>
              </w:rPr>
            </w:pPr>
            <w:r w:rsidRPr="00311564">
              <w:rPr>
                <w:rFonts w:ascii="Arial" w:hAnsi="Arial" w:cs="Arial"/>
                <w:snapToGrid/>
                <w:sz w:val="6"/>
                <w:szCs w:val="6"/>
                <w:lang w:val="es-ES"/>
              </w:rPr>
              <w:t> </w:t>
            </w:r>
          </w:p>
        </w:tc>
      </w:tr>
      <w:tr w:rsidR="001520AF" w:rsidRPr="00311564" w:rsidTr="005E1A9C">
        <w:trPr>
          <w:trHeight w:val="80"/>
          <w:jc w:val="center"/>
        </w:trPr>
        <w:tc>
          <w:tcPr>
            <w:tcW w:w="3061" w:type="dxa"/>
            <w:tcBorders>
              <w:top w:val="nil"/>
              <w:left w:val="nil"/>
              <w:bottom w:val="nil"/>
              <w:right w:val="nil"/>
            </w:tcBorders>
            <w:shd w:val="clear" w:color="auto" w:fill="auto"/>
            <w:noWrap/>
            <w:hideMark/>
          </w:tcPr>
          <w:p w:rsidR="001520AF" w:rsidRPr="00311564" w:rsidRDefault="001520AF" w:rsidP="00311564">
            <w:pPr>
              <w:rPr>
                <w:rFonts w:ascii="Arial" w:hAnsi="Arial" w:cs="Arial"/>
                <w:snapToGrid/>
                <w:sz w:val="18"/>
                <w:szCs w:val="18"/>
                <w:lang w:val="es-ES"/>
              </w:rPr>
            </w:pPr>
            <w:r w:rsidRPr="00311564">
              <w:rPr>
                <w:rFonts w:ascii="Arial" w:hAnsi="Arial" w:cs="Arial"/>
                <w:snapToGrid/>
                <w:sz w:val="18"/>
                <w:szCs w:val="18"/>
                <w:lang w:val="es-ES"/>
              </w:rPr>
              <w:t xml:space="preserve"> Mobiliarios y equipos de oficina </w:t>
            </w:r>
          </w:p>
        </w:tc>
        <w:tc>
          <w:tcPr>
            <w:tcW w:w="1200" w:type="dxa"/>
            <w:tcBorders>
              <w:top w:val="nil"/>
              <w:left w:val="nil"/>
              <w:bottom w:val="nil"/>
              <w:right w:val="nil"/>
            </w:tcBorders>
            <w:shd w:val="clear" w:color="auto" w:fill="auto"/>
            <w:noWrap/>
            <w:hideMark/>
          </w:tcPr>
          <w:p w:rsidR="001520AF" w:rsidRPr="00311564" w:rsidRDefault="00492F1C" w:rsidP="00492F1C">
            <w:pPr>
              <w:jc w:val="center"/>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2.620.942</w:t>
            </w:r>
          </w:p>
        </w:tc>
        <w:tc>
          <w:tcPr>
            <w:tcW w:w="240" w:type="dxa"/>
            <w:tcBorders>
              <w:top w:val="nil"/>
              <w:left w:val="nil"/>
              <w:bottom w:val="nil"/>
              <w:right w:val="nil"/>
            </w:tcBorders>
            <w:shd w:val="clear" w:color="auto" w:fill="auto"/>
            <w:noWrap/>
            <w:hideMark/>
          </w:tcPr>
          <w:p w:rsidR="001520AF" w:rsidRPr="00311564" w:rsidRDefault="001520AF" w:rsidP="0020327D">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1520AF" w:rsidRPr="00311564" w:rsidRDefault="001520AF" w:rsidP="0020327D">
            <w:pPr>
              <w:jc w:val="right"/>
              <w:rPr>
                <w:rFonts w:ascii="Arial" w:hAnsi="Arial" w:cs="Arial"/>
                <w:snapToGrid/>
                <w:sz w:val="18"/>
                <w:szCs w:val="18"/>
                <w:lang w:val="es-ES"/>
              </w:rPr>
            </w:pPr>
            <w:r w:rsidRPr="00311564">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1520AF" w:rsidRPr="00311564" w:rsidRDefault="001520AF" w:rsidP="0020327D">
            <w:pPr>
              <w:jc w:val="right"/>
              <w:rPr>
                <w:rFonts w:ascii="Arial" w:hAnsi="Arial" w:cs="Arial"/>
                <w:snapToGrid/>
                <w:sz w:val="18"/>
                <w:szCs w:val="18"/>
                <w:lang w:val="es-ES"/>
              </w:rPr>
            </w:pPr>
          </w:p>
        </w:tc>
        <w:tc>
          <w:tcPr>
            <w:tcW w:w="1360" w:type="dxa"/>
            <w:tcBorders>
              <w:top w:val="nil"/>
              <w:left w:val="nil"/>
              <w:bottom w:val="nil"/>
              <w:right w:val="nil"/>
            </w:tcBorders>
            <w:shd w:val="clear" w:color="auto" w:fill="auto"/>
            <w:noWrap/>
            <w:hideMark/>
          </w:tcPr>
          <w:p w:rsidR="001520AF" w:rsidRPr="00311564" w:rsidRDefault="001520AF" w:rsidP="0020327D">
            <w:pPr>
              <w:jc w:val="right"/>
              <w:rPr>
                <w:rFonts w:ascii="Arial" w:hAnsi="Arial" w:cs="Arial"/>
                <w:snapToGrid/>
                <w:sz w:val="18"/>
                <w:szCs w:val="18"/>
                <w:lang w:val="es-ES"/>
              </w:rPr>
            </w:pPr>
            <w:r>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1520AF" w:rsidRPr="00311564" w:rsidRDefault="001520AF" w:rsidP="0020327D">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1520AF" w:rsidRPr="00311564" w:rsidRDefault="001520AF" w:rsidP="0020327D">
            <w:pPr>
              <w:jc w:val="right"/>
              <w:rPr>
                <w:rFonts w:ascii="Arial" w:hAnsi="Arial" w:cs="Arial"/>
                <w:snapToGrid/>
                <w:sz w:val="18"/>
                <w:szCs w:val="18"/>
                <w:lang w:val="es-ES"/>
              </w:rPr>
            </w:pPr>
            <w:r>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1520AF" w:rsidRPr="00311564" w:rsidRDefault="001520AF" w:rsidP="0020327D">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1520AF" w:rsidRPr="00311564" w:rsidRDefault="00576712" w:rsidP="00576712">
            <w:pPr>
              <w:jc w:val="center"/>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2.620.942</w:t>
            </w:r>
          </w:p>
        </w:tc>
      </w:tr>
      <w:tr w:rsidR="00311564" w:rsidRPr="00311564" w:rsidTr="005E1A9C">
        <w:trPr>
          <w:trHeight w:val="70"/>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 </w:t>
            </w:r>
          </w:p>
        </w:tc>
      </w:tr>
      <w:tr w:rsidR="00311564" w:rsidRPr="00311564" w:rsidTr="005C13EF">
        <w:trPr>
          <w:trHeight w:val="87"/>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r w:rsidRPr="00311564">
              <w:rPr>
                <w:rFonts w:ascii="Arial" w:hAnsi="Arial" w:cs="Arial"/>
                <w:snapToGrid/>
                <w:sz w:val="18"/>
                <w:szCs w:val="18"/>
                <w:lang w:val="es-ES"/>
              </w:rPr>
              <w:t xml:space="preserve"> Menos: depreciación</w:t>
            </w:r>
            <w:r w:rsidR="00F41E21">
              <w:rPr>
                <w:rFonts w:ascii="Arial" w:hAnsi="Arial" w:cs="Arial"/>
                <w:snapToGrid/>
                <w:sz w:val="18"/>
                <w:szCs w:val="18"/>
                <w:lang w:val="es-ES"/>
              </w:rPr>
              <w:t xml:space="preserve"> </w:t>
            </w:r>
            <w:r w:rsidRPr="00311564">
              <w:rPr>
                <w:rFonts w:ascii="Arial" w:hAnsi="Arial" w:cs="Arial"/>
                <w:snapToGrid/>
                <w:sz w:val="18"/>
                <w:szCs w:val="18"/>
                <w:lang w:val="es-ES"/>
              </w:rPr>
              <w:t>acumulada</w:t>
            </w: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r>
      <w:tr w:rsidR="00311564" w:rsidRPr="00311564" w:rsidTr="005E1A9C">
        <w:trPr>
          <w:trHeight w:val="80"/>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6"/>
                <w:szCs w:val="6"/>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36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r>
      <w:tr w:rsidR="00311564" w:rsidRPr="00311564" w:rsidTr="005C13EF">
        <w:trPr>
          <w:trHeight w:val="87"/>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r w:rsidRPr="00311564">
              <w:rPr>
                <w:rFonts w:ascii="Arial" w:hAnsi="Arial" w:cs="Arial"/>
                <w:snapToGrid/>
                <w:sz w:val="18"/>
                <w:szCs w:val="18"/>
                <w:lang w:val="es-ES"/>
              </w:rPr>
              <w:t xml:space="preserve"> Mobiliarios y equipos de oficina </w:t>
            </w:r>
          </w:p>
        </w:tc>
        <w:tc>
          <w:tcPr>
            <w:tcW w:w="1200" w:type="dxa"/>
            <w:tcBorders>
              <w:top w:val="nil"/>
              <w:left w:val="nil"/>
              <w:bottom w:val="nil"/>
              <w:right w:val="nil"/>
            </w:tcBorders>
            <w:shd w:val="clear" w:color="auto" w:fill="auto"/>
            <w:noWrap/>
            <w:hideMark/>
          </w:tcPr>
          <w:p w:rsidR="00311564" w:rsidRPr="00311564" w:rsidRDefault="00492F1C" w:rsidP="00492F1C">
            <w:pPr>
              <w:jc w:val="right"/>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(1.800.233)</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1520AF" w:rsidP="005E1A9C">
            <w:pPr>
              <w:jc w:val="right"/>
              <w:rPr>
                <w:rFonts w:ascii="Arial" w:hAnsi="Arial" w:cs="Arial"/>
                <w:snapToGrid/>
                <w:sz w:val="18"/>
                <w:szCs w:val="18"/>
                <w:lang w:val="es-ES"/>
              </w:rPr>
            </w:pPr>
            <w:r w:rsidRPr="001520AF">
              <w:rPr>
                <w:rFonts w:ascii="Arial" w:hAnsi="Arial" w:cs="Arial"/>
                <w:snapToGrid/>
                <w:sz w:val="18"/>
                <w:szCs w:val="18"/>
                <w:lang w:val="es-ES"/>
              </w:rPr>
              <w:t>(242.421)</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nil"/>
              <w:right w:val="nil"/>
            </w:tcBorders>
            <w:shd w:val="clear" w:color="auto" w:fill="auto"/>
            <w:noWrap/>
            <w:hideMark/>
          </w:tcPr>
          <w:p w:rsidR="00311564" w:rsidRPr="00311564" w:rsidRDefault="001520AF" w:rsidP="005E1A9C">
            <w:pPr>
              <w:jc w:val="right"/>
              <w:rPr>
                <w:rFonts w:ascii="Arial" w:hAnsi="Arial" w:cs="Arial"/>
                <w:snapToGrid/>
                <w:sz w:val="18"/>
                <w:szCs w:val="18"/>
                <w:lang w:val="es-ES"/>
              </w:rPr>
            </w:pPr>
            <w:r w:rsidRPr="001520AF">
              <w:rPr>
                <w:rFonts w:ascii="Arial" w:hAnsi="Arial" w:cs="Arial"/>
                <w:snapToGrid/>
                <w:sz w:val="18"/>
                <w:szCs w:val="18"/>
                <w:lang w:val="es-ES"/>
              </w:rPr>
              <w:t>(2.042.654)</w:t>
            </w:r>
          </w:p>
        </w:tc>
      </w:tr>
      <w:tr w:rsidR="00311564" w:rsidRPr="00311564" w:rsidTr="005E1A9C">
        <w:trPr>
          <w:trHeight w:val="70"/>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36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p>
        </w:tc>
        <w:tc>
          <w:tcPr>
            <w:tcW w:w="1200" w:type="dxa"/>
            <w:tcBorders>
              <w:top w:val="single" w:sz="4" w:space="0" w:color="auto"/>
              <w:left w:val="nil"/>
              <w:bottom w:val="nil"/>
              <w:right w:val="nil"/>
            </w:tcBorders>
            <w:shd w:val="clear" w:color="auto" w:fill="auto"/>
            <w:noWrap/>
            <w:hideMark/>
          </w:tcPr>
          <w:p w:rsidR="00311564" w:rsidRPr="00311564" w:rsidRDefault="00311564" w:rsidP="005E1A9C">
            <w:pPr>
              <w:jc w:val="right"/>
              <w:rPr>
                <w:rFonts w:ascii="Arial" w:hAnsi="Arial" w:cs="Arial"/>
                <w:snapToGrid/>
                <w:sz w:val="6"/>
                <w:szCs w:val="6"/>
                <w:lang w:val="es-ES"/>
              </w:rPr>
            </w:pPr>
            <w:r w:rsidRPr="00311564">
              <w:rPr>
                <w:rFonts w:ascii="Arial" w:hAnsi="Arial" w:cs="Arial"/>
                <w:snapToGrid/>
                <w:sz w:val="6"/>
                <w:szCs w:val="6"/>
                <w:lang w:val="es-ES"/>
              </w:rPr>
              <w:t> </w:t>
            </w:r>
          </w:p>
        </w:tc>
      </w:tr>
      <w:tr w:rsidR="00311564" w:rsidRPr="00311564" w:rsidTr="005C13EF">
        <w:trPr>
          <w:trHeight w:val="87"/>
          <w:jc w:val="center"/>
        </w:trPr>
        <w:tc>
          <w:tcPr>
            <w:tcW w:w="3061" w:type="dxa"/>
            <w:tcBorders>
              <w:top w:val="nil"/>
              <w:left w:val="nil"/>
              <w:bottom w:val="nil"/>
              <w:right w:val="nil"/>
            </w:tcBorders>
            <w:shd w:val="clear" w:color="auto" w:fill="auto"/>
            <w:noWrap/>
            <w:hideMark/>
          </w:tcPr>
          <w:p w:rsidR="00311564" w:rsidRPr="00311564" w:rsidRDefault="00311564" w:rsidP="00311564">
            <w:pPr>
              <w:rPr>
                <w:rFonts w:ascii="Arial" w:hAnsi="Arial" w:cs="Arial"/>
                <w:snapToGrid/>
                <w:sz w:val="18"/>
                <w:szCs w:val="18"/>
                <w:lang w:val="es-ES"/>
              </w:rPr>
            </w:pPr>
          </w:p>
        </w:tc>
        <w:tc>
          <w:tcPr>
            <w:tcW w:w="1200" w:type="dxa"/>
            <w:tcBorders>
              <w:top w:val="nil"/>
              <w:left w:val="nil"/>
              <w:bottom w:val="double" w:sz="6" w:space="0" w:color="auto"/>
              <w:right w:val="nil"/>
            </w:tcBorders>
            <w:shd w:val="clear" w:color="auto" w:fill="auto"/>
            <w:noWrap/>
            <w:hideMark/>
          </w:tcPr>
          <w:p w:rsidR="00311564" w:rsidRPr="00311564" w:rsidRDefault="00576712" w:rsidP="00576712">
            <w:pPr>
              <w:jc w:val="center"/>
              <w:rPr>
                <w:rFonts w:ascii="Arial" w:hAnsi="Arial" w:cs="Arial"/>
                <w:snapToGrid/>
                <w:sz w:val="18"/>
                <w:szCs w:val="18"/>
                <w:lang w:val="es-ES"/>
              </w:rPr>
            </w:pPr>
            <w:r>
              <w:rPr>
                <w:rFonts w:ascii="Arial" w:hAnsi="Arial" w:cs="Arial"/>
                <w:snapToGrid/>
                <w:sz w:val="18"/>
                <w:szCs w:val="18"/>
                <w:lang w:val="es-ES"/>
              </w:rPr>
              <w:t xml:space="preserve">      </w:t>
            </w:r>
            <w:r w:rsidR="001520AF" w:rsidRPr="001520AF">
              <w:rPr>
                <w:rFonts w:ascii="Arial" w:hAnsi="Arial" w:cs="Arial"/>
                <w:snapToGrid/>
                <w:sz w:val="18"/>
                <w:szCs w:val="18"/>
                <w:lang w:val="es-ES"/>
              </w:rPr>
              <w:t>820.709</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double" w:sz="6" w:space="0" w:color="auto"/>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360" w:type="dxa"/>
            <w:tcBorders>
              <w:top w:val="nil"/>
              <w:left w:val="nil"/>
              <w:bottom w:val="double" w:sz="6" w:space="0" w:color="auto"/>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r w:rsidRPr="00311564">
              <w:rPr>
                <w:rFonts w:ascii="Arial" w:hAnsi="Arial" w:cs="Arial"/>
                <w:snapToGrid/>
                <w:sz w:val="18"/>
                <w:szCs w:val="18"/>
                <w:lang w:val="es-ES"/>
              </w:rPr>
              <w:t>-</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double" w:sz="6" w:space="0" w:color="auto"/>
              <w:right w:val="nil"/>
            </w:tcBorders>
            <w:shd w:val="clear" w:color="auto" w:fill="auto"/>
            <w:noWrap/>
            <w:hideMark/>
          </w:tcPr>
          <w:p w:rsidR="00311564" w:rsidRPr="00311564" w:rsidRDefault="001520AF" w:rsidP="005E1A9C">
            <w:pPr>
              <w:jc w:val="right"/>
              <w:rPr>
                <w:rFonts w:ascii="Arial" w:hAnsi="Arial" w:cs="Arial"/>
                <w:snapToGrid/>
                <w:sz w:val="18"/>
                <w:szCs w:val="18"/>
                <w:lang w:val="es-ES"/>
              </w:rPr>
            </w:pPr>
            <w:r w:rsidRPr="001520AF">
              <w:rPr>
                <w:rFonts w:ascii="Arial" w:hAnsi="Arial" w:cs="Arial"/>
                <w:snapToGrid/>
                <w:sz w:val="18"/>
                <w:szCs w:val="18"/>
                <w:lang w:val="es-ES"/>
              </w:rPr>
              <w:t>(242.421)</w:t>
            </w:r>
          </w:p>
        </w:tc>
        <w:tc>
          <w:tcPr>
            <w:tcW w:w="240" w:type="dxa"/>
            <w:tcBorders>
              <w:top w:val="nil"/>
              <w:left w:val="nil"/>
              <w:bottom w:val="nil"/>
              <w:right w:val="nil"/>
            </w:tcBorders>
            <w:shd w:val="clear" w:color="auto" w:fill="auto"/>
            <w:noWrap/>
            <w:hideMark/>
          </w:tcPr>
          <w:p w:rsidR="00311564" w:rsidRPr="00311564" w:rsidRDefault="00311564" w:rsidP="005E1A9C">
            <w:pPr>
              <w:jc w:val="right"/>
              <w:rPr>
                <w:rFonts w:ascii="Arial" w:hAnsi="Arial" w:cs="Arial"/>
                <w:snapToGrid/>
                <w:sz w:val="18"/>
                <w:szCs w:val="18"/>
                <w:lang w:val="es-ES"/>
              </w:rPr>
            </w:pPr>
          </w:p>
        </w:tc>
        <w:tc>
          <w:tcPr>
            <w:tcW w:w="1200" w:type="dxa"/>
            <w:tcBorders>
              <w:top w:val="nil"/>
              <w:left w:val="nil"/>
              <w:bottom w:val="double" w:sz="6" w:space="0" w:color="auto"/>
              <w:right w:val="nil"/>
            </w:tcBorders>
            <w:shd w:val="clear" w:color="auto" w:fill="auto"/>
            <w:noWrap/>
            <w:hideMark/>
          </w:tcPr>
          <w:p w:rsidR="00311564" w:rsidRPr="00311564" w:rsidRDefault="00576712" w:rsidP="00576712">
            <w:pPr>
              <w:rPr>
                <w:rFonts w:ascii="Arial" w:hAnsi="Arial" w:cs="Arial"/>
                <w:snapToGrid/>
                <w:sz w:val="18"/>
                <w:szCs w:val="18"/>
                <w:lang w:val="es-ES"/>
              </w:rPr>
            </w:pPr>
            <w:r>
              <w:rPr>
                <w:rFonts w:ascii="Arial" w:hAnsi="Arial" w:cs="Arial"/>
                <w:snapToGrid/>
                <w:sz w:val="18"/>
                <w:szCs w:val="18"/>
                <w:lang w:val="es-ES"/>
              </w:rPr>
              <w:t xml:space="preserve">       </w:t>
            </w:r>
            <w:r w:rsidR="00311564" w:rsidRPr="00311564">
              <w:rPr>
                <w:rFonts w:ascii="Arial" w:hAnsi="Arial" w:cs="Arial"/>
                <w:snapToGrid/>
                <w:sz w:val="18"/>
                <w:szCs w:val="18"/>
                <w:lang w:val="es-ES"/>
              </w:rPr>
              <w:t>578.</w:t>
            </w:r>
            <w:r w:rsidR="00E86F31">
              <w:rPr>
                <w:rFonts w:ascii="Arial" w:hAnsi="Arial" w:cs="Arial"/>
                <w:snapToGrid/>
                <w:sz w:val="18"/>
                <w:szCs w:val="18"/>
                <w:lang w:val="es-ES"/>
              </w:rPr>
              <w:t>288</w:t>
            </w:r>
            <w:r w:rsidR="00311564" w:rsidRPr="00311564">
              <w:rPr>
                <w:rFonts w:ascii="Arial" w:hAnsi="Arial" w:cs="Arial"/>
                <w:snapToGrid/>
                <w:sz w:val="18"/>
                <w:szCs w:val="18"/>
                <w:lang w:val="es-ES"/>
              </w:rPr>
              <w:t xml:space="preserve"> </w:t>
            </w:r>
          </w:p>
        </w:tc>
      </w:tr>
    </w:tbl>
    <w:p w:rsidR="00795B50" w:rsidRPr="00517B29" w:rsidRDefault="00795B50" w:rsidP="00F060BC">
      <w:pPr>
        <w:pStyle w:val="BodyTextIndent1"/>
        <w:ind w:left="0"/>
        <w:rPr>
          <w:rFonts w:ascii="Arial" w:hAnsi="Arial" w:cs="Arial"/>
          <w:sz w:val="28"/>
          <w:szCs w:val="14"/>
        </w:rPr>
      </w:pPr>
    </w:p>
    <w:p w:rsidR="00755312" w:rsidRPr="00795B50" w:rsidRDefault="00755312" w:rsidP="00985AB7">
      <w:pPr>
        <w:pStyle w:val="BodyTextIndent1"/>
        <w:numPr>
          <w:ilvl w:val="0"/>
          <w:numId w:val="2"/>
        </w:numPr>
        <w:rPr>
          <w:rFonts w:ascii="Arial" w:hAnsi="Arial" w:cs="Arial"/>
          <w:sz w:val="20"/>
          <w:u w:val="single"/>
        </w:rPr>
      </w:pPr>
      <w:r w:rsidRPr="00795B50">
        <w:rPr>
          <w:rFonts w:ascii="Arial" w:hAnsi="Arial" w:cs="Arial"/>
          <w:sz w:val="20"/>
          <w:u w:val="single"/>
        </w:rPr>
        <w:t>Inversiones en acciones</w:t>
      </w:r>
    </w:p>
    <w:p w:rsidR="00755312" w:rsidRPr="00517B29" w:rsidRDefault="00755312" w:rsidP="00755312">
      <w:pPr>
        <w:pStyle w:val="BodyTextIndent1"/>
        <w:rPr>
          <w:rFonts w:ascii="Arial" w:hAnsi="Arial" w:cs="Arial"/>
          <w:sz w:val="20"/>
          <w:szCs w:val="14"/>
        </w:rPr>
      </w:pPr>
    </w:p>
    <w:p w:rsidR="005C13EF" w:rsidRDefault="005C13EF" w:rsidP="005C13EF">
      <w:pPr>
        <w:pStyle w:val="BodyTextIndent1"/>
        <w:ind w:left="0"/>
        <w:rPr>
          <w:rFonts w:ascii="Arial" w:hAnsi="Arial" w:cs="Arial"/>
          <w:sz w:val="20"/>
        </w:rPr>
      </w:pPr>
      <w:r w:rsidRPr="00117E49">
        <w:rPr>
          <w:rFonts w:ascii="Arial" w:hAnsi="Arial" w:cs="Arial"/>
          <w:sz w:val="20"/>
        </w:rPr>
        <w:t>L</w:t>
      </w:r>
      <w:r>
        <w:rPr>
          <w:rFonts w:ascii="Arial" w:hAnsi="Arial" w:cs="Arial"/>
          <w:sz w:val="20"/>
        </w:rPr>
        <w:t>a</w:t>
      </w:r>
      <w:r w:rsidRPr="00117E49">
        <w:rPr>
          <w:rFonts w:ascii="Arial" w:hAnsi="Arial" w:cs="Arial"/>
          <w:sz w:val="20"/>
        </w:rPr>
        <w:t xml:space="preserve">s </w:t>
      </w:r>
      <w:r>
        <w:rPr>
          <w:rFonts w:ascii="Arial" w:hAnsi="Arial" w:cs="Arial"/>
          <w:sz w:val="20"/>
        </w:rPr>
        <w:t>inversiones en acciones</w:t>
      </w:r>
      <w:r w:rsidRPr="00117E49">
        <w:rPr>
          <w:rFonts w:ascii="Arial" w:hAnsi="Arial" w:cs="Arial"/>
          <w:sz w:val="20"/>
        </w:rPr>
        <w:t>, que se muestran en los estados de situación financiera al 31 de diciembre, se resumen a continuación:</w:t>
      </w:r>
    </w:p>
    <w:p w:rsidR="005C13EF" w:rsidRDefault="005C13EF" w:rsidP="007C1F36">
      <w:pPr>
        <w:pStyle w:val="BodyTextIndent1"/>
        <w:ind w:left="0"/>
        <w:rPr>
          <w:rFonts w:ascii="Arial" w:hAnsi="Arial" w:cs="Arial"/>
          <w:szCs w:val="14"/>
        </w:rPr>
      </w:pPr>
    </w:p>
    <w:p w:rsidR="00517B29" w:rsidRPr="00517B29" w:rsidRDefault="00517B29" w:rsidP="007C1F36">
      <w:pPr>
        <w:pStyle w:val="BodyTextIndent1"/>
        <w:ind w:left="0"/>
        <w:rPr>
          <w:rFonts w:ascii="Arial" w:hAnsi="Arial" w:cs="Arial"/>
          <w:szCs w:val="14"/>
        </w:rPr>
      </w:pPr>
    </w:p>
    <w:tbl>
      <w:tblPr>
        <w:tblW w:w="8946" w:type="dxa"/>
        <w:tblInd w:w="55" w:type="dxa"/>
        <w:tblCellMar>
          <w:left w:w="70" w:type="dxa"/>
          <w:right w:w="70" w:type="dxa"/>
        </w:tblCellMar>
        <w:tblLook w:val="04A0" w:firstRow="1" w:lastRow="0" w:firstColumn="1" w:lastColumn="0" w:noHBand="0" w:noVBand="1"/>
      </w:tblPr>
      <w:tblGrid>
        <w:gridCol w:w="5260"/>
        <w:gridCol w:w="260"/>
        <w:gridCol w:w="1540"/>
        <w:gridCol w:w="326"/>
        <w:gridCol w:w="1560"/>
      </w:tblGrid>
      <w:tr w:rsidR="004E1A0A" w:rsidRPr="00384228" w:rsidTr="00795B50">
        <w:trPr>
          <w:trHeight w:val="255"/>
        </w:trPr>
        <w:tc>
          <w:tcPr>
            <w:tcW w:w="5260" w:type="dxa"/>
            <w:tcBorders>
              <w:top w:val="nil"/>
              <w:left w:val="nil"/>
              <w:bottom w:val="nil"/>
              <w:right w:val="nil"/>
            </w:tcBorders>
            <w:shd w:val="clear" w:color="auto" w:fill="auto"/>
            <w:vAlign w:val="bottom"/>
            <w:hideMark/>
          </w:tcPr>
          <w:p w:rsidR="007C1F36" w:rsidRPr="00384228" w:rsidRDefault="007C1F36" w:rsidP="00795B50">
            <w:pPr>
              <w:outlineLvl w:val="0"/>
              <w:rPr>
                <w:rFonts w:ascii="Arial" w:hAnsi="Arial" w:cs="Arial"/>
                <w:snapToGrid/>
                <w:sz w:val="18"/>
                <w:szCs w:val="18"/>
                <w:lang w:val="es-ES"/>
              </w:rPr>
            </w:pPr>
          </w:p>
        </w:tc>
        <w:tc>
          <w:tcPr>
            <w:tcW w:w="260" w:type="dxa"/>
            <w:tcBorders>
              <w:top w:val="nil"/>
              <w:left w:val="nil"/>
              <w:bottom w:val="nil"/>
              <w:right w:val="nil"/>
            </w:tcBorders>
            <w:shd w:val="clear" w:color="auto" w:fill="auto"/>
            <w:vAlign w:val="bottom"/>
            <w:hideMark/>
          </w:tcPr>
          <w:p w:rsidR="004E1A0A" w:rsidRPr="00384228" w:rsidRDefault="004E1A0A" w:rsidP="00795B50">
            <w:pPr>
              <w:outlineLvl w:val="0"/>
              <w:rPr>
                <w:rFonts w:ascii="Arial" w:hAnsi="Arial" w:cs="Arial"/>
                <w:snapToGrid/>
                <w:sz w:val="18"/>
                <w:szCs w:val="18"/>
                <w:lang w:val="es-ES"/>
              </w:rPr>
            </w:pPr>
          </w:p>
        </w:tc>
        <w:tc>
          <w:tcPr>
            <w:tcW w:w="1540" w:type="dxa"/>
            <w:tcBorders>
              <w:top w:val="nil"/>
              <w:left w:val="nil"/>
              <w:bottom w:val="single" w:sz="4" w:space="0" w:color="auto"/>
              <w:right w:val="nil"/>
            </w:tcBorders>
            <w:shd w:val="clear" w:color="auto" w:fill="auto"/>
            <w:vAlign w:val="bottom"/>
            <w:hideMark/>
          </w:tcPr>
          <w:p w:rsidR="004E1A0A" w:rsidRPr="00384228" w:rsidRDefault="004E1A0A" w:rsidP="00795B50">
            <w:pPr>
              <w:jc w:val="center"/>
              <w:outlineLvl w:val="0"/>
              <w:rPr>
                <w:rFonts w:ascii="Arial" w:hAnsi="Arial" w:cs="Arial"/>
                <w:snapToGrid/>
                <w:sz w:val="18"/>
                <w:szCs w:val="18"/>
                <w:lang w:val="es-ES"/>
              </w:rPr>
            </w:pPr>
            <w:r w:rsidRPr="00384228">
              <w:rPr>
                <w:rFonts w:ascii="Arial" w:hAnsi="Arial" w:cs="Arial"/>
                <w:snapToGrid/>
                <w:sz w:val="18"/>
                <w:szCs w:val="18"/>
                <w:lang w:val="es-ES"/>
              </w:rPr>
              <w:t>2016</w:t>
            </w:r>
          </w:p>
        </w:tc>
        <w:tc>
          <w:tcPr>
            <w:tcW w:w="326" w:type="dxa"/>
            <w:tcBorders>
              <w:top w:val="nil"/>
              <w:left w:val="nil"/>
              <w:bottom w:val="nil"/>
              <w:right w:val="nil"/>
            </w:tcBorders>
            <w:shd w:val="clear" w:color="auto" w:fill="auto"/>
            <w:hideMark/>
          </w:tcPr>
          <w:p w:rsidR="004E1A0A" w:rsidRPr="00384228" w:rsidRDefault="004E1A0A" w:rsidP="00795B50">
            <w:pPr>
              <w:jc w:val="center"/>
              <w:outlineLvl w:val="0"/>
              <w:rPr>
                <w:rFonts w:ascii="Arial" w:hAnsi="Arial" w:cs="Arial"/>
                <w:snapToGrid/>
                <w:sz w:val="18"/>
                <w:szCs w:val="18"/>
                <w:lang w:val="es-ES"/>
              </w:rPr>
            </w:pPr>
          </w:p>
        </w:tc>
        <w:tc>
          <w:tcPr>
            <w:tcW w:w="1560" w:type="dxa"/>
            <w:tcBorders>
              <w:top w:val="nil"/>
              <w:left w:val="nil"/>
              <w:bottom w:val="single" w:sz="4" w:space="0" w:color="auto"/>
              <w:right w:val="nil"/>
            </w:tcBorders>
            <w:shd w:val="clear" w:color="auto" w:fill="auto"/>
            <w:vAlign w:val="bottom"/>
            <w:hideMark/>
          </w:tcPr>
          <w:p w:rsidR="004E1A0A" w:rsidRPr="00384228" w:rsidRDefault="004E1A0A" w:rsidP="00795B50">
            <w:pPr>
              <w:jc w:val="center"/>
              <w:outlineLvl w:val="0"/>
              <w:rPr>
                <w:rFonts w:ascii="Arial" w:hAnsi="Arial" w:cs="Arial"/>
                <w:snapToGrid/>
                <w:sz w:val="18"/>
                <w:szCs w:val="18"/>
                <w:lang w:val="es-ES"/>
              </w:rPr>
            </w:pPr>
            <w:r w:rsidRPr="00384228">
              <w:rPr>
                <w:rFonts w:ascii="Arial" w:hAnsi="Arial" w:cs="Arial"/>
                <w:snapToGrid/>
                <w:sz w:val="18"/>
                <w:szCs w:val="18"/>
                <w:lang w:val="es-ES"/>
              </w:rPr>
              <w:t>2015</w:t>
            </w:r>
          </w:p>
        </w:tc>
      </w:tr>
      <w:tr w:rsidR="00201C3D" w:rsidRPr="00384228" w:rsidTr="00201C3D">
        <w:trPr>
          <w:trHeight w:val="255"/>
        </w:trPr>
        <w:tc>
          <w:tcPr>
            <w:tcW w:w="5260" w:type="dxa"/>
            <w:tcBorders>
              <w:top w:val="nil"/>
              <w:left w:val="nil"/>
              <w:bottom w:val="nil"/>
              <w:right w:val="nil"/>
            </w:tcBorders>
            <w:shd w:val="clear" w:color="auto" w:fill="auto"/>
            <w:vAlign w:val="bottom"/>
          </w:tcPr>
          <w:p w:rsidR="00201C3D" w:rsidRPr="00384228" w:rsidRDefault="00201C3D" w:rsidP="00795B50">
            <w:pPr>
              <w:outlineLvl w:val="0"/>
              <w:rPr>
                <w:rFonts w:ascii="Arial" w:hAnsi="Arial" w:cs="Arial"/>
                <w:snapToGrid/>
                <w:sz w:val="18"/>
                <w:szCs w:val="18"/>
                <w:lang w:val="es-ES"/>
              </w:rPr>
            </w:pPr>
          </w:p>
        </w:tc>
        <w:tc>
          <w:tcPr>
            <w:tcW w:w="260" w:type="dxa"/>
            <w:tcBorders>
              <w:top w:val="nil"/>
              <w:left w:val="nil"/>
              <w:bottom w:val="nil"/>
              <w:right w:val="nil"/>
            </w:tcBorders>
            <w:shd w:val="clear" w:color="auto" w:fill="auto"/>
            <w:vAlign w:val="bottom"/>
          </w:tcPr>
          <w:p w:rsidR="00201C3D" w:rsidRPr="00384228" w:rsidRDefault="00201C3D" w:rsidP="00795B50">
            <w:pPr>
              <w:outlineLvl w:val="0"/>
              <w:rPr>
                <w:rFonts w:ascii="Arial" w:hAnsi="Arial" w:cs="Arial"/>
                <w:snapToGrid/>
                <w:sz w:val="18"/>
                <w:szCs w:val="18"/>
                <w:lang w:val="es-ES"/>
              </w:rPr>
            </w:pPr>
          </w:p>
        </w:tc>
        <w:tc>
          <w:tcPr>
            <w:tcW w:w="1540" w:type="dxa"/>
            <w:tcBorders>
              <w:top w:val="nil"/>
              <w:left w:val="nil"/>
              <w:right w:val="nil"/>
            </w:tcBorders>
            <w:shd w:val="clear" w:color="auto" w:fill="auto"/>
            <w:vAlign w:val="bottom"/>
          </w:tcPr>
          <w:p w:rsidR="00201C3D" w:rsidRPr="00384228" w:rsidRDefault="00201C3D" w:rsidP="00795B50">
            <w:pPr>
              <w:jc w:val="center"/>
              <w:outlineLvl w:val="0"/>
              <w:rPr>
                <w:rFonts w:ascii="Arial" w:hAnsi="Arial" w:cs="Arial"/>
                <w:snapToGrid/>
                <w:sz w:val="18"/>
                <w:szCs w:val="18"/>
                <w:lang w:val="es-ES"/>
              </w:rPr>
            </w:pPr>
          </w:p>
        </w:tc>
        <w:tc>
          <w:tcPr>
            <w:tcW w:w="326" w:type="dxa"/>
            <w:tcBorders>
              <w:top w:val="nil"/>
              <w:left w:val="nil"/>
              <w:bottom w:val="nil"/>
              <w:right w:val="nil"/>
            </w:tcBorders>
            <w:shd w:val="clear" w:color="auto" w:fill="auto"/>
          </w:tcPr>
          <w:p w:rsidR="00201C3D" w:rsidRPr="00384228" w:rsidRDefault="00201C3D" w:rsidP="00795B50">
            <w:pPr>
              <w:jc w:val="center"/>
              <w:outlineLvl w:val="0"/>
              <w:rPr>
                <w:rFonts w:ascii="Arial" w:hAnsi="Arial" w:cs="Arial"/>
                <w:snapToGrid/>
                <w:sz w:val="18"/>
                <w:szCs w:val="18"/>
                <w:lang w:val="es-ES"/>
              </w:rPr>
            </w:pPr>
          </w:p>
        </w:tc>
        <w:tc>
          <w:tcPr>
            <w:tcW w:w="1560" w:type="dxa"/>
            <w:tcBorders>
              <w:top w:val="nil"/>
              <w:left w:val="nil"/>
              <w:right w:val="nil"/>
            </w:tcBorders>
            <w:shd w:val="clear" w:color="auto" w:fill="auto"/>
            <w:vAlign w:val="bottom"/>
          </w:tcPr>
          <w:p w:rsidR="00201C3D" w:rsidRPr="00384228" w:rsidRDefault="00201C3D" w:rsidP="00795B50">
            <w:pPr>
              <w:jc w:val="center"/>
              <w:outlineLvl w:val="0"/>
              <w:rPr>
                <w:rFonts w:ascii="Arial" w:hAnsi="Arial" w:cs="Arial"/>
                <w:snapToGrid/>
                <w:sz w:val="18"/>
                <w:szCs w:val="18"/>
                <w:lang w:val="es-ES"/>
              </w:rPr>
            </w:pPr>
            <w:r>
              <w:rPr>
                <w:rFonts w:ascii="Arial" w:hAnsi="Arial" w:cs="Arial"/>
                <w:snapToGrid/>
                <w:sz w:val="18"/>
                <w:szCs w:val="18"/>
                <w:lang w:val="es-ES"/>
              </w:rPr>
              <w:t>(ver Nota 2)</w:t>
            </w:r>
          </w:p>
        </w:tc>
      </w:tr>
      <w:tr w:rsidR="004E1A0A" w:rsidRPr="00384228" w:rsidTr="00201C3D">
        <w:trPr>
          <w:trHeight w:val="70"/>
        </w:trPr>
        <w:tc>
          <w:tcPr>
            <w:tcW w:w="5260" w:type="dxa"/>
            <w:tcBorders>
              <w:top w:val="nil"/>
              <w:left w:val="nil"/>
              <w:bottom w:val="nil"/>
              <w:right w:val="nil"/>
            </w:tcBorders>
            <w:shd w:val="clear" w:color="auto" w:fill="auto"/>
            <w:vAlign w:val="bottom"/>
            <w:hideMark/>
          </w:tcPr>
          <w:p w:rsidR="004E1A0A" w:rsidRPr="00384228" w:rsidRDefault="004E1A0A" w:rsidP="00795B50">
            <w:pPr>
              <w:outlineLvl w:val="0"/>
              <w:rPr>
                <w:rFonts w:ascii="Arial" w:hAnsi="Arial" w:cs="Arial"/>
                <w:snapToGrid/>
                <w:sz w:val="6"/>
                <w:szCs w:val="6"/>
                <w:lang w:val="es-ES"/>
              </w:rPr>
            </w:pPr>
          </w:p>
        </w:tc>
        <w:tc>
          <w:tcPr>
            <w:tcW w:w="260" w:type="dxa"/>
            <w:tcBorders>
              <w:top w:val="nil"/>
              <w:left w:val="nil"/>
              <w:bottom w:val="nil"/>
              <w:right w:val="nil"/>
            </w:tcBorders>
            <w:shd w:val="clear" w:color="auto" w:fill="auto"/>
            <w:vAlign w:val="bottom"/>
            <w:hideMark/>
          </w:tcPr>
          <w:p w:rsidR="004E1A0A" w:rsidRPr="00384228" w:rsidRDefault="004E1A0A" w:rsidP="00795B50">
            <w:pPr>
              <w:outlineLvl w:val="0"/>
              <w:rPr>
                <w:rFonts w:ascii="Arial" w:hAnsi="Arial" w:cs="Arial"/>
                <w:snapToGrid/>
                <w:sz w:val="6"/>
                <w:szCs w:val="6"/>
                <w:lang w:val="es-ES"/>
              </w:rPr>
            </w:pPr>
          </w:p>
        </w:tc>
        <w:tc>
          <w:tcPr>
            <w:tcW w:w="1540" w:type="dxa"/>
            <w:tcBorders>
              <w:left w:val="nil"/>
              <w:bottom w:val="nil"/>
              <w:right w:val="nil"/>
            </w:tcBorders>
            <w:shd w:val="clear" w:color="auto" w:fill="auto"/>
            <w:noWrap/>
            <w:vAlign w:val="bottom"/>
            <w:hideMark/>
          </w:tcPr>
          <w:p w:rsidR="004E1A0A" w:rsidRPr="00384228" w:rsidRDefault="004E1A0A" w:rsidP="00795B50">
            <w:pPr>
              <w:jc w:val="right"/>
              <w:outlineLvl w:val="0"/>
              <w:rPr>
                <w:rFonts w:ascii="Arial" w:hAnsi="Arial" w:cs="Arial"/>
                <w:snapToGrid/>
                <w:sz w:val="6"/>
                <w:szCs w:val="6"/>
                <w:lang w:val="es-ES"/>
              </w:rPr>
            </w:pPr>
            <w:r w:rsidRPr="00384228">
              <w:rPr>
                <w:rFonts w:ascii="Arial" w:hAnsi="Arial" w:cs="Arial"/>
                <w:snapToGrid/>
                <w:sz w:val="6"/>
                <w:szCs w:val="6"/>
                <w:lang w:val="es-ES"/>
              </w:rPr>
              <w:t> </w:t>
            </w:r>
          </w:p>
        </w:tc>
        <w:tc>
          <w:tcPr>
            <w:tcW w:w="326" w:type="dxa"/>
            <w:tcBorders>
              <w:top w:val="nil"/>
              <w:left w:val="nil"/>
              <w:bottom w:val="nil"/>
              <w:right w:val="nil"/>
            </w:tcBorders>
            <w:shd w:val="clear" w:color="auto" w:fill="auto"/>
            <w:vAlign w:val="bottom"/>
            <w:hideMark/>
          </w:tcPr>
          <w:p w:rsidR="004E1A0A" w:rsidRPr="00384228" w:rsidRDefault="004E1A0A" w:rsidP="00795B50">
            <w:pPr>
              <w:jc w:val="right"/>
              <w:outlineLvl w:val="0"/>
              <w:rPr>
                <w:rFonts w:ascii="Arial" w:hAnsi="Arial" w:cs="Arial"/>
                <w:snapToGrid/>
                <w:sz w:val="6"/>
                <w:szCs w:val="6"/>
                <w:lang w:val="es-ES"/>
              </w:rPr>
            </w:pPr>
          </w:p>
        </w:tc>
        <w:tc>
          <w:tcPr>
            <w:tcW w:w="1560" w:type="dxa"/>
            <w:tcBorders>
              <w:top w:val="nil"/>
              <w:left w:val="nil"/>
              <w:bottom w:val="nil"/>
              <w:right w:val="nil"/>
            </w:tcBorders>
            <w:shd w:val="clear" w:color="auto" w:fill="auto"/>
            <w:noWrap/>
            <w:vAlign w:val="bottom"/>
            <w:hideMark/>
          </w:tcPr>
          <w:p w:rsidR="004E1A0A" w:rsidRPr="00384228" w:rsidRDefault="004E1A0A" w:rsidP="00795B50">
            <w:pPr>
              <w:jc w:val="right"/>
              <w:outlineLvl w:val="0"/>
              <w:rPr>
                <w:rFonts w:ascii="Arial" w:hAnsi="Arial" w:cs="Arial"/>
                <w:snapToGrid/>
                <w:sz w:val="6"/>
                <w:szCs w:val="6"/>
                <w:lang w:val="es-ES"/>
              </w:rPr>
            </w:pPr>
            <w:r w:rsidRPr="00384228">
              <w:rPr>
                <w:rFonts w:ascii="Arial" w:hAnsi="Arial" w:cs="Arial"/>
                <w:snapToGrid/>
                <w:sz w:val="6"/>
                <w:szCs w:val="6"/>
                <w:lang w:val="es-ES"/>
              </w:rPr>
              <w:t> </w:t>
            </w:r>
          </w:p>
        </w:tc>
      </w:tr>
      <w:tr w:rsidR="001520AF" w:rsidRPr="00384228" w:rsidTr="0020327D">
        <w:trPr>
          <w:trHeight w:val="270"/>
        </w:trPr>
        <w:tc>
          <w:tcPr>
            <w:tcW w:w="5260" w:type="dxa"/>
            <w:tcBorders>
              <w:top w:val="nil"/>
              <w:left w:val="nil"/>
              <w:bottom w:val="nil"/>
              <w:right w:val="nil"/>
            </w:tcBorders>
            <w:shd w:val="clear" w:color="auto" w:fill="auto"/>
            <w:vAlign w:val="bottom"/>
            <w:hideMark/>
          </w:tcPr>
          <w:p w:rsidR="001520AF" w:rsidRPr="00384228" w:rsidRDefault="001520AF" w:rsidP="00795B50">
            <w:pPr>
              <w:outlineLvl w:val="0"/>
              <w:rPr>
                <w:rFonts w:ascii="Arial" w:hAnsi="Arial" w:cs="Arial"/>
                <w:snapToGrid/>
                <w:sz w:val="18"/>
                <w:szCs w:val="18"/>
                <w:lang w:val="es-ES"/>
              </w:rPr>
            </w:pPr>
            <w:r>
              <w:rPr>
                <w:rFonts w:ascii="Arial" w:hAnsi="Arial" w:cs="Arial"/>
                <w:snapToGrid/>
                <w:sz w:val="18"/>
                <w:szCs w:val="18"/>
                <w:lang w:val="es-ES"/>
              </w:rPr>
              <w:t>Farmacia y Perfumería San Luis Gonzaga, C.A.</w:t>
            </w:r>
          </w:p>
        </w:tc>
        <w:tc>
          <w:tcPr>
            <w:tcW w:w="260" w:type="dxa"/>
            <w:tcBorders>
              <w:top w:val="nil"/>
              <w:left w:val="nil"/>
              <w:bottom w:val="nil"/>
              <w:right w:val="nil"/>
            </w:tcBorders>
            <w:shd w:val="clear" w:color="auto" w:fill="auto"/>
            <w:vAlign w:val="bottom"/>
            <w:hideMark/>
          </w:tcPr>
          <w:p w:rsidR="001520AF" w:rsidRPr="00384228" w:rsidRDefault="001520AF" w:rsidP="00795B50">
            <w:pPr>
              <w:outlineLvl w:val="0"/>
              <w:rPr>
                <w:rFonts w:ascii="Arial" w:hAnsi="Arial" w:cs="Arial"/>
                <w:snapToGrid/>
                <w:sz w:val="18"/>
                <w:szCs w:val="18"/>
                <w:lang w:val="es-ES"/>
              </w:rPr>
            </w:pPr>
          </w:p>
        </w:tc>
        <w:tc>
          <w:tcPr>
            <w:tcW w:w="1540" w:type="dxa"/>
            <w:tcBorders>
              <w:top w:val="nil"/>
              <w:left w:val="nil"/>
              <w:bottom w:val="double" w:sz="6" w:space="0" w:color="auto"/>
              <w:right w:val="nil"/>
            </w:tcBorders>
            <w:shd w:val="clear" w:color="auto" w:fill="auto"/>
            <w:noWrap/>
            <w:hideMark/>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168.479.535 </w:t>
            </w:r>
          </w:p>
        </w:tc>
        <w:tc>
          <w:tcPr>
            <w:tcW w:w="326" w:type="dxa"/>
            <w:tcBorders>
              <w:top w:val="nil"/>
              <w:left w:val="nil"/>
              <w:bottom w:val="nil"/>
              <w:right w:val="nil"/>
            </w:tcBorders>
            <w:shd w:val="clear" w:color="auto" w:fill="auto"/>
            <w:hideMark/>
          </w:tcPr>
          <w:p w:rsidR="001520AF" w:rsidRPr="001520AF" w:rsidRDefault="001520AF" w:rsidP="001520AF">
            <w:pPr>
              <w:jc w:val="right"/>
              <w:rPr>
                <w:rFonts w:ascii="Arial" w:hAnsi="Arial" w:cs="Arial"/>
                <w:snapToGrid/>
                <w:sz w:val="18"/>
                <w:szCs w:val="18"/>
                <w:lang w:val="es-ES"/>
              </w:rPr>
            </w:pPr>
          </w:p>
        </w:tc>
        <w:tc>
          <w:tcPr>
            <w:tcW w:w="1560" w:type="dxa"/>
            <w:tcBorders>
              <w:top w:val="nil"/>
              <w:left w:val="nil"/>
              <w:bottom w:val="double" w:sz="6" w:space="0" w:color="auto"/>
              <w:right w:val="nil"/>
            </w:tcBorders>
            <w:shd w:val="clear" w:color="auto" w:fill="auto"/>
            <w:noWrap/>
            <w:hideMark/>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128.501.911 </w:t>
            </w:r>
          </w:p>
        </w:tc>
      </w:tr>
    </w:tbl>
    <w:p w:rsidR="00755312" w:rsidRDefault="00755312" w:rsidP="00755312">
      <w:pPr>
        <w:pStyle w:val="BodyTextIndent1"/>
        <w:rPr>
          <w:rFonts w:ascii="Arial" w:hAnsi="Arial" w:cs="Arial"/>
          <w:sz w:val="20"/>
        </w:rPr>
      </w:pPr>
    </w:p>
    <w:p w:rsidR="00517B29" w:rsidRPr="00755312" w:rsidRDefault="00517B29" w:rsidP="00755312">
      <w:pPr>
        <w:pStyle w:val="BodyTextIndent1"/>
        <w:rPr>
          <w:rFonts w:ascii="Arial" w:hAnsi="Arial" w:cs="Arial"/>
          <w:sz w:val="20"/>
        </w:rPr>
      </w:pPr>
    </w:p>
    <w:p w:rsidR="005C13EF" w:rsidRDefault="005C13EF" w:rsidP="005C13EF">
      <w:pPr>
        <w:pStyle w:val="BodyTextIndent1"/>
        <w:ind w:left="0"/>
        <w:rPr>
          <w:rFonts w:ascii="Arial" w:hAnsi="Arial" w:cs="Arial"/>
          <w:sz w:val="20"/>
        </w:rPr>
      </w:pPr>
      <w:r>
        <w:rPr>
          <w:rFonts w:ascii="Arial" w:hAnsi="Arial" w:cs="Arial"/>
          <w:sz w:val="20"/>
        </w:rPr>
        <w:t>Al 31 de diciembre de 2016</w:t>
      </w:r>
      <w:r w:rsidRPr="00755312">
        <w:rPr>
          <w:rFonts w:ascii="Arial" w:hAnsi="Arial" w:cs="Arial"/>
          <w:sz w:val="20"/>
        </w:rPr>
        <w:t xml:space="preserve">, el saldo de </w:t>
      </w:r>
      <w:r>
        <w:rPr>
          <w:rFonts w:ascii="Arial" w:hAnsi="Arial" w:cs="Arial"/>
          <w:sz w:val="20"/>
        </w:rPr>
        <w:t xml:space="preserve">las </w:t>
      </w:r>
      <w:r w:rsidRPr="00755312">
        <w:rPr>
          <w:rFonts w:ascii="Arial" w:hAnsi="Arial" w:cs="Arial"/>
          <w:sz w:val="20"/>
        </w:rPr>
        <w:t xml:space="preserve">inversiones en acciones corresponde </w:t>
      </w:r>
      <w:r>
        <w:rPr>
          <w:rFonts w:ascii="Arial" w:hAnsi="Arial" w:cs="Arial"/>
          <w:sz w:val="20"/>
        </w:rPr>
        <w:t xml:space="preserve">a la participación del </w:t>
      </w:r>
      <w:r w:rsidRPr="00755312">
        <w:rPr>
          <w:rFonts w:ascii="Arial" w:hAnsi="Arial" w:cs="Arial"/>
          <w:sz w:val="20"/>
        </w:rPr>
        <w:t>100</w:t>
      </w:r>
      <w:r w:rsidR="00517B29">
        <w:rPr>
          <w:rFonts w:ascii="Arial" w:hAnsi="Arial" w:cs="Arial"/>
          <w:sz w:val="20"/>
        </w:rPr>
        <w:t xml:space="preserve"> </w:t>
      </w:r>
      <w:r w:rsidRPr="00755312">
        <w:rPr>
          <w:rFonts w:ascii="Arial" w:hAnsi="Arial" w:cs="Arial"/>
          <w:sz w:val="20"/>
        </w:rPr>
        <w:t>% de</w:t>
      </w:r>
      <w:r>
        <w:rPr>
          <w:rFonts w:ascii="Arial" w:hAnsi="Arial" w:cs="Arial"/>
          <w:sz w:val="20"/>
        </w:rPr>
        <w:t xml:space="preserve"> las acciones de </w:t>
      </w:r>
      <w:r w:rsidRPr="00755312">
        <w:rPr>
          <w:rFonts w:ascii="Arial" w:hAnsi="Arial" w:cs="Arial"/>
          <w:sz w:val="20"/>
        </w:rPr>
        <w:t>Farmacia y Pe</w:t>
      </w:r>
      <w:r>
        <w:rPr>
          <w:rFonts w:ascii="Arial" w:hAnsi="Arial" w:cs="Arial"/>
          <w:sz w:val="20"/>
        </w:rPr>
        <w:t>rfumería San Luis Gonzaga, C.A. Las inversio</w:t>
      </w:r>
      <w:r w:rsidRPr="00755312">
        <w:rPr>
          <w:rFonts w:ascii="Arial" w:hAnsi="Arial" w:cs="Arial"/>
          <w:sz w:val="20"/>
        </w:rPr>
        <w:t>n</w:t>
      </w:r>
      <w:r>
        <w:rPr>
          <w:rFonts w:ascii="Arial" w:hAnsi="Arial" w:cs="Arial"/>
          <w:sz w:val="20"/>
        </w:rPr>
        <w:t>es en acciones</w:t>
      </w:r>
      <w:r w:rsidR="00E86F31">
        <w:rPr>
          <w:rFonts w:ascii="Arial" w:hAnsi="Arial" w:cs="Arial"/>
          <w:sz w:val="20"/>
        </w:rPr>
        <w:t xml:space="preserve"> </w:t>
      </w:r>
      <w:r>
        <w:rPr>
          <w:rFonts w:ascii="Arial" w:hAnsi="Arial" w:cs="Arial"/>
          <w:sz w:val="20"/>
        </w:rPr>
        <w:t>no están valoradas a su valor razonable ya que no están registradas por el método de participación patrimonial.</w:t>
      </w:r>
    </w:p>
    <w:p w:rsidR="005C13EF" w:rsidRDefault="005C13EF" w:rsidP="005C13EF">
      <w:pPr>
        <w:pStyle w:val="BodyTextIndent1"/>
        <w:ind w:left="0"/>
        <w:rPr>
          <w:rFonts w:ascii="Arial" w:hAnsi="Arial" w:cs="Arial"/>
          <w:sz w:val="20"/>
        </w:rPr>
      </w:pPr>
    </w:p>
    <w:p w:rsidR="005C13EF" w:rsidRDefault="005C13EF" w:rsidP="005C13EF">
      <w:pPr>
        <w:pStyle w:val="BodyTextIndent1"/>
        <w:ind w:left="0"/>
        <w:rPr>
          <w:rFonts w:ascii="Arial" w:hAnsi="Arial" w:cs="Arial"/>
          <w:sz w:val="20"/>
        </w:rPr>
      </w:pPr>
      <w:r>
        <w:rPr>
          <w:rFonts w:ascii="Arial" w:hAnsi="Arial" w:cs="Arial"/>
          <w:sz w:val="20"/>
        </w:rPr>
        <w:t>En fecha 03 de octubre de 2016, la compañía filial Farmacia y Perfumería San Luis Gonzaga, C.A., acuerda mediante asamblea de accionista incrementar el patrimonio de Bs. 42.400.000 a Bs. 75.200.000</w:t>
      </w:r>
      <w:r w:rsidR="005A64C0">
        <w:rPr>
          <w:rFonts w:ascii="Arial" w:hAnsi="Arial" w:cs="Arial"/>
          <w:sz w:val="20"/>
        </w:rPr>
        <w:t xml:space="preserve">, mediante la emisión de 32.800.000 nuevas acciones con un valor nominal de Bs. 1 por cada acción. </w:t>
      </w:r>
    </w:p>
    <w:p w:rsidR="00517B29" w:rsidRDefault="00517B29" w:rsidP="005C13EF">
      <w:pPr>
        <w:pStyle w:val="BodyTextIndent1"/>
        <w:ind w:left="0"/>
        <w:rPr>
          <w:rFonts w:ascii="Arial" w:hAnsi="Arial" w:cs="Arial"/>
          <w:sz w:val="20"/>
        </w:rPr>
      </w:pPr>
    </w:p>
    <w:p w:rsidR="00517B29" w:rsidRDefault="00517B29" w:rsidP="005C13EF">
      <w:pPr>
        <w:pStyle w:val="BodyTextIndent1"/>
        <w:ind w:left="0"/>
        <w:rPr>
          <w:rFonts w:ascii="Arial" w:hAnsi="Arial" w:cs="Arial"/>
          <w:sz w:val="20"/>
        </w:rPr>
      </w:pPr>
    </w:p>
    <w:p w:rsidR="00517B29" w:rsidRDefault="00517B29" w:rsidP="005C13EF">
      <w:pPr>
        <w:pStyle w:val="BodyTextIndent1"/>
        <w:ind w:left="0"/>
        <w:rPr>
          <w:rFonts w:ascii="Arial" w:hAnsi="Arial" w:cs="Arial"/>
          <w:sz w:val="20"/>
        </w:rPr>
      </w:pPr>
    </w:p>
    <w:p w:rsidR="00517B29" w:rsidRDefault="00517B29" w:rsidP="005C13EF">
      <w:pPr>
        <w:pStyle w:val="BodyTextIndent1"/>
        <w:ind w:left="0"/>
        <w:rPr>
          <w:rFonts w:ascii="Arial" w:hAnsi="Arial" w:cs="Arial"/>
          <w:sz w:val="20"/>
        </w:rPr>
      </w:pPr>
    </w:p>
    <w:p w:rsidR="00517B29" w:rsidRDefault="00517B29" w:rsidP="005C13EF">
      <w:pPr>
        <w:pStyle w:val="BodyTextIndent1"/>
        <w:ind w:left="0"/>
        <w:rPr>
          <w:rFonts w:ascii="Arial" w:hAnsi="Arial" w:cs="Arial"/>
          <w:sz w:val="20"/>
        </w:rPr>
      </w:pPr>
    </w:p>
    <w:p w:rsidR="00517B29" w:rsidRDefault="00517B29" w:rsidP="005C13EF">
      <w:pPr>
        <w:pStyle w:val="BodyTextIndent1"/>
        <w:ind w:left="0"/>
        <w:rPr>
          <w:rFonts w:ascii="Arial" w:hAnsi="Arial" w:cs="Arial"/>
          <w:sz w:val="20"/>
        </w:rPr>
      </w:pPr>
    </w:p>
    <w:p w:rsidR="00517B29" w:rsidRDefault="00517B29" w:rsidP="005C13EF">
      <w:pPr>
        <w:pStyle w:val="BodyTextIndent1"/>
        <w:ind w:left="0"/>
        <w:rPr>
          <w:rFonts w:ascii="Arial" w:hAnsi="Arial" w:cs="Arial"/>
          <w:sz w:val="20"/>
        </w:rPr>
      </w:pPr>
    </w:p>
    <w:p w:rsidR="00517B29" w:rsidRDefault="00517B29" w:rsidP="005C13EF">
      <w:pPr>
        <w:pStyle w:val="BodyTextIndent1"/>
        <w:ind w:left="0"/>
        <w:rPr>
          <w:rFonts w:ascii="Arial" w:hAnsi="Arial" w:cs="Arial"/>
          <w:sz w:val="20"/>
        </w:rPr>
      </w:pPr>
    </w:p>
    <w:p w:rsidR="00517B29" w:rsidRDefault="00517B29" w:rsidP="005C13EF">
      <w:pPr>
        <w:pStyle w:val="BodyTextIndent1"/>
        <w:ind w:left="0"/>
        <w:rPr>
          <w:rFonts w:ascii="Arial" w:hAnsi="Arial" w:cs="Arial"/>
          <w:sz w:val="20"/>
        </w:rPr>
      </w:pPr>
    </w:p>
    <w:p w:rsidR="00117E49" w:rsidRPr="00117E49" w:rsidRDefault="00117E49" w:rsidP="00985AB7">
      <w:pPr>
        <w:pStyle w:val="BodyTextIndent1"/>
        <w:numPr>
          <w:ilvl w:val="0"/>
          <w:numId w:val="2"/>
        </w:numPr>
        <w:rPr>
          <w:rFonts w:ascii="Arial" w:hAnsi="Arial" w:cs="Arial"/>
          <w:sz w:val="20"/>
        </w:rPr>
      </w:pPr>
      <w:r w:rsidRPr="00117E49">
        <w:rPr>
          <w:rFonts w:ascii="Arial" w:hAnsi="Arial" w:cs="Arial"/>
          <w:sz w:val="20"/>
          <w:u w:val="single"/>
        </w:rPr>
        <w:lastRenderedPageBreak/>
        <w:t>Activos financieros disponibles para la venta</w:t>
      </w:r>
    </w:p>
    <w:p w:rsidR="00117E49" w:rsidRPr="00CB1A15" w:rsidRDefault="00117E49" w:rsidP="00117E49">
      <w:pPr>
        <w:pStyle w:val="BodyTextIndent1"/>
        <w:rPr>
          <w:rFonts w:ascii="Arial" w:hAnsi="Arial" w:cs="Arial"/>
          <w:sz w:val="14"/>
          <w:szCs w:val="14"/>
        </w:rPr>
      </w:pPr>
    </w:p>
    <w:p w:rsidR="00117E49" w:rsidRDefault="00117E49" w:rsidP="00117E49">
      <w:pPr>
        <w:pStyle w:val="BodyTextIndent1"/>
        <w:ind w:left="0"/>
        <w:rPr>
          <w:rFonts w:ascii="Arial" w:hAnsi="Arial" w:cs="Arial"/>
          <w:sz w:val="20"/>
        </w:rPr>
      </w:pPr>
      <w:r w:rsidRPr="00117E49">
        <w:rPr>
          <w:rFonts w:ascii="Arial" w:hAnsi="Arial" w:cs="Arial"/>
          <w:sz w:val="20"/>
        </w:rPr>
        <w:t>Los activos financieros disponibles para la venta, que se muestran en los estados de situación financiera al 31 de diciembre, se resumen a continuación:</w:t>
      </w:r>
    </w:p>
    <w:p w:rsidR="003F7528" w:rsidRPr="00CB1A15" w:rsidRDefault="003F7528" w:rsidP="003F7528">
      <w:pPr>
        <w:pStyle w:val="BodyTextIndent1"/>
        <w:ind w:left="0"/>
        <w:rPr>
          <w:rFonts w:ascii="Arial" w:hAnsi="Arial" w:cs="Arial"/>
          <w:sz w:val="14"/>
          <w:szCs w:val="14"/>
        </w:rPr>
      </w:pPr>
    </w:p>
    <w:tbl>
      <w:tblPr>
        <w:tblW w:w="8744" w:type="dxa"/>
        <w:tblInd w:w="567" w:type="dxa"/>
        <w:tblCellMar>
          <w:left w:w="70" w:type="dxa"/>
          <w:right w:w="70" w:type="dxa"/>
        </w:tblCellMar>
        <w:tblLook w:val="04A0" w:firstRow="1" w:lastRow="0" w:firstColumn="1" w:lastColumn="0" w:noHBand="0" w:noVBand="1"/>
      </w:tblPr>
      <w:tblGrid>
        <w:gridCol w:w="5184"/>
        <w:gridCol w:w="159"/>
        <w:gridCol w:w="1745"/>
        <w:gridCol w:w="160"/>
        <w:gridCol w:w="1496"/>
      </w:tblGrid>
      <w:tr w:rsidR="00384228" w:rsidRPr="00384228" w:rsidTr="00E86F31">
        <w:trPr>
          <w:trHeight w:val="255"/>
        </w:trPr>
        <w:tc>
          <w:tcPr>
            <w:tcW w:w="5184" w:type="dxa"/>
            <w:tcBorders>
              <w:top w:val="nil"/>
              <w:left w:val="nil"/>
              <w:bottom w:val="nil"/>
              <w:right w:val="nil"/>
            </w:tcBorders>
            <w:shd w:val="clear" w:color="auto" w:fill="auto"/>
            <w:vAlign w:val="bottom"/>
            <w:hideMark/>
          </w:tcPr>
          <w:p w:rsidR="00384228" w:rsidRPr="00384228" w:rsidRDefault="00384228" w:rsidP="000F6A1D">
            <w:pPr>
              <w:outlineLvl w:val="0"/>
              <w:rPr>
                <w:rFonts w:ascii="Arial" w:hAnsi="Arial" w:cs="Arial"/>
                <w:snapToGrid/>
                <w:sz w:val="18"/>
                <w:szCs w:val="18"/>
                <w:lang w:val="es-ES"/>
              </w:rPr>
            </w:pPr>
          </w:p>
        </w:tc>
        <w:tc>
          <w:tcPr>
            <w:tcW w:w="159" w:type="dxa"/>
            <w:tcBorders>
              <w:top w:val="nil"/>
              <w:left w:val="nil"/>
              <w:bottom w:val="nil"/>
              <w:right w:val="nil"/>
            </w:tcBorders>
            <w:shd w:val="clear" w:color="auto" w:fill="auto"/>
            <w:vAlign w:val="bottom"/>
            <w:hideMark/>
          </w:tcPr>
          <w:p w:rsidR="00384228" w:rsidRPr="00384228" w:rsidRDefault="00384228" w:rsidP="000F6A1D">
            <w:pPr>
              <w:outlineLvl w:val="0"/>
              <w:rPr>
                <w:rFonts w:ascii="Arial" w:hAnsi="Arial" w:cs="Arial"/>
                <w:snapToGrid/>
                <w:sz w:val="18"/>
                <w:szCs w:val="18"/>
                <w:lang w:val="es-ES"/>
              </w:rPr>
            </w:pPr>
          </w:p>
        </w:tc>
        <w:tc>
          <w:tcPr>
            <w:tcW w:w="1745" w:type="dxa"/>
            <w:tcBorders>
              <w:top w:val="nil"/>
              <w:left w:val="nil"/>
              <w:bottom w:val="single" w:sz="4" w:space="0" w:color="auto"/>
              <w:right w:val="nil"/>
            </w:tcBorders>
            <w:shd w:val="clear" w:color="auto" w:fill="auto"/>
            <w:vAlign w:val="bottom"/>
            <w:hideMark/>
          </w:tcPr>
          <w:p w:rsidR="00384228" w:rsidRPr="00384228" w:rsidRDefault="00384228" w:rsidP="000F6A1D">
            <w:pPr>
              <w:jc w:val="center"/>
              <w:outlineLvl w:val="0"/>
              <w:rPr>
                <w:rFonts w:ascii="Arial" w:hAnsi="Arial" w:cs="Arial"/>
                <w:snapToGrid/>
                <w:sz w:val="18"/>
                <w:szCs w:val="18"/>
                <w:lang w:val="es-ES"/>
              </w:rPr>
            </w:pPr>
            <w:r w:rsidRPr="00384228">
              <w:rPr>
                <w:rFonts w:ascii="Arial" w:hAnsi="Arial" w:cs="Arial"/>
                <w:snapToGrid/>
                <w:sz w:val="18"/>
                <w:szCs w:val="18"/>
                <w:lang w:val="es-ES"/>
              </w:rPr>
              <w:t>2016</w:t>
            </w:r>
          </w:p>
        </w:tc>
        <w:tc>
          <w:tcPr>
            <w:tcW w:w="160" w:type="dxa"/>
            <w:tcBorders>
              <w:top w:val="nil"/>
              <w:left w:val="nil"/>
              <w:bottom w:val="nil"/>
              <w:right w:val="nil"/>
            </w:tcBorders>
            <w:shd w:val="clear" w:color="auto" w:fill="auto"/>
            <w:hideMark/>
          </w:tcPr>
          <w:p w:rsidR="00384228" w:rsidRPr="00E86F31" w:rsidRDefault="00384228" w:rsidP="000F6A1D">
            <w:pPr>
              <w:jc w:val="center"/>
              <w:outlineLvl w:val="0"/>
              <w:rPr>
                <w:rFonts w:ascii="Arial" w:hAnsi="Arial" w:cs="Arial"/>
                <w:snapToGrid/>
                <w:sz w:val="8"/>
                <w:szCs w:val="8"/>
                <w:lang w:val="es-ES"/>
              </w:rPr>
            </w:pPr>
          </w:p>
        </w:tc>
        <w:tc>
          <w:tcPr>
            <w:tcW w:w="1496" w:type="dxa"/>
            <w:tcBorders>
              <w:top w:val="nil"/>
              <w:left w:val="nil"/>
              <w:bottom w:val="single" w:sz="4" w:space="0" w:color="auto"/>
              <w:right w:val="nil"/>
            </w:tcBorders>
            <w:shd w:val="clear" w:color="auto" w:fill="auto"/>
            <w:vAlign w:val="bottom"/>
            <w:hideMark/>
          </w:tcPr>
          <w:p w:rsidR="00384228" w:rsidRPr="00384228" w:rsidRDefault="00384228" w:rsidP="000F6A1D">
            <w:pPr>
              <w:jc w:val="center"/>
              <w:outlineLvl w:val="0"/>
              <w:rPr>
                <w:rFonts w:ascii="Arial" w:hAnsi="Arial" w:cs="Arial"/>
                <w:snapToGrid/>
                <w:sz w:val="18"/>
                <w:szCs w:val="18"/>
                <w:lang w:val="es-ES"/>
              </w:rPr>
            </w:pPr>
            <w:r w:rsidRPr="00384228">
              <w:rPr>
                <w:rFonts w:ascii="Arial" w:hAnsi="Arial" w:cs="Arial"/>
                <w:snapToGrid/>
                <w:sz w:val="18"/>
                <w:szCs w:val="18"/>
                <w:lang w:val="es-ES"/>
              </w:rPr>
              <w:t>2015</w:t>
            </w:r>
          </w:p>
        </w:tc>
      </w:tr>
      <w:tr w:rsidR="00E86F31" w:rsidRPr="00384228" w:rsidTr="00E86F31">
        <w:trPr>
          <w:trHeight w:val="255"/>
        </w:trPr>
        <w:tc>
          <w:tcPr>
            <w:tcW w:w="5184" w:type="dxa"/>
            <w:tcBorders>
              <w:top w:val="nil"/>
              <w:left w:val="nil"/>
              <w:bottom w:val="nil"/>
              <w:right w:val="nil"/>
            </w:tcBorders>
            <w:shd w:val="clear" w:color="auto" w:fill="auto"/>
            <w:vAlign w:val="bottom"/>
          </w:tcPr>
          <w:p w:rsidR="00E86F31" w:rsidRPr="00384228" w:rsidRDefault="00E86F31" w:rsidP="000F6A1D">
            <w:pPr>
              <w:outlineLvl w:val="0"/>
              <w:rPr>
                <w:rFonts w:ascii="Arial" w:hAnsi="Arial" w:cs="Arial"/>
                <w:snapToGrid/>
                <w:sz w:val="18"/>
                <w:szCs w:val="18"/>
                <w:lang w:val="es-ES"/>
              </w:rPr>
            </w:pPr>
          </w:p>
        </w:tc>
        <w:tc>
          <w:tcPr>
            <w:tcW w:w="159" w:type="dxa"/>
            <w:tcBorders>
              <w:top w:val="nil"/>
              <w:left w:val="nil"/>
              <w:bottom w:val="nil"/>
              <w:right w:val="nil"/>
            </w:tcBorders>
            <w:shd w:val="clear" w:color="auto" w:fill="auto"/>
            <w:vAlign w:val="bottom"/>
          </w:tcPr>
          <w:p w:rsidR="00E86F31" w:rsidRPr="00384228" w:rsidRDefault="00E86F31" w:rsidP="000F6A1D">
            <w:pPr>
              <w:outlineLvl w:val="0"/>
              <w:rPr>
                <w:rFonts w:ascii="Arial" w:hAnsi="Arial" w:cs="Arial"/>
                <w:snapToGrid/>
                <w:sz w:val="18"/>
                <w:szCs w:val="18"/>
                <w:lang w:val="es-ES"/>
              </w:rPr>
            </w:pPr>
          </w:p>
        </w:tc>
        <w:tc>
          <w:tcPr>
            <w:tcW w:w="1745" w:type="dxa"/>
            <w:tcBorders>
              <w:top w:val="single" w:sz="4" w:space="0" w:color="auto"/>
              <w:left w:val="nil"/>
              <w:right w:val="nil"/>
            </w:tcBorders>
            <w:shd w:val="clear" w:color="auto" w:fill="auto"/>
            <w:vAlign w:val="bottom"/>
          </w:tcPr>
          <w:p w:rsidR="00E86F31" w:rsidRPr="00384228" w:rsidRDefault="00E86F31" w:rsidP="000F6A1D">
            <w:pPr>
              <w:jc w:val="center"/>
              <w:outlineLvl w:val="0"/>
              <w:rPr>
                <w:rFonts w:ascii="Arial" w:hAnsi="Arial" w:cs="Arial"/>
                <w:snapToGrid/>
                <w:sz w:val="18"/>
                <w:szCs w:val="18"/>
                <w:lang w:val="es-ES"/>
              </w:rPr>
            </w:pPr>
          </w:p>
        </w:tc>
        <w:tc>
          <w:tcPr>
            <w:tcW w:w="160" w:type="dxa"/>
            <w:tcBorders>
              <w:top w:val="nil"/>
              <w:left w:val="nil"/>
              <w:bottom w:val="nil"/>
              <w:right w:val="nil"/>
            </w:tcBorders>
            <w:shd w:val="clear" w:color="auto" w:fill="auto"/>
          </w:tcPr>
          <w:p w:rsidR="00E86F31" w:rsidRPr="00E86F31" w:rsidRDefault="00E86F31" w:rsidP="000F6A1D">
            <w:pPr>
              <w:jc w:val="center"/>
              <w:outlineLvl w:val="0"/>
              <w:rPr>
                <w:rFonts w:ascii="Arial" w:hAnsi="Arial" w:cs="Arial"/>
                <w:snapToGrid/>
                <w:sz w:val="8"/>
                <w:szCs w:val="8"/>
                <w:lang w:val="es-ES"/>
              </w:rPr>
            </w:pPr>
          </w:p>
        </w:tc>
        <w:tc>
          <w:tcPr>
            <w:tcW w:w="1496" w:type="dxa"/>
            <w:tcBorders>
              <w:top w:val="nil"/>
              <w:left w:val="nil"/>
              <w:right w:val="nil"/>
            </w:tcBorders>
            <w:shd w:val="clear" w:color="auto" w:fill="auto"/>
            <w:vAlign w:val="bottom"/>
          </w:tcPr>
          <w:p w:rsidR="00E86F31" w:rsidRPr="00384228" w:rsidRDefault="00E86F31" w:rsidP="000F6A1D">
            <w:pPr>
              <w:jc w:val="center"/>
              <w:outlineLvl w:val="0"/>
              <w:rPr>
                <w:rFonts w:ascii="Arial" w:hAnsi="Arial" w:cs="Arial"/>
                <w:snapToGrid/>
                <w:sz w:val="18"/>
                <w:szCs w:val="18"/>
                <w:lang w:val="es-ES"/>
              </w:rPr>
            </w:pPr>
            <w:r>
              <w:rPr>
                <w:rFonts w:ascii="Arial" w:hAnsi="Arial" w:cs="Arial"/>
                <w:snapToGrid/>
                <w:sz w:val="18"/>
                <w:szCs w:val="18"/>
                <w:lang w:val="es-ES"/>
              </w:rPr>
              <w:t>(ver Nota 2)</w:t>
            </w:r>
          </w:p>
        </w:tc>
      </w:tr>
      <w:tr w:rsidR="00E86F31" w:rsidRPr="00384228" w:rsidTr="00E86F31">
        <w:trPr>
          <w:trHeight w:val="57"/>
        </w:trPr>
        <w:tc>
          <w:tcPr>
            <w:tcW w:w="5184" w:type="dxa"/>
            <w:tcBorders>
              <w:top w:val="nil"/>
              <w:left w:val="nil"/>
              <w:bottom w:val="nil"/>
              <w:right w:val="nil"/>
            </w:tcBorders>
            <w:shd w:val="clear" w:color="auto" w:fill="auto"/>
            <w:vAlign w:val="bottom"/>
          </w:tcPr>
          <w:p w:rsidR="00E86F31" w:rsidRPr="00E86F31" w:rsidRDefault="00E86F31" w:rsidP="000F6A1D">
            <w:pPr>
              <w:outlineLvl w:val="0"/>
              <w:rPr>
                <w:rFonts w:ascii="Arial" w:hAnsi="Arial" w:cs="Arial"/>
                <w:snapToGrid/>
                <w:sz w:val="6"/>
                <w:szCs w:val="6"/>
                <w:lang w:val="es-ES"/>
              </w:rPr>
            </w:pPr>
          </w:p>
        </w:tc>
        <w:tc>
          <w:tcPr>
            <w:tcW w:w="159" w:type="dxa"/>
            <w:tcBorders>
              <w:top w:val="nil"/>
              <w:left w:val="nil"/>
              <w:bottom w:val="nil"/>
              <w:right w:val="nil"/>
            </w:tcBorders>
            <w:shd w:val="clear" w:color="auto" w:fill="auto"/>
            <w:vAlign w:val="bottom"/>
          </w:tcPr>
          <w:p w:rsidR="00E86F31" w:rsidRPr="00E86F31" w:rsidRDefault="00E86F31" w:rsidP="000F6A1D">
            <w:pPr>
              <w:outlineLvl w:val="0"/>
              <w:rPr>
                <w:rFonts w:ascii="Arial" w:hAnsi="Arial" w:cs="Arial"/>
                <w:snapToGrid/>
                <w:sz w:val="6"/>
                <w:szCs w:val="6"/>
                <w:lang w:val="es-ES"/>
              </w:rPr>
            </w:pPr>
          </w:p>
        </w:tc>
        <w:tc>
          <w:tcPr>
            <w:tcW w:w="1745" w:type="dxa"/>
            <w:tcBorders>
              <w:top w:val="nil"/>
              <w:left w:val="nil"/>
              <w:right w:val="nil"/>
            </w:tcBorders>
            <w:shd w:val="clear" w:color="auto" w:fill="auto"/>
            <w:vAlign w:val="bottom"/>
          </w:tcPr>
          <w:p w:rsidR="00E86F31" w:rsidRPr="00E86F31" w:rsidRDefault="00E86F31" w:rsidP="000F6A1D">
            <w:pPr>
              <w:jc w:val="center"/>
              <w:outlineLvl w:val="0"/>
              <w:rPr>
                <w:rFonts w:ascii="Arial" w:hAnsi="Arial" w:cs="Arial"/>
                <w:snapToGrid/>
                <w:sz w:val="6"/>
                <w:szCs w:val="6"/>
                <w:lang w:val="es-ES"/>
              </w:rPr>
            </w:pPr>
          </w:p>
        </w:tc>
        <w:tc>
          <w:tcPr>
            <w:tcW w:w="160" w:type="dxa"/>
            <w:tcBorders>
              <w:top w:val="nil"/>
              <w:left w:val="nil"/>
              <w:bottom w:val="nil"/>
              <w:right w:val="nil"/>
            </w:tcBorders>
            <w:shd w:val="clear" w:color="auto" w:fill="auto"/>
          </w:tcPr>
          <w:p w:rsidR="00E86F31" w:rsidRPr="00E86F31" w:rsidRDefault="00E86F31" w:rsidP="000F6A1D">
            <w:pPr>
              <w:jc w:val="center"/>
              <w:outlineLvl w:val="0"/>
              <w:rPr>
                <w:rFonts w:ascii="Arial" w:hAnsi="Arial" w:cs="Arial"/>
                <w:snapToGrid/>
                <w:sz w:val="8"/>
                <w:szCs w:val="8"/>
                <w:lang w:val="es-ES"/>
              </w:rPr>
            </w:pPr>
          </w:p>
        </w:tc>
        <w:tc>
          <w:tcPr>
            <w:tcW w:w="1496" w:type="dxa"/>
            <w:tcBorders>
              <w:top w:val="nil"/>
              <w:left w:val="nil"/>
              <w:right w:val="nil"/>
            </w:tcBorders>
            <w:shd w:val="clear" w:color="auto" w:fill="auto"/>
            <w:vAlign w:val="bottom"/>
          </w:tcPr>
          <w:p w:rsidR="00E86F31" w:rsidRPr="00E86F31" w:rsidRDefault="00E86F31" w:rsidP="000F6A1D">
            <w:pPr>
              <w:jc w:val="center"/>
              <w:outlineLvl w:val="0"/>
              <w:rPr>
                <w:rFonts w:ascii="Arial" w:hAnsi="Arial" w:cs="Arial"/>
                <w:snapToGrid/>
                <w:sz w:val="6"/>
                <w:szCs w:val="6"/>
                <w:lang w:val="es-ES"/>
              </w:rPr>
            </w:pPr>
          </w:p>
        </w:tc>
      </w:tr>
      <w:tr w:rsidR="001520AF" w:rsidRPr="00384228" w:rsidTr="00E86F31">
        <w:trPr>
          <w:trHeight w:val="510"/>
        </w:trPr>
        <w:tc>
          <w:tcPr>
            <w:tcW w:w="5184" w:type="dxa"/>
            <w:tcBorders>
              <w:top w:val="nil"/>
              <w:left w:val="nil"/>
              <w:bottom w:val="nil"/>
              <w:right w:val="nil"/>
            </w:tcBorders>
            <w:shd w:val="clear" w:color="auto" w:fill="auto"/>
            <w:vAlign w:val="bottom"/>
            <w:hideMark/>
          </w:tcPr>
          <w:p w:rsidR="001520AF" w:rsidRPr="00384228" w:rsidRDefault="001520AF" w:rsidP="000F6A1D">
            <w:pPr>
              <w:outlineLvl w:val="0"/>
              <w:rPr>
                <w:rFonts w:ascii="Arial" w:hAnsi="Arial" w:cs="Arial"/>
                <w:snapToGrid/>
                <w:sz w:val="18"/>
                <w:szCs w:val="18"/>
                <w:lang w:val="es-ES"/>
              </w:rPr>
            </w:pPr>
            <w:r w:rsidRPr="00384228">
              <w:rPr>
                <w:rFonts w:ascii="Arial" w:hAnsi="Arial" w:cs="Arial"/>
                <w:snapToGrid/>
                <w:sz w:val="18"/>
                <w:szCs w:val="18"/>
                <w:lang w:val="es-ES"/>
              </w:rPr>
              <w:t>Bono PDVSA 2022, valor nominal de US$ 900.000, con un rendimiento del 12,75</w:t>
            </w:r>
            <w:r w:rsidR="006521F1">
              <w:rPr>
                <w:rFonts w:ascii="Arial" w:hAnsi="Arial" w:cs="Arial"/>
                <w:snapToGrid/>
                <w:sz w:val="18"/>
                <w:szCs w:val="18"/>
                <w:lang w:val="es-ES"/>
              </w:rPr>
              <w:t xml:space="preserve"> </w:t>
            </w:r>
            <w:r w:rsidRPr="00384228">
              <w:rPr>
                <w:rFonts w:ascii="Arial" w:hAnsi="Arial" w:cs="Arial"/>
                <w:snapToGrid/>
                <w:sz w:val="18"/>
                <w:szCs w:val="18"/>
                <w:lang w:val="es-ES"/>
              </w:rPr>
              <w:t>% anual</w:t>
            </w:r>
          </w:p>
        </w:tc>
        <w:tc>
          <w:tcPr>
            <w:tcW w:w="159" w:type="dxa"/>
            <w:tcBorders>
              <w:top w:val="nil"/>
              <w:left w:val="nil"/>
              <w:bottom w:val="nil"/>
              <w:right w:val="nil"/>
            </w:tcBorders>
            <w:shd w:val="clear" w:color="auto" w:fill="auto"/>
            <w:vAlign w:val="bottom"/>
            <w:hideMark/>
          </w:tcPr>
          <w:p w:rsidR="001520AF" w:rsidRPr="00384228" w:rsidRDefault="001520AF" w:rsidP="000F6A1D">
            <w:pPr>
              <w:outlineLvl w:val="0"/>
              <w:rPr>
                <w:rFonts w:ascii="Arial" w:hAnsi="Arial" w:cs="Arial"/>
                <w:snapToGrid/>
                <w:sz w:val="18"/>
                <w:szCs w:val="18"/>
                <w:lang w:val="es-ES"/>
              </w:rPr>
            </w:pPr>
          </w:p>
        </w:tc>
        <w:tc>
          <w:tcPr>
            <w:tcW w:w="1745" w:type="dxa"/>
            <w:tcBorders>
              <w:top w:val="nil"/>
              <w:left w:val="nil"/>
              <w:bottom w:val="nil"/>
              <w:right w:val="nil"/>
            </w:tcBorders>
            <w:shd w:val="clear" w:color="auto" w:fill="auto"/>
            <w:noWrap/>
            <w:vAlign w:val="bottom"/>
            <w:hideMark/>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378.367.078 </w:t>
            </w:r>
          </w:p>
        </w:tc>
        <w:tc>
          <w:tcPr>
            <w:tcW w:w="160" w:type="dxa"/>
            <w:tcBorders>
              <w:top w:val="nil"/>
              <w:left w:val="nil"/>
              <w:bottom w:val="nil"/>
              <w:right w:val="nil"/>
            </w:tcBorders>
            <w:shd w:val="clear" w:color="auto" w:fill="auto"/>
            <w:vAlign w:val="bottom"/>
            <w:hideMark/>
          </w:tcPr>
          <w:p w:rsidR="001520AF" w:rsidRPr="00E86F31" w:rsidRDefault="001520AF" w:rsidP="001520AF">
            <w:pPr>
              <w:jc w:val="right"/>
              <w:rPr>
                <w:rFonts w:ascii="Arial" w:hAnsi="Arial" w:cs="Arial"/>
                <w:snapToGrid/>
                <w:sz w:val="8"/>
                <w:szCs w:val="8"/>
                <w:lang w:val="es-ES"/>
              </w:rPr>
            </w:pPr>
          </w:p>
        </w:tc>
        <w:tc>
          <w:tcPr>
            <w:tcW w:w="1496" w:type="dxa"/>
            <w:tcBorders>
              <w:top w:val="nil"/>
              <w:left w:val="nil"/>
              <w:bottom w:val="nil"/>
              <w:right w:val="nil"/>
            </w:tcBorders>
            <w:shd w:val="clear" w:color="auto" w:fill="auto"/>
            <w:noWrap/>
            <w:vAlign w:val="bottom"/>
            <w:hideMark/>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268.413.238 </w:t>
            </w:r>
          </w:p>
        </w:tc>
      </w:tr>
      <w:tr w:rsidR="001520AF" w:rsidRPr="00384228" w:rsidTr="00E86F31">
        <w:trPr>
          <w:trHeight w:val="510"/>
        </w:trPr>
        <w:tc>
          <w:tcPr>
            <w:tcW w:w="5184" w:type="dxa"/>
            <w:tcBorders>
              <w:top w:val="nil"/>
              <w:left w:val="nil"/>
              <w:bottom w:val="nil"/>
              <w:right w:val="nil"/>
            </w:tcBorders>
            <w:shd w:val="clear" w:color="auto" w:fill="auto"/>
            <w:vAlign w:val="bottom"/>
            <w:hideMark/>
          </w:tcPr>
          <w:p w:rsidR="001520AF" w:rsidRPr="00384228" w:rsidRDefault="001520AF" w:rsidP="000F6A1D">
            <w:pPr>
              <w:outlineLvl w:val="0"/>
              <w:rPr>
                <w:rFonts w:ascii="Arial" w:hAnsi="Arial" w:cs="Arial"/>
                <w:snapToGrid/>
                <w:sz w:val="18"/>
                <w:szCs w:val="18"/>
                <w:lang w:val="es-ES"/>
              </w:rPr>
            </w:pPr>
            <w:r w:rsidRPr="00384228">
              <w:rPr>
                <w:rFonts w:ascii="Arial" w:hAnsi="Arial" w:cs="Arial"/>
                <w:snapToGrid/>
                <w:sz w:val="18"/>
                <w:szCs w:val="18"/>
                <w:lang w:val="es-ES"/>
              </w:rPr>
              <w:t>Bono PDVSA 2022, valor nominal de US$ 300.000, con un rendimiento del 12,75</w:t>
            </w:r>
            <w:r w:rsidR="006521F1">
              <w:rPr>
                <w:rFonts w:ascii="Arial" w:hAnsi="Arial" w:cs="Arial"/>
                <w:snapToGrid/>
                <w:sz w:val="18"/>
                <w:szCs w:val="18"/>
                <w:lang w:val="es-ES"/>
              </w:rPr>
              <w:t xml:space="preserve"> </w:t>
            </w:r>
            <w:r w:rsidRPr="00384228">
              <w:rPr>
                <w:rFonts w:ascii="Arial" w:hAnsi="Arial" w:cs="Arial"/>
                <w:snapToGrid/>
                <w:sz w:val="18"/>
                <w:szCs w:val="18"/>
                <w:lang w:val="es-ES"/>
              </w:rPr>
              <w:t>% anual</w:t>
            </w:r>
          </w:p>
        </w:tc>
        <w:tc>
          <w:tcPr>
            <w:tcW w:w="159" w:type="dxa"/>
            <w:tcBorders>
              <w:top w:val="nil"/>
              <w:left w:val="nil"/>
              <w:bottom w:val="nil"/>
              <w:right w:val="nil"/>
            </w:tcBorders>
            <w:shd w:val="clear" w:color="auto" w:fill="auto"/>
            <w:vAlign w:val="bottom"/>
            <w:hideMark/>
          </w:tcPr>
          <w:p w:rsidR="001520AF" w:rsidRPr="00384228" w:rsidRDefault="001520AF" w:rsidP="000F6A1D">
            <w:pPr>
              <w:outlineLvl w:val="0"/>
              <w:rPr>
                <w:rFonts w:ascii="Arial" w:hAnsi="Arial" w:cs="Arial"/>
                <w:snapToGrid/>
                <w:sz w:val="18"/>
                <w:szCs w:val="18"/>
                <w:lang w:val="es-ES"/>
              </w:rPr>
            </w:pPr>
          </w:p>
        </w:tc>
        <w:tc>
          <w:tcPr>
            <w:tcW w:w="1745" w:type="dxa"/>
            <w:tcBorders>
              <w:top w:val="nil"/>
              <w:left w:val="nil"/>
              <w:bottom w:val="nil"/>
              <w:right w:val="nil"/>
            </w:tcBorders>
            <w:shd w:val="clear" w:color="auto" w:fill="auto"/>
            <w:noWrap/>
            <w:vAlign w:val="bottom"/>
            <w:hideMark/>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126.122.360 </w:t>
            </w:r>
          </w:p>
        </w:tc>
        <w:tc>
          <w:tcPr>
            <w:tcW w:w="160" w:type="dxa"/>
            <w:tcBorders>
              <w:top w:val="nil"/>
              <w:left w:val="nil"/>
              <w:bottom w:val="nil"/>
              <w:right w:val="nil"/>
            </w:tcBorders>
            <w:shd w:val="clear" w:color="auto" w:fill="auto"/>
            <w:vAlign w:val="bottom"/>
            <w:hideMark/>
          </w:tcPr>
          <w:p w:rsidR="001520AF" w:rsidRPr="00E86F31" w:rsidRDefault="001520AF" w:rsidP="001520AF">
            <w:pPr>
              <w:jc w:val="right"/>
              <w:rPr>
                <w:rFonts w:ascii="Arial" w:hAnsi="Arial" w:cs="Arial"/>
                <w:snapToGrid/>
                <w:sz w:val="8"/>
                <w:szCs w:val="8"/>
                <w:lang w:val="es-ES"/>
              </w:rPr>
            </w:pPr>
          </w:p>
        </w:tc>
        <w:tc>
          <w:tcPr>
            <w:tcW w:w="1496" w:type="dxa"/>
            <w:tcBorders>
              <w:top w:val="nil"/>
              <w:left w:val="nil"/>
              <w:bottom w:val="nil"/>
              <w:right w:val="nil"/>
            </w:tcBorders>
            <w:shd w:val="clear" w:color="auto" w:fill="auto"/>
            <w:noWrap/>
            <w:vAlign w:val="bottom"/>
            <w:hideMark/>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89.471.078 </w:t>
            </w:r>
          </w:p>
        </w:tc>
      </w:tr>
      <w:tr w:rsidR="001520AF" w:rsidRPr="00384228" w:rsidTr="00E86F31">
        <w:trPr>
          <w:trHeight w:val="510"/>
        </w:trPr>
        <w:tc>
          <w:tcPr>
            <w:tcW w:w="5184" w:type="dxa"/>
            <w:tcBorders>
              <w:top w:val="nil"/>
              <w:left w:val="nil"/>
              <w:bottom w:val="nil"/>
              <w:right w:val="nil"/>
            </w:tcBorders>
            <w:shd w:val="clear" w:color="auto" w:fill="auto"/>
            <w:vAlign w:val="bottom"/>
            <w:hideMark/>
          </w:tcPr>
          <w:p w:rsidR="001520AF" w:rsidRPr="00384228" w:rsidRDefault="001520AF" w:rsidP="006521F1">
            <w:pPr>
              <w:outlineLvl w:val="0"/>
              <w:rPr>
                <w:rFonts w:ascii="Arial" w:hAnsi="Arial" w:cs="Arial"/>
                <w:snapToGrid/>
                <w:sz w:val="18"/>
                <w:szCs w:val="18"/>
                <w:lang w:val="es-ES"/>
              </w:rPr>
            </w:pPr>
            <w:r w:rsidRPr="00384228">
              <w:rPr>
                <w:rFonts w:ascii="Arial" w:hAnsi="Arial" w:cs="Arial"/>
                <w:snapToGrid/>
                <w:sz w:val="18"/>
                <w:szCs w:val="18"/>
                <w:lang w:val="es-ES"/>
              </w:rPr>
              <w:t>Bono PDVSA 2016, valor nominal de US$ 50.000, con un rendimiento del 5,125</w:t>
            </w:r>
            <w:r w:rsidR="006521F1">
              <w:rPr>
                <w:rFonts w:ascii="Arial" w:hAnsi="Arial" w:cs="Arial"/>
                <w:snapToGrid/>
                <w:sz w:val="18"/>
                <w:szCs w:val="18"/>
                <w:lang w:val="es-ES"/>
              </w:rPr>
              <w:t xml:space="preserve"> </w:t>
            </w:r>
            <w:r w:rsidRPr="00384228">
              <w:rPr>
                <w:rFonts w:ascii="Arial" w:hAnsi="Arial" w:cs="Arial"/>
                <w:snapToGrid/>
                <w:sz w:val="18"/>
                <w:szCs w:val="18"/>
                <w:lang w:val="es-ES"/>
              </w:rPr>
              <w:t>% anual</w:t>
            </w:r>
          </w:p>
        </w:tc>
        <w:tc>
          <w:tcPr>
            <w:tcW w:w="159" w:type="dxa"/>
            <w:tcBorders>
              <w:top w:val="nil"/>
              <w:left w:val="nil"/>
              <w:bottom w:val="nil"/>
              <w:right w:val="nil"/>
            </w:tcBorders>
            <w:shd w:val="clear" w:color="auto" w:fill="auto"/>
            <w:vAlign w:val="bottom"/>
            <w:hideMark/>
          </w:tcPr>
          <w:p w:rsidR="001520AF" w:rsidRPr="00384228" w:rsidRDefault="001520AF" w:rsidP="000F6A1D">
            <w:pPr>
              <w:outlineLvl w:val="0"/>
              <w:rPr>
                <w:rFonts w:ascii="Arial" w:hAnsi="Arial" w:cs="Arial"/>
                <w:snapToGrid/>
                <w:sz w:val="18"/>
                <w:szCs w:val="18"/>
                <w:lang w:val="es-ES"/>
              </w:rPr>
            </w:pPr>
          </w:p>
        </w:tc>
        <w:tc>
          <w:tcPr>
            <w:tcW w:w="1745" w:type="dxa"/>
            <w:tcBorders>
              <w:top w:val="nil"/>
              <w:left w:val="nil"/>
              <w:bottom w:val="nil"/>
              <w:right w:val="nil"/>
            </w:tcBorders>
            <w:shd w:val="clear" w:color="auto" w:fill="auto"/>
            <w:noWrap/>
            <w:vAlign w:val="bottom"/>
            <w:hideMark/>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 </w:t>
            </w:r>
          </w:p>
        </w:tc>
        <w:tc>
          <w:tcPr>
            <w:tcW w:w="160" w:type="dxa"/>
            <w:tcBorders>
              <w:top w:val="nil"/>
              <w:left w:val="nil"/>
              <w:bottom w:val="nil"/>
              <w:right w:val="nil"/>
            </w:tcBorders>
            <w:shd w:val="clear" w:color="auto" w:fill="auto"/>
            <w:vAlign w:val="bottom"/>
            <w:hideMark/>
          </w:tcPr>
          <w:p w:rsidR="001520AF" w:rsidRPr="00E86F31" w:rsidRDefault="001520AF" w:rsidP="001520AF">
            <w:pPr>
              <w:jc w:val="right"/>
              <w:rPr>
                <w:rFonts w:ascii="Arial" w:hAnsi="Arial" w:cs="Arial"/>
                <w:snapToGrid/>
                <w:sz w:val="8"/>
                <w:szCs w:val="8"/>
                <w:lang w:val="es-ES"/>
              </w:rPr>
            </w:pPr>
          </w:p>
        </w:tc>
        <w:tc>
          <w:tcPr>
            <w:tcW w:w="1496" w:type="dxa"/>
            <w:tcBorders>
              <w:top w:val="nil"/>
              <w:left w:val="nil"/>
              <w:bottom w:val="single" w:sz="4" w:space="0" w:color="auto"/>
              <w:right w:val="nil"/>
            </w:tcBorders>
            <w:shd w:val="clear" w:color="auto" w:fill="auto"/>
            <w:noWrap/>
            <w:vAlign w:val="bottom"/>
            <w:hideMark/>
          </w:tcPr>
          <w:p w:rsidR="001520AF" w:rsidRPr="001520AF" w:rsidRDefault="00743F3D" w:rsidP="00743F3D">
            <w:pPr>
              <w:jc w:val="right"/>
              <w:rPr>
                <w:rFonts w:ascii="Arial" w:hAnsi="Arial" w:cs="Arial"/>
                <w:snapToGrid/>
                <w:sz w:val="18"/>
                <w:szCs w:val="18"/>
                <w:lang w:val="es-ES"/>
              </w:rPr>
            </w:pPr>
            <w:r>
              <w:rPr>
                <w:rFonts w:ascii="Arial" w:hAnsi="Arial" w:cs="Arial"/>
                <w:snapToGrid/>
                <w:sz w:val="18"/>
                <w:szCs w:val="18"/>
                <w:lang w:val="es-ES"/>
              </w:rPr>
              <w:t xml:space="preserve"> 22.309.960</w:t>
            </w:r>
            <w:r w:rsidR="001520AF" w:rsidRPr="001520AF">
              <w:rPr>
                <w:rFonts w:ascii="Arial" w:hAnsi="Arial" w:cs="Arial"/>
                <w:snapToGrid/>
                <w:sz w:val="18"/>
                <w:szCs w:val="18"/>
                <w:lang w:val="es-ES"/>
              </w:rPr>
              <w:t xml:space="preserve"> </w:t>
            </w:r>
          </w:p>
        </w:tc>
      </w:tr>
      <w:tr w:rsidR="00384228" w:rsidRPr="00384228" w:rsidTr="00E86F31">
        <w:trPr>
          <w:trHeight w:val="20"/>
        </w:trPr>
        <w:tc>
          <w:tcPr>
            <w:tcW w:w="5184" w:type="dxa"/>
            <w:tcBorders>
              <w:top w:val="nil"/>
              <w:left w:val="nil"/>
              <w:bottom w:val="nil"/>
              <w:right w:val="nil"/>
            </w:tcBorders>
            <w:shd w:val="clear" w:color="auto" w:fill="auto"/>
            <w:vAlign w:val="bottom"/>
            <w:hideMark/>
          </w:tcPr>
          <w:p w:rsidR="00384228" w:rsidRPr="00E86F31" w:rsidRDefault="00384228" w:rsidP="000F6A1D">
            <w:pPr>
              <w:outlineLvl w:val="0"/>
              <w:rPr>
                <w:rFonts w:ascii="Arial" w:hAnsi="Arial" w:cs="Arial"/>
                <w:snapToGrid/>
                <w:sz w:val="6"/>
                <w:szCs w:val="6"/>
                <w:lang w:val="es-ES"/>
              </w:rPr>
            </w:pPr>
          </w:p>
        </w:tc>
        <w:tc>
          <w:tcPr>
            <w:tcW w:w="159" w:type="dxa"/>
            <w:tcBorders>
              <w:top w:val="nil"/>
              <w:left w:val="nil"/>
              <w:bottom w:val="nil"/>
              <w:right w:val="nil"/>
            </w:tcBorders>
            <w:shd w:val="clear" w:color="auto" w:fill="auto"/>
            <w:vAlign w:val="bottom"/>
            <w:hideMark/>
          </w:tcPr>
          <w:p w:rsidR="00384228" w:rsidRPr="00E86F31" w:rsidRDefault="00384228" w:rsidP="000F6A1D">
            <w:pPr>
              <w:outlineLvl w:val="0"/>
              <w:rPr>
                <w:rFonts w:ascii="Arial" w:hAnsi="Arial" w:cs="Arial"/>
                <w:snapToGrid/>
                <w:sz w:val="6"/>
                <w:szCs w:val="6"/>
                <w:lang w:val="es-ES"/>
              </w:rPr>
            </w:pPr>
          </w:p>
        </w:tc>
        <w:tc>
          <w:tcPr>
            <w:tcW w:w="1745" w:type="dxa"/>
            <w:tcBorders>
              <w:top w:val="single" w:sz="4" w:space="0" w:color="auto"/>
              <w:left w:val="nil"/>
              <w:bottom w:val="nil"/>
              <w:right w:val="nil"/>
            </w:tcBorders>
            <w:shd w:val="clear" w:color="auto" w:fill="auto"/>
            <w:noWrap/>
            <w:vAlign w:val="bottom"/>
            <w:hideMark/>
          </w:tcPr>
          <w:p w:rsidR="00384228" w:rsidRPr="00E86F31" w:rsidRDefault="00384228" w:rsidP="001520AF">
            <w:pPr>
              <w:jc w:val="right"/>
              <w:rPr>
                <w:rFonts w:ascii="Arial" w:hAnsi="Arial" w:cs="Arial"/>
                <w:snapToGrid/>
                <w:sz w:val="6"/>
                <w:szCs w:val="6"/>
                <w:lang w:val="es-ES"/>
              </w:rPr>
            </w:pPr>
          </w:p>
        </w:tc>
        <w:tc>
          <w:tcPr>
            <w:tcW w:w="160" w:type="dxa"/>
            <w:tcBorders>
              <w:top w:val="nil"/>
              <w:left w:val="nil"/>
              <w:bottom w:val="nil"/>
              <w:right w:val="nil"/>
            </w:tcBorders>
            <w:shd w:val="clear" w:color="auto" w:fill="auto"/>
            <w:vAlign w:val="bottom"/>
            <w:hideMark/>
          </w:tcPr>
          <w:p w:rsidR="00384228" w:rsidRPr="00E86F31" w:rsidRDefault="00384228" w:rsidP="001520AF">
            <w:pPr>
              <w:jc w:val="right"/>
              <w:rPr>
                <w:rFonts w:ascii="Arial" w:hAnsi="Arial" w:cs="Arial"/>
                <w:snapToGrid/>
                <w:sz w:val="8"/>
                <w:szCs w:val="8"/>
                <w:lang w:val="es-ES"/>
              </w:rPr>
            </w:pPr>
          </w:p>
        </w:tc>
        <w:tc>
          <w:tcPr>
            <w:tcW w:w="1496" w:type="dxa"/>
            <w:tcBorders>
              <w:top w:val="nil"/>
              <w:left w:val="nil"/>
              <w:bottom w:val="nil"/>
              <w:right w:val="nil"/>
            </w:tcBorders>
            <w:shd w:val="clear" w:color="auto" w:fill="auto"/>
            <w:noWrap/>
            <w:vAlign w:val="bottom"/>
            <w:hideMark/>
          </w:tcPr>
          <w:p w:rsidR="00384228" w:rsidRPr="00E86F31" w:rsidRDefault="00384228" w:rsidP="001520AF">
            <w:pPr>
              <w:jc w:val="right"/>
              <w:rPr>
                <w:rFonts w:ascii="Arial" w:hAnsi="Arial" w:cs="Arial"/>
                <w:snapToGrid/>
                <w:sz w:val="6"/>
                <w:szCs w:val="6"/>
                <w:lang w:val="es-ES"/>
              </w:rPr>
            </w:pPr>
            <w:r w:rsidRPr="00E86F31">
              <w:rPr>
                <w:rFonts w:ascii="Arial" w:hAnsi="Arial" w:cs="Arial"/>
                <w:snapToGrid/>
                <w:sz w:val="6"/>
                <w:szCs w:val="6"/>
                <w:lang w:val="es-ES"/>
              </w:rPr>
              <w:t> </w:t>
            </w:r>
          </w:p>
        </w:tc>
      </w:tr>
      <w:tr w:rsidR="001520AF" w:rsidRPr="00384228" w:rsidTr="00E86F31">
        <w:trPr>
          <w:trHeight w:val="270"/>
        </w:trPr>
        <w:tc>
          <w:tcPr>
            <w:tcW w:w="5184" w:type="dxa"/>
            <w:tcBorders>
              <w:top w:val="nil"/>
              <w:left w:val="nil"/>
              <w:bottom w:val="nil"/>
              <w:right w:val="nil"/>
            </w:tcBorders>
            <w:shd w:val="clear" w:color="auto" w:fill="auto"/>
            <w:vAlign w:val="bottom"/>
            <w:hideMark/>
          </w:tcPr>
          <w:p w:rsidR="001520AF" w:rsidRPr="00384228" w:rsidRDefault="001520AF" w:rsidP="000F6A1D">
            <w:pPr>
              <w:outlineLvl w:val="0"/>
              <w:rPr>
                <w:rFonts w:ascii="Arial" w:hAnsi="Arial" w:cs="Arial"/>
                <w:snapToGrid/>
                <w:sz w:val="18"/>
                <w:szCs w:val="18"/>
                <w:lang w:val="es-ES"/>
              </w:rPr>
            </w:pPr>
          </w:p>
        </w:tc>
        <w:tc>
          <w:tcPr>
            <w:tcW w:w="159" w:type="dxa"/>
            <w:tcBorders>
              <w:top w:val="nil"/>
              <w:left w:val="nil"/>
              <w:bottom w:val="nil"/>
              <w:right w:val="nil"/>
            </w:tcBorders>
            <w:shd w:val="clear" w:color="auto" w:fill="auto"/>
            <w:vAlign w:val="bottom"/>
            <w:hideMark/>
          </w:tcPr>
          <w:p w:rsidR="001520AF" w:rsidRPr="00384228" w:rsidRDefault="001520AF" w:rsidP="000F6A1D">
            <w:pPr>
              <w:outlineLvl w:val="0"/>
              <w:rPr>
                <w:rFonts w:ascii="Arial" w:hAnsi="Arial" w:cs="Arial"/>
                <w:snapToGrid/>
                <w:sz w:val="18"/>
                <w:szCs w:val="18"/>
                <w:lang w:val="es-ES"/>
              </w:rPr>
            </w:pPr>
          </w:p>
        </w:tc>
        <w:tc>
          <w:tcPr>
            <w:tcW w:w="1745" w:type="dxa"/>
            <w:tcBorders>
              <w:top w:val="nil"/>
              <w:left w:val="nil"/>
              <w:bottom w:val="double" w:sz="6" w:space="0" w:color="auto"/>
              <w:right w:val="nil"/>
            </w:tcBorders>
            <w:shd w:val="clear" w:color="auto" w:fill="auto"/>
            <w:noWrap/>
            <w:vAlign w:val="bottom"/>
            <w:hideMark/>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504.489.438 </w:t>
            </w:r>
          </w:p>
        </w:tc>
        <w:tc>
          <w:tcPr>
            <w:tcW w:w="160" w:type="dxa"/>
            <w:tcBorders>
              <w:top w:val="nil"/>
              <w:left w:val="nil"/>
              <w:bottom w:val="nil"/>
              <w:right w:val="nil"/>
            </w:tcBorders>
            <w:shd w:val="clear" w:color="auto" w:fill="auto"/>
            <w:vAlign w:val="bottom"/>
            <w:hideMark/>
          </w:tcPr>
          <w:p w:rsidR="001520AF" w:rsidRPr="00E86F31" w:rsidRDefault="001520AF" w:rsidP="001520AF">
            <w:pPr>
              <w:jc w:val="right"/>
              <w:rPr>
                <w:rFonts w:ascii="Arial" w:hAnsi="Arial" w:cs="Arial"/>
                <w:snapToGrid/>
                <w:sz w:val="8"/>
                <w:szCs w:val="8"/>
                <w:lang w:val="es-ES"/>
              </w:rPr>
            </w:pPr>
          </w:p>
        </w:tc>
        <w:tc>
          <w:tcPr>
            <w:tcW w:w="1496" w:type="dxa"/>
            <w:tcBorders>
              <w:top w:val="nil"/>
              <w:left w:val="nil"/>
              <w:bottom w:val="double" w:sz="6" w:space="0" w:color="auto"/>
              <w:right w:val="nil"/>
            </w:tcBorders>
            <w:shd w:val="clear" w:color="auto" w:fill="auto"/>
            <w:noWrap/>
            <w:vAlign w:val="bottom"/>
            <w:hideMark/>
          </w:tcPr>
          <w:p w:rsidR="001520AF" w:rsidRPr="001520AF" w:rsidRDefault="001520AF" w:rsidP="00743F3D">
            <w:pPr>
              <w:jc w:val="right"/>
              <w:rPr>
                <w:rFonts w:ascii="Arial" w:hAnsi="Arial" w:cs="Arial"/>
                <w:snapToGrid/>
                <w:sz w:val="18"/>
                <w:szCs w:val="18"/>
                <w:lang w:val="es-ES"/>
              </w:rPr>
            </w:pPr>
            <w:r w:rsidRPr="001520AF">
              <w:rPr>
                <w:rFonts w:ascii="Arial" w:hAnsi="Arial" w:cs="Arial"/>
                <w:snapToGrid/>
                <w:sz w:val="18"/>
                <w:szCs w:val="18"/>
                <w:lang w:val="es-ES"/>
              </w:rPr>
              <w:t xml:space="preserve"> 380.194.27</w:t>
            </w:r>
            <w:r w:rsidR="00743F3D">
              <w:rPr>
                <w:rFonts w:ascii="Arial" w:hAnsi="Arial" w:cs="Arial"/>
                <w:snapToGrid/>
                <w:sz w:val="18"/>
                <w:szCs w:val="18"/>
                <w:lang w:val="es-ES"/>
              </w:rPr>
              <w:t>6</w:t>
            </w:r>
            <w:r w:rsidRPr="001520AF">
              <w:rPr>
                <w:rFonts w:ascii="Arial" w:hAnsi="Arial" w:cs="Arial"/>
                <w:snapToGrid/>
                <w:sz w:val="18"/>
                <w:szCs w:val="18"/>
                <w:lang w:val="es-ES"/>
              </w:rPr>
              <w:t xml:space="preserve"> </w:t>
            </w:r>
          </w:p>
        </w:tc>
      </w:tr>
    </w:tbl>
    <w:p w:rsidR="005E1527" w:rsidRPr="00517B29" w:rsidRDefault="005E1527" w:rsidP="003F7528">
      <w:pPr>
        <w:pStyle w:val="BodyTextIndent1"/>
        <w:ind w:left="0"/>
        <w:rPr>
          <w:rFonts w:ascii="Arial" w:hAnsi="Arial" w:cs="Arial"/>
          <w:sz w:val="12"/>
        </w:rPr>
      </w:pPr>
    </w:p>
    <w:p w:rsidR="005E1527" w:rsidRPr="005E1527" w:rsidRDefault="005E1527" w:rsidP="005E1527">
      <w:pPr>
        <w:spacing w:before="39" w:line="243" w:lineRule="auto"/>
        <w:ind w:left="195" w:right="74"/>
        <w:jc w:val="both"/>
        <w:rPr>
          <w:rFonts w:ascii="Arial" w:eastAsia="Arial" w:hAnsi="Arial" w:cs="Arial"/>
        </w:rPr>
      </w:pPr>
      <w:r w:rsidRPr="005E1527">
        <w:rPr>
          <w:rFonts w:ascii="Arial" w:eastAsia="Arial" w:hAnsi="Arial" w:cs="Arial"/>
          <w:spacing w:val="-2"/>
        </w:rPr>
        <w:t>A</w:t>
      </w:r>
      <w:r w:rsidRPr="005E1527">
        <w:rPr>
          <w:rFonts w:ascii="Arial" w:eastAsia="Arial" w:hAnsi="Arial" w:cs="Arial"/>
        </w:rPr>
        <w:t xml:space="preserve">l 31 de </w:t>
      </w:r>
      <w:r w:rsidRPr="005E1527">
        <w:rPr>
          <w:rFonts w:ascii="Arial" w:eastAsia="Arial" w:hAnsi="Arial" w:cs="Arial"/>
          <w:spacing w:val="-2"/>
        </w:rPr>
        <w:t>d</w:t>
      </w:r>
      <w:r w:rsidRPr="005E1527">
        <w:rPr>
          <w:rFonts w:ascii="Arial" w:eastAsia="Arial" w:hAnsi="Arial" w:cs="Arial"/>
        </w:rPr>
        <w:t>i</w:t>
      </w:r>
      <w:r w:rsidRPr="005E1527">
        <w:rPr>
          <w:rFonts w:ascii="Arial" w:eastAsia="Arial" w:hAnsi="Arial" w:cs="Arial"/>
          <w:spacing w:val="2"/>
        </w:rPr>
        <w:t>c</w:t>
      </w:r>
      <w:r w:rsidRPr="005E1527">
        <w:rPr>
          <w:rFonts w:ascii="Arial" w:eastAsia="Arial" w:hAnsi="Arial" w:cs="Arial"/>
          <w:spacing w:val="-2"/>
        </w:rPr>
        <w:t>i</w:t>
      </w:r>
      <w:r w:rsidRPr="005E1527">
        <w:rPr>
          <w:rFonts w:ascii="Arial" w:eastAsia="Arial" w:hAnsi="Arial" w:cs="Arial"/>
        </w:rPr>
        <w:t>e</w:t>
      </w:r>
      <w:r w:rsidRPr="005E1527">
        <w:rPr>
          <w:rFonts w:ascii="Arial" w:eastAsia="Arial" w:hAnsi="Arial" w:cs="Arial"/>
          <w:spacing w:val="4"/>
        </w:rPr>
        <w:t>m</w:t>
      </w:r>
      <w:r w:rsidRPr="005E1527">
        <w:rPr>
          <w:rFonts w:ascii="Arial" w:eastAsia="Arial" w:hAnsi="Arial" w:cs="Arial"/>
        </w:rPr>
        <w:t>bre de 20</w:t>
      </w:r>
      <w:r w:rsidRPr="005E1527">
        <w:rPr>
          <w:rFonts w:ascii="Arial" w:eastAsia="Arial" w:hAnsi="Arial" w:cs="Arial"/>
          <w:spacing w:val="-2"/>
        </w:rPr>
        <w:t>1</w:t>
      </w:r>
      <w:r w:rsidRPr="005E1527">
        <w:rPr>
          <w:rFonts w:ascii="Arial" w:eastAsia="Arial" w:hAnsi="Arial" w:cs="Arial"/>
        </w:rPr>
        <w:t>6 y 2</w:t>
      </w:r>
      <w:r w:rsidRPr="005E1527">
        <w:rPr>
          <w:rFonts w:ascii="Arial" w:eastAsia="Arial" w:hAnsi="Arial" w:cs="Arial"/>
          <w:spacing w:val="-2"/>
        </w:rPr>
        <w:t>0</w:t>
      </w:r>
      <w:r w:rsidRPr="005E1527">
        <w:rPr>
          <w:rFonts w:ascii="Arial" w:eastAsia="Arial" w:hAnsi="Arial" w:cs="Arial"/>
        </w:rPr>
        <w:t xml:space="preserve">15, </w:t>
      </w:r>
      <w:r w:rsidRPr="005E1527">
        <w:rPr>
          <w:rFonts w:ascii="Arial" w:eastAsia="Arial" w:hAnsi="Arial" w:cs="Arial"/>
          <w:spacing w:val="-2"/>
        </w:rPr>
        <w:t>l</w:t>
      </w:r>
      <w:r w:rsidRPr="005E1527">
        <w:rPr>
          <w:rFonts w:ascii="Arial" w:eastAsia="Arial" w:hAnsi="Arial" w:cs="Arial"/>
        </w:rPr>
        <w:t xml:space="preserve">a </w:t>
      </w:r>
      <w:r w:rsidRPr="005E1527">
        <w:rPr>
          <w:rFonts w:ascii="Arial" w:eastAsia="Arial" w:hAnsi="Arial" w:cs="Arial"/>
          <w:spacing w:val="-1"/>
        </w:rPr>
        <w:t>C</w:t>
      </w:r>
      <w:r w:rsidRPr="005E1527">
        <w:rPr>
          <w:rFonts w:ascii="Arial" w:eastAsia="Arial" w:hAnsi="Arial" w:cs="Arial"/>
        </w:rPr>
        <w:t>o</w:t>
      </w:r>
      <w:r w:rsidRPr="005E1527">
        <w:rPr>
          <w:rFonts w:ascii="Arial" w:eastAsia="Arial" w:hAnsi="Arial" w:cs="Arial"/>
          <w:spacing w:val="4"/>
        </w:rPr>
        <w:t>m</w:t>
      </w:r>
      <w:r w:rsidRPr="005E1527">
        <w:rPr>
          <w:rFonts w:ascii="Arial" w:eastAsia="Arial" w:hAnsi="Arial" w:cs="Arial"/>
        </w:rPr>
        <w:t>pañ</w:t>
      </w:r>
      <w:r w:rsidRPr="005E1527">
        <w:rPr>
          <w:rFonts w:ascii="Arial" w:eastAsia="Arial" w:hAnsi="Arial" w:cs="Arial"/>
          <w:spacing w:val="-1"/>
        </w:rPr>
        <w:t>í</w:t>
      </w:r>
      <w:r w:rsidRPr="005E1527">
        <w:rPr>
          <w:rFonts w:ascii="Arial" w:eastAsia="Arial" w:hAnsi="Arial" w:cs="Arial"/>
        </w:rPr>
        <w:t xml:space="preserve">a </w:t>
      </w:r>
      <w:r w:rsidRPr="005E1527">
        <w:rPr>
          <w:rFonts w:ascii="Arial" w:eastAsia="Arial" w:hAnsi="Arial" w:cs="Arial"/>
          <w:spacing w:val="-1"/>
        </w:rPr>
        <w:t>v</w:t>
      </w:r>
      <w:r w:rsidRPr="005E1527">
        <w:rPr>
          <w:rFonts w:ascii="Arial" w:eastAsia="Arial" w:hAnsi="Arial" w:cs="Arial"/>
        </w:rPr>
        <w:t>a</w:t>
      </w:r>
      <w:r w:rsidRPr="005E1527">
        <w:rPr>
          <w:rFonts w:ascii="Arial" w:eastAsia="Arial" w:hAnsi="Arial" w:cs="Arial"/>
          <w:spacing w:val="-2"/>
        </w:rPr>
        <w:t>l</w:t>
      </w:r>
      <w:r w:rsidRPr="005E1527">
        <w:rPr>
          <w:rFonts w:ascii="Arial" w:eastAsia="Arial" w:hAnsi="Arial" w:cs="Arial"/>
        </w:rPr>
        <w:t xml:space="preserve">oró </w:t>
      </w:r>
      <w:r w:rsidRPr="005E1527">
        <w:rPr>
          <w:rFonts w:ascii="Arial" w:eastAsia="Arial" w:hAnsi="Arial" w:cs="Arial"/>
          <w:spacing w:val="2"/>
        </w:rPr>
        <w:t>s</w:t>
      </w:r>
      <w:r w:rsidRPr="005E1527">
        <w:rPr>
          <w:rFonts w:ascii="Arial" w:eastAsia="Arial" w:hAnsi="Arial" w:cs="Arial"/>
        </w:rPr>
        <w:t>us a</w:t>
      </w:r>
      <w:r w:rsidRPr="005E1527">
        <w:rPr>
          <w:rFonts w:ascii="Arial" w:eastAsia="Arial" w:hAnsi="Arial" w:cs="Arial"/>
          <w:spacing w:val="2"/>
        </w:rPr>
        <w:t>c</w:t>
      </w:r>
      <w:r w:rsidRPr="005E1527">
        <w:rPr>
          <w:rFonts w:ascii="Arial" w:eastAsia="Arial" w:hAnsi="Arial" w:cs="Arial"/>
          <w:spacing w:val="-1"/>
        </w:rPr>
        <w:t>t</w:t>
      </w:r>
      <w:r w:rsidRPr="005E1527">
        <w:rPr>
          <w:rFonts w:ascii="Arial" w:eastAsia="Arial" w:hAnsi="Arial" w:cs="Arial"/>
        </w:rPr>
        <w:t>i</w:t>
      </w:r>
      <w:r w:rsidRPr="005E1527">
        <w:rPr>
          <w:rFonts w:ascii="Arial" w:eastAsia="Arial" w:hAnsi="Arial" w:cs="Arial"/>
          <w:spacing w:val="-1"/>
        </w:rPr>
        <w:t>v</w:t>
      </w:r>
      <w:r w:rsidRPr="005E1527">
        <w:rPr>
          <w:rFonts w:ascii="Arial" w:eastAsia="Arial" w:hAnsi="Arial" w:cs="Arial"/>
          <w:spacing w:val="-2"/>
        </w:rPr>
        <w:t>o</w:t>
      </w:r>
      <w:r w:rsidRPr="005E1527">
        <w:rPr>
          <w:rFonts w:ascii="Arial" w:eastAsia="Arial" w:hAnsi="Arial" w:cs="Arial"/>
        </w:rPr>
        <w:t xml:space="preserve">s </w:t>
      </w:r>
      <w:r w:rsidRPr="005E1527">
        <w:rPr>
          <w:rFonts w:ascii="Arial" w:eastAsia="Arial" w:hAnsi="Arial" w:cs="Arial"/>
          <w:spacing w:val="1"/>
        </w:rPr>
        <w:t>f</w:t>
      </w:r>
      <w:r w:rsidRPr="005E1527">
        <w:rPr>
          <w:rFonts w:ascii="Arial" w:eastAsia="Arial" w:hAnsi="Arial" w:cs="Arial"/>
          <w:spacing w:val="-2"/>
        </w:rPr>
        <w:t>i</w:t>
      </w:r>
      <w:r w:rsidRPr="005E1527">
        <w:rPr>
          <w:rFonts w:ascii="Arial" w:eastAsia="Arial" w:hAnsi="Arial" w:cs="Arial"/>
        </w:rPr>
        <w:t>nan</w:t>
      </w:r>
      <w:r w:rsidRPr="005E1527">
        <w:rPr>
          <w:rFonts w:ascii="Arial" w:eastAsia="Arial" w:hAnsi="Arial" w:cs="Arial"/>
          <w:spacing w:val="2"/>
        </w:rPr>
        <w:t>c</w:t>
      </w:r>
      <w:r w:rsidRPr="005E1527">
        <w:rPr>
          <w:rFonts w:ascii="Arial" w:eastAsia="Arial" w:hAnsi="Arial" w:cs="Arial"/>
          <w:spacing w:val="-2"/>
        </w:rPr>
        <w:t>i</w:t>
      </w:r>
      <w:r w:rsidRPr="005E1527">
        <w:rPr>
          <w:rFonts w:ascii="Arial" w:eastAsia="Arial" w:hAnsi="Arial" w:cs="Arial"/>
        </w:rPr>
        <w:t>eros d</w:t>
      </w:r>
      <w:r w:rsidRPr="005E1527">
        <w:rPr>
          <w:rFonts w:ascii="Arial" w:eastAsia="Arial" w:hAnsi="Arial" w:cs="Arial"/>
          <w:spacing w:val="-2"/>
        </w:rPr>
        <w:t>i</w:t>
      </w:r>
      <w:r w:rsidRPr="005E1527">
        <w:rPr>
          <w:rFonts w:ascii="Arial" w:eastAsia="Arial" w:hAnsi="Arial" w:cs="Arial"/>
          <w:spacing w:val="2"/>
        </w:rPr>
        <w:t>s</w:t>
      </w:r>
      <w:r w:rsidRPr="005E1527">
        <w:rPr>
          <w:rFonts w:ascii="Arial" w:eastAsia="Arial" w:hAnsi="Arial" w:cs="Arial"/>
        </w:rPr>
        <w:t>pon</w:t>
      </w:r>
      <w:r w:rsidRPr="005E1527">
        <w:rPr>
          <w:rFonts w:ascii="Arial" w:eastAsia="Arial" w:hAnsi="Arial" w:cs="Arial"/>
          <w:spacing w:val="-2"/>
        </w:rPr>
        <w:t>i</w:t>
      </w:r>
      <w:r w:rsidRPr="005E1527">
        <w:rPr>
          <w:rFonts w:ascii="Arial" w:eastAsia="Arial" w:hAnsi="Arial" w:cs="Arial"/>
        </w:rPr>
        <w:t>bl</w:t>
      </w:r>
      <w:r w:rsidRPr="005E1527">
        <w:rPr>
          <w:rFonts w:ascii="Arial" w:eastAsia="Arial" w:hAnsi="Arial" w:cs="Arial"/>
          <w:spacing w:val="-2"/>
        </w:rPr>
        <w:t>e</w:t>
      </w:r>
      <w:r w:rsidRPr="005E1527">
        <w:rPr>
          <w:rFonts w:ascii="Arial" w:eastAsia="Arial" w:hAnsi="Arial" w:cs="Arial"/>
        </w:rPr>
        <w:t xml:space="preserve">s para la </w:t>
      </w:r>
      <w:r w:rsidRPr="005E1527">
        <w:rPr>
          <w:rFonts w:ascii="Arial" w:eastAsia="Arial" w:hAnsi="Arial" w:cs="Arial"/>
          <w:spacing w:val="-1"/>
        </w:rPr>
        <w:t>v</w:t>
      </w:r>
      <w:r w:rsidRPr="005E1527">
        <w:rPr>
          <w:rFonts w:ascii="Arial" w:eastAsia="Arial" w:hAnsi="Arial" w:cs="Arial"/>
        </w:rPr>
        <w:t>e</w:t>
      </w:r>
      <w:r w:rsidRPr="005E1527">
        <w:rPr>
          <w:rFonts w:ascii="Arial" w:eastAsia="Arial" w:hAnsi="Arial" w:cs="Arial"/>
          <w:spacing w:val="-2"/>
        </w:rPr>
        <w:t>n</w:t>
      </w:r>
      <w:r w:rsidRPr="005E1527">
        <w:rPr>
          <w:rFonts w:ascii="Arial" w:eastAsia="Arial" w:hAnsi="Arial" w:cs="Arial"/>
          <w:spacing w:val="1"/>
        </w:rPr>
        <w:t>t</w:t>
      </w:r>
      <w:r w:rsidRPr="005E1527">
        <w:rPr>
          <w:rFonts w:ascii="Arial" w:eastAsia="Arial" w:hAnsi="Arial" w:cs="Arial"/>
        </w:rPr>
        <w:t xml:space="preserve">a a </w:t>
      </w:r>
      <w:r w:rsidRPr="005E1527">
        <w:rPr>
          <w:rFonts w:ascii="Arial" w:eastAsia="Arial" w:hAnsi="Arial" w:cs="Arial"/>
          <w:spacing w:val="2"/>
          <w:w w:val="101"/>
        </w:rPr>
        <w:t>s</w:t>
      </w:r>
      <w:r w:rsidRPr="005E1527">
        <w:rPr>
          <w:rFonts w:ascii="Arial" w:eastAsia="Arial" w:hAnsi="Arial" w:cs="Arial"/>
          <w:w w:val="101"/>
        </w:rPr>
        <w:t xml:space="preserve">us </w:t>
      </w:r>
      <w:r w:rsidRPr="005E1527">
        <w:rPr>
          <w:rFonts w:ascii="Arial" w:eastAsia="Arial" w:hAnsi="Arial" w:cs="Arial"/>
          <w:spacing w:val="-1"/>
        </w:rPr>
        <w:t>v</w:t>
      </w:r>
      <w:r w:rsidRPr="005E1527">
        <w:rPr>
          <w:rFonts w:ascii="Arial" w:eastAsia="Arial" w:hAnsi="Arial" w:cs="Arial"/>
          <w:spacing w:val="-2"/>
        </w:rPr>
        <w:t>a</w:t>
      </w:r>
      <w:r w:rsidRPr="005E1527">
        <w:rPr>
          <w:rFonts w:ascii="Arial" w:eastAsia="Arial" w:hAnsi="Arial" w:cs="Arial"/>
        </w:rPr>
        <w:t>lores ra</w:t>
      </w:r>
      <w:r w:rsidRPr="005E1527">
        <w:rPr>
          <w:rFonts w:ascii="Arial" w:eastAsia="Arial" w:hAnsi="Arial" w:cs="Arial"/>
          <w:spacing w:val="-3"/>
        </w:rPr>
        <w:t>z</w:t>
      </w:r>
      <w:r w:rsidRPr="005E1527">
        <w:rPr>
          <w:rFonts w:ascii="Arial" w:eastAsia="Arial" w:hAnsi="Arial" w:cs="Arial"/>
          <w:spacing w:val="-2"/>
        </w:rPr>
        <w:t>o</w:t>
      </w:r>
      <w:r w:rsidRPr="005E1527">
        <w:rPr>
          <w:rFonts w:ascii="Arial" w:eastAsia="Arial" w:hAnsi="Arial" w:cs="Arial"/>
        </w:rPr>
        <w:t>nab</w:t>
      </w:r>
      <w:r w:rsidRPr="005E1527">
        <w:rPr>
          <w:rFonts w:ascii="Arial" w:eastAsia="Arial" w:hAnsi="Arial" w:cs="Arial"/>
          <w:spacing w:val="-2"/>
        </w:rPr>
        <w:t>l</w:t>
      </w:r>
      <w:r w:rsidRPr="005E1527">
        <w:rPr>
          <w:rFonts w:ascii="Arial" w:eastAsia="Arial" w:hAnsi="Arial" w:cs="Arial"/>
        </w:rPr>
        <w:t xml:space="preserve">es de </w:t>
      </w:r>
      <w:r w:rsidRPr="005E1527">
        <w:rPr>
          <w:rFonts w:ascii="Arial" w:eastAsia="Arial" w:hAnsi="Arial" w:cs="Arial"/>
          <w:spacing w:val="4"/>
        </w:rPr>
        <w:t>m</w:t>
      </w:r>
      <w:r w:rsidRPr="005E1527">
        <w:rPr>
          <w:rFonts w:ascii="Arial" w:eastAsia="Arial" w:hAnsi="Arial" w:cs="Arial"/>
        </w:rPr>
        <w:t>er</w:t>
      </w:r>
      <w:r w:rsidRPr="005E1527">
        <w:rPr>
          <w:rFonts w:ascii="Arial" w:eastAsia="Arial" w:hAnsi="Arial" w:cs="Arial"/>
          <w:spacing w:val="2"/>
        </w:rPr>
        <w:t>c</w:t>
      </w:r>
      <w:r w:rsidRPr="005E1527">
        <w:rPr>
          <w:rFonts w:ascii="Arial" w:eastAsia="Arial" w:hAnsi="Arial" w:cs="Arial"/>
        </w:rPr>
        <w:t>ado re</w:t>
      </w:r>
      <w:r w:rsidRPr="005E1527">
        <w:rPr>
          <w:rFonts w:ascii="Arial" w:eastAsia="Arial" w:hAnsi="Arial" w:cs="Arial"/>
          <w:spacing w:val="-2"/>
        </w:rPr>
        <w:t>g</w:t>
      </w:r>
      <w:r w:rsidRPr="005E1527">
        <w:rPr>
          <w:rFonts w:ascii="Arial" w:eastAsia="Arial" w:hAnsi="Arial" w:cs="Arial"/>
        </w:rPr>
        <w:t>i</w:t>
      </w:r>
      <w:r w:rsidRPr="005E1527">
        <w:rPr>
          <w:rFonts w:ascii="Arial" w:eastAsia="Arial" w:hAnsi="Arial" w:cs="Arial"/>
          <w:spacing w:val="2"/>
        </w:rPr>
        <w:t>s</w:t>
      </w:r>
      <w:r w:rsidRPr="005E1527">
        <w:rPr>
          <w:rFonts w:ascii="Arial" w:eastAsia="Arial" w:hAnsi="Arial" w:cs="Arial"/>
          <w:spacing w:val="-1"/>
        </w:rPr>
        <w:t>t</w:t>
      </w:r>
      <w:r w:rsidRPr="005E1527">
        <w:rPr>
          <w:rFonts w:ascii="Arial" w:eastAsia="Arial" w:hAnsi="Arial" w:cs="Arial"/>
        </w:rPr>
        <w:t xml:space="preserve">rando </w:t>
      </w:r>
      <w:r w:rsidRPr="005E1527">
        <w:rPr>
          <w:rFonts w:ascii="Arial" w:eastAsia="Arial" w:hAnsi="Arial" w:cs="Arial"/>
          <w:spacing w:val="-2"/>
        </w:rPr>
        <w:t>e</w:t>
      </w:r>
      <w:r w:rsidRPr="005E1527">
        <w:rPr>
          <w:rFonts w:ascii="Arial" w:eastAsia="Arial" w:hAnsi="Arial" w:cs="Arial"/>
        </w:rPr>
        <w:t>n o</w:t>
      </w:r>
      <w:r w:rsidRPr="005E1527">
        <w:rPr>
          <w:rFonts w:ascii="Arial" w:eastAsia="Arial" w:hAnsi="Arial" w:cs="Arial"/>
          <w:spacing w:val="1"/>
        </w:rPr>
        <w:t>t</w:t>
      </w:r>
      <w:r w:rsidRPr="005E1527">
        <w:rPr>
          <w:rFonts w:ascii="Arial" w:eastAsia="Arial" w:hAnsi="Arial" w:cs="Arial"/>
        </w:rPr>
        <w:t>ros re</w:t>
      </w:r>
      <w:r w:rsidRPr="005E1527">
        <w:rPr>
          <w:rFonts w:ascii="Arial" w:eastAsia="Arial" w:hAnsi="Arial" w:cs="Arial"/>
          <w:spacing w:val="2"/>
        </w:rPr>
        <w:t>s</w:t>
      </w:r>
      <w:r w:rsidRPr="005E1527">
        <w:rPr>
          <w:rFonts w:ascii="Arial" w:eastAsia="Arial" w:hAnsi="Arial" w:cs="Arial"/>
          <w:spacing w:val="-2"/>
        </w:rPr>
        <w:t>u</w:t>
      </w:r>
      <w:r w:rsidRPr="005E1527">
        <w:rPr>
          <w:rFonts w:ascii="Arial" w:eastAsia="Arial" w:hAnsi="Arial" w:cs="Arial"/>
        </w:rPr>
        <w:t>l</w:t>
      </w:r>
      <w:r w:rsidRPr="005E1527">
        <w:rPr>
          <w:rFonts w:ascii="Arial" w:eastAsia="Arial" w:hAnsi="Arial" w:cs="Arial"/>
          <w:spacing w:val="-1"/>
        </w:rPr>
        <w:t>t</w:t>
      </w:r>
      <w:r w:rsidRPr="005E1527">
        <w:rPr>
          <w:rFonts w:ascii="Arial" w:eastAsia="Arial" w:hAnsi="Arial" w:cs="Arial"/>
        </w:rPr>
        <w:t xml:space="preserve">ados </w:t>
      </w:r>
      <w:r w:rsidRPr="005E1527">
        <w:rPr>
          <w:rFonts w:ascii="Arial" w:eastAsia="Arial" w:hAnsi="Arial" w:cs="Arial"/>
          <w:spacing w:val="-2"/>
        </w:rPr>
        <w:t>i</w:t>
      </w:r>
      <w:r w:rsidRPr="005E1527">
        <w:rPr>
          <w:rFonts w:ascii="Arial" w:eastAsia="Arial" w:hAnsi="Arial" w:cs="Arial"/>
        </w:rPr>
        <w:t>n</w:t>
      </w:r>
      <w:r w:rsidRPr="005E1527">
        <w:rPr>
          <w:rFonts w:ascii="Arial" w:eastAsia="Arial" w:hAnsi="Arial" w:cs="Arial"/>
          <w:spacing w:val="-1"/>
        </w:rPr>
        <w:t>t</w:t>
      </w:r>
      <w:r w:rsidRPr="005E1527">
        <w:rPr>
          <w:rFonts w:ascii="Arial" w:eastAsia="Arial" w:hAnsi="Arial" w:cs="Arial"/>
        </w:rPr>
        <w:t>egral</w:t>
      </w:r>
      <w:r w:rsidRPr="005E1527">
        <w:rPr>
          <w:rFonts w:ascii="Arial" w:eastAsia="Arial" w:hAnsi="Arial" w:cs="Arial"/>
          <w:spacing w:val="-2"/>
        </w:rPr>
        <w:t>e</w:t>
      </w:r>
      <w:r w:rsidRPr="005E1527">
        <w:rPr>
          <w:rFonts w:ascii="Arial" w:eastAsia="Arial" w:hAnsi="Arial" w:cs="Arial"/>
          <w:spacing w:val="2"/>
        </w:rPr>
        <w:t>s</w:t>
      </w:r>
      <w:r w:rsidRPr="005E1527">
        <w:rPr>
          <w:rFonts w:ascii="Arial" w:eastAsia="Arial" w:hAnsi="Arial" w:cs="Arial"/>
        </w:rPr>
        <w:t xml:space="preserve">, </w:t>
      </w:r>
      <w:r w:rsidRPr="005E1527">
        <w:rPr>
          <w:rFonts w:ascii="Arial" w:eastAsia="Arial" w:hAnsi="Arial" w:cs="Arial"/>
          <w:spacing w:val="-2"/>
        </w:rPr>
        <w:t>l</w:t>
      </w:r>
      <w:r w:rsidRPr="005E1527">
        <w:rPr>
          <w:rFonts w:ascii="Arial" w:eastAsia="Arial" w:hAnsi="Arial" w:cs="Arial"/>
        </w:rPr>
        <w:t xml:space="preserve">os </w:t>
      </w:r>
      <w:r w:rsidRPr="005E1527">
        <w:rPr>
          <w:rFonts w:ascii="Arial" w:eastAsia="Arial" w:hAnsi="Arial" w:cs="Arial"/>
          <w:spacing w:val="2"/>
        </w:rPr>
        <w:t>c</w:t>
      </w:r>
      <w:r w:rsidRPr="005E1527">
        <w:rPr>
          <w:rFonts w:ascii="Arial" w:eastAsia="Arial" w:hAnsi="Arial" w:cs="Arial"/>
        </w:rPr>
        <w:t>a</w:t>
      </w:r>
      <w:r w:rsidRPr="005E1527">
        <w:rPr>
          <w:rFonts w:ascii="Arial" w:eastAsia="Arial" w:hAnsi="Arial" w:cs="Arial"/>
          <w:spacing w:val="4"/>
        </w:rPr>
        <w:t>m</w:t>
      </w:r>
      <w:r w:rsidRPr="005E1527">
        <w:rPr>
          <w:rFonts w:ascii="Arial" w:eastAsia="Arial" w:hAnsi="Arial" w:cs="Arial"/>
        </w:rPr>
        <w:t>b</w:t>
      </w:r>
      <w:r w:rsidRPr="005E1527">
        <w:rPr>
          <w:rFonts w:ascii="Arial" w:eastAsia="Arial" w:hAnsi="Arial" w:cs="Arial"/>
          <w:spacing w:val="-2"/>
        </w:rPr>
        <w:t>i</w:t>
      </w:r>
      <w:r w:rsidRPr="005E1527">
        <w:rPr>
          <w:rFonts w:ascii="Arial" w:eastAsia="Arial" w:hAnsi="Arial" w:cs="Arial"/>
        </w:rPr>
        <w:t xml:space="preserve">os en el </w:t>
      </w:r>
      <w:r w:rsidRPr="005E1527">
        <w:rPr>
          <w:rFonts w:ascii="Arial" w:eastAsia="Arial" w:hAnsi="Arial" w:cs="Arial"/>
          <w:spacing w:val="-1"/>
        </w:rPr>
        <w:t>v</w:t>
      </w:r>
      <w:r w:rsidRPr="005E1527">
        <w:rPr>
          <w:rFonts w:ascii="Arial" w:eastAsia="Arial" w:hAnsi="Arial" w:cs="Arial"/>
        </w:rPr>
        <w:t>al</w:t>
      </w:r>
      <w:r w:rsidRPr="005E1527">
        <w:rPr>
          <w:rFonts w:ascii="Arial" w:eastAsia="Arial" w:hAnsi="Arial" w:cs="Arial"/>
          <w:spacing w:val="-2"/>
        </w:rPr>
        <w:t>o</w:t>
      </w:r>
      <w:r w:rsidRPr="005E1527">
        <w:rPr>
          <w:rFonts w:ascii="Arial" w:eastAsia="Arial" w:hAnsi="Arial" w:cs="Arial"/>
        </w:rPr>
        <w:t>r ra</w:t>
      </w:r>
      <w:r w:rsidRPr="005E1527">
        <w:rPr>
          <w:rFonts w:ascii="Arial" w:eastAsia="Arial" w:hAnsi="Arial" w:cs="Arial"/>
          <w:spacing w:val="-3"/>
        </w:rPr>
        <w:t>z</w:t>
      </w:r>
      <w:r w:rsidRPr="005E1527">
        <w:rPr>
          <w:rFonts w:ascii="Arial" w:eastAsia="Arial" w:hAnsi="Arial" w:cs="Arial"/>
        </w:rPr>
        <w:t>o</w:t>
      </w:r>
      <w:r w:rsidRPr="005E1527">
        <w:rPr>
          <w:rFonts w:ascii="Arial" w:eastAsia="Arial" w:hAnsi="Arial" w:cs="Arial"/>
          <w:spacing w:val="-2"/>
        </w:rPr>
        <w:t>n</w:t>
      </w:r>
      <w:r w:rsidRPr="005E1527">
        <w:rPr>
          <w:rFonts w:ascii="Arial" w:eastAsia="Arial" w:hAnsi="Arial" w:cs="Arial"/>
        </w:rPr>
        <w:t>ab</w:t>
      </w:r>
      <w:r w:rsidRPr="005E1527">
        <w:rPr>
          <w:rFonts w:ascii="Arial" w:eastAsia="Arial" w:hAnsi="Arial" w:cs="Arial"/>
          <w:spacing w:val="-2"/>
        </w:rPr>
        <w:t>l</w:t>
      </w:r>
      <w:r w:rsidRPr="005E1527">
        <w:rPr>
          <w:rFonts w:ascii="Arial" w:eastAsia="Arial" w:hAnsi="Arial" w:cs="Arial"/>
        </w:rPr>
        <w:t xml:space="preserve">e </w:t>
      </w:r>
      <w:r w:rsidRPr="005E1527">
        <w:rPr>
          <w:rFonts w:ascii="Arial" w:eastAsia="Arial" w:hAnsi="Arial" w:cs="Arial"/>
          <w:w w:val="101"/>
        </w:rPr>
        <w:t xml:space="preserve">y </w:t>
      </w:r>
      <w:r w:rsidRPr="005E1527">
        <w:rPr>
          <w:rFonts w:ascii="Arial" w:eastAsia="Arial" w:hAnsi="Arial" w:cs="Arial"/>
          <w:spacing w:val="-2"/>
        </w:rPr>
        <w:t>l</w:t>
      </w:r>
      <w:r w:rsidRPr="005E1527">
        <w:rPr>
          <w:rFonts w:ascii="Arial" w:eastAsia="Arial" w:hAnsi="Arial" w:cs="Arial"/>
        </w:rPr>
        <w:t>as di</w:t>
      </w:r>
      <w:r w:rsidRPr="005E1527">
        <w:rPr>
          <w:rFonts w:ascii="Arial" w:eastAsia="Arial" w:hAnsi="Arial" w:cs="Arial"/>
          <w:spacing w:val="1"/>
        </w:rPr>
        <w:t>f</w:t>
      </w:r>
      <w:r w:rsidRPr="005E1527">
        <w:rPr>
          <w:rFonts w:ascii="Arial" w:eastAsia="Arial" w:hAnsi="Arial" w:cs="Arial"/>
        </w:rPr>
        <w:t>ere</w:t>
      </w:r>
      <w:r w:rsidRPr="005E1527">
        <w:rPr>
          <w:rFonts w:ascii="Arial" w:eastAsia="Arial" w:hAnsi="Arial" w:cs="Arial"/>
          <w:spacing w:val="-2"/>
        </w:rPr>
        <w:t>n</w:t>
      </w:r>
      <w:r w:rsidRPr="005E1527">
        <w:rPr>
          <w:rFonts w:ascii="Arial" w:eastAsia="Arial" w:hAnsi="Arial" w:cs="Arial"/>
          <w:spacing w:val="2"/>
        </w:rPr>
        <w:t>c</w:t>
      </w:r>
      <w:r w:rsidRPr="005E1527">
        <w:rPr>
          <w:rFonts w:ascii="Arial" w:eastAsia="Arial" w:hAnsi="Arial" w:cs="Arial"/>
        </w:rPr>
        <w:t>ias</w:t>
      </w:r>
      <w:r w:rsidR="00E86F31">
        <w:rPr>
          <w:rFonts w:ascii="Arial" w:eastAsia="Arial" w:hAnsi="Arial" w:cs="Arial"/>
        </w:rPr>
        <w:t xml:space="preserve"> </w:t>
      </w:r>
      <w:r w:rsidRPr="005E1527">
        <w:rPr>
          <w:rFonts w:ascii="Arial" w:eastAsia="Arial" w:hAnsi="Arial" w:cs="Arial"/>
        </w:rPr>
        <w:t>en</w:t>
      </w:r>
      <w:r w:rsidRPr="005E1527">
        <w:rPr>
          <w:rFonts w:ascii="Arial" w:eastAsia="Arial" w:hAnsi="Arial" w:cs="Arial"/>
          <w:spacing w:val="2"/>
        </w:rPr>
        <w:t xml:space="preserve"> c</w:t>
      </w:r>
      <w:r w:rsidRPr="005E1527">
        <w:rPr>
          <w:rFonts w:ascii="Arial" w:eastAsia="Arial" w:hAnsi="Arial" w:cs="Arial"/>
          <w:spacing w:val="-2"/>
        </w:rPr>
        <w:t>a</w:t>
      </w:r>
      <w:r w:rsidRPr="005E1527">
        <w:rPr>
          <w:rFonts w:ascii="Arial" w:eastAsia="Arial" w:hAnsi="Arial" w:cs="Arial"/>
          <w:spacing w:val="7"/>
        </w:rPr>
        <w:t>m</w:t>
      </w:r>
      <w:r w:rsidRPr="005E1527">
        <w:rPr>
          <w:rFonts w:ascii="Arial" w:eastAsia="Arial" w:hAnsi="Arial" w:cs="Arial"/>
          <w:spacing w:val="-2"/>
        </w:rPr>
        <w:t>b</w:t>
      </w:r>
      <w:r w:rsidRPr="005E1527">
        <w:rPr>
          <w:rFonts w:ascii="Arial" w:eastAsia="Arial" w:hAnsi="Arial" w:cs="Arial"/>
        </w:rPr>
        <w:t>ios no rea</w:t>
      </w:r>
      <w:r w:rsidRPr="005E1527">
        <w:rPr>
          <w:rFonts w:ascii="Arial" w:eastAsia="Arial" w:hAnsi="Arial" w:cs="Arial"/>
          <w:spacing w:val="-2"/>
        </w:rPr>
        <w:t>l</w:t>
      </w:r>
      <w:r w:rsidRPr="005E1527">
        <w:rPr>
          <w:rFonts w:ascii="Arial" w:eastAsia="Arial" w:hAnsi="Arial" w:cs="Arial"/>
        </w:rPr>
        <w:t>i</w:t>
      </w:r>
      <w:r w:rsidRPr="005E1527">
        <w:rPr>
          <w:rFonts w:ascii="Arial" w:eastAsia="Arial" w:hAnsi="Arial" w:cs="Arial"/>
          <w:spacing w:val="-3"/>
        </w:rPr>
        <w:t>z</w:t>
      </w:r>
      <w:r w:rsidRPr="005E1527">
        <w:rPr>
          <w:rFonts w:ascii="Arial" w:eastAsia="Arial" w:hAnsi="Arial" w:cs="Arial"/>
          <w:spacing w:val="-2"/>
        </w:rPr>
        <w:t>a</w:t>
      </w:r>
      <w:r w:rsidRPr="005E1527">
        <w:rPr>
          <w:rFonts w:ascii="Arial" w:eastAsia="Arial" w:hAnsi="Arial" w:cs="Arial"/>
        </w:rPr>
        <w:t xml:space="preserve">das </w:t>
      </w:r>
      <w:r w:rsidRPr="005E1527">
        <w:rPr>
          <w:rFonts w:ascii="Arial" w:eastAsia="Arial" w:hAnsi="Arial" w:cs="Arial"/>
          <w:spacing w:val="2"/>
        </w:rPr>
        <w:t>c</w:t>
      </w:r>
      <w:r w:rsidRPr="005E1527">
        <w:rPr>
          <w:rFonts w:ascii="Arial" w:eastAsia="Arial" w:hAnsi="Arial" w:cs="Arial"/>
        </w:rPr>
        <w:t>o</w:t>
      </w:r>
      <w:r w:rsidRPr="005E1527">
        <w:rPr>
          <w:rFonts w:ascii="Arial" w:eastAsia="Arial" w:hAnsi="Arial" w:cs="Arial"/>
          <w:spacing w:val="4"/>
        </w:rPr>
        <w:t>m</w:t>
      </w:r>
      <w:r w:rsidRPr="005E1527">
        <w:rPr>
          <w:rFonts w:ascii="Arial" w:eastAsia="Arial" w:hAnsi="Arial" w:cs="Arial"/>
        </w:rPr>
        <w:t xml:space="preserve">o </w:t>
      </w:r>
      <w:r w:rsidRPr="005E1527">
        <w:rPr>
          <w:rFonts w:ascii="Arial" w:eastAsia="Arial" w:hAnsi="Arial" w:cs="Arial"/>
          <w:spacing w:val="2"/>
        </w:rPr>
        <w:t>s</w:t>
      </w:r>
      <w:r w:rsidRPr="005E1527">
        <w:rPr>
          <w:rFonts w:ascii="Arial" w:eastAsia="Arial" w:hAnsi="Arial" w:cs="Arial"/>
        </w:rPr>
        <w:t>e i</w:t>
      </w:r>
      <w:r w:rsidRPr="005E1527">
        <w:rPr>
          <w:rFonts w:ascii="Arial" w:eastAsia="Arial" w:hAnsi="Arial" w:cs="Arial"/>
          <w:spacing w:val="-2"/>
        </w:rPr>
        <w:t>n</w:t>
      </w:r>
      <w:r w:rsidRPr="005E1527">
        <w:rPr>
          <w:rFonts w:ascii="Arial" w:eastAsia="Arial" w:hAnsi="Arial" w:cs="Arial"/>
        </w:rPr>
        <w:t>di</w:t>
      </w:r>
      <w:r w:rsidRPr="005E1527">
        <w:rPr>
          <w:rFonts w:ascii="Arial" w:eastAsia="Arial" w:hAnsi="Arial" w:cs="Arial"/>
          <w:spacing w:val="2"/>
        </w:rPr>
        <w:t>c</w:t>
      </w:r>
      <w:r w:rsidRPr="005E1527">
        <w:rPr>
          <w:rFonts w:ascii="Arial" w:eastAsia="Arial" w:hAnsi="Arial" w:cs="Arial"/>
        </w:rPr>
        <w:t xml:space="preserve">a a </w:t>
      </w:r>
      <w:r w:rsidRPr="005E1527">
        <w:rPr>
          <w:rFonts w:ascii="Arial" w:eastAsia="Arial" w:hAnsi="Arial" w:cs="Arial"/>
          <w:spacing w:val="2"/>
          <w:w w:val="101"/>
        </w:rPr>
        <w:t>c</w:t>
      </w:r>
      <w:r w:rsidRPr="005E1527">
        <w:rPr>
          <w:rFonts w:ascii="Arial" w:eastAsia="Arial" w:hAnsi="Arial" w:cs="Arial"/>
          <w:w w:val="101"/>
        </w:rPr>
        <w:t>o</w:t>
      </w:r>
      <w:r w:rsidRPr="005E1527">
        <w:rPr>
          <w:rFonts w:ascii="Arial" w:eastAsia="Arial" w:hAnsi="Arial" w:cs="Arial"/>
          <w:spacing w:val="-2"/>
          <w:w w:val="101"/>
        </w:rPr>
        <w:t>n</w:t>
      </w:r>
      <w:r w:rsidRPr="005E1527">
        <w:rPr>
          <w:rFonts w:ascii="Arial" w:eastAsia="Arial" w:hAnsi="Arial" w:cs="Arial"/>
          <w:spacing w:val="1"/>
          <w:w w:val="102"/>
        </w:rPr>
        <w:t>t</w:t>
      </w:r>
      <w:r w:rsidRPr="005E1527">
        <w:rPr>
          <w:rFonts w:ascii="Arial" w:eastAsia="Arial" w:hAnsi="Arial" w:cs="Arial"/>
          <w:spacing w:val="-2"/>
          <w:w w:val="101"/>
        </w:rPr>
        <w:t>i</w:t>
      </w:r>
      <w:r w:rsidRPr="005E1527">
        <w:rPr>
          <w:rFonts w:ascii="Arial" w:eastAsia="Arial" w:hAnsi="Arial" w:cs="Arial"/>
          <w:w w:val="101"/>
        </w:rPr>
        <w:t>nua</w:t>
      </w:r>
      <w:r w:rsidRPr="005E1527">
        <w:rPr>
          <w:rFonts w:ascii="Arial" w:eastAsia="Arial" w:hAnsi="Arial" w:cs="Arial"/>
          <w:spacing w:val="-1"/>
          <w:w w:val="101"/>
        </w:rPr>
        <w:t>c</w:t>
      </w:r>
      <w:r w:rsidRPr="005E1527">
        <w:rPr>
          <w:rFonts w:ascii="Arial" w:eastAsia="Arial" w:hAnsi="Arial" w:cs="Arial"/>
          <w:w w:val="101"/>
        </w:rPr>
        <w:t>ión</w:t>
      </w:r>
      <w:r w:rsidRPr="005E1527">
        <w:rPr>
          <w:rFonts w:ascii="Arial" w:eastAsia="Arial" w:hAnsi="Arial" w:cs="Arial"/>
          <w:w w:val="102"/>
        </w:rPr>
        <w:t>:</w:t>
      </w:r>
    </w:p>
    <w:p w:rsidR="005E1527" w:rsidRPr="005E1527" w:rsidRDefault="005E1527" w:rsidP="005E1527">
      <w:pPr>
        <w:spacing w:before="2" w:line="140" w:lineRule="exact"/>
      </w:pPr>
    </w:p>
    <w:tbl>
      <w:tblPr>
        <w:tblW w:w="0" w:type="auto"/>
        <w:jc w:val="center"/>
        <w:tblLayout w:type="fixed"/>
        <w:tblCellMar>
          <w:left w:w="70" w:type="dxa"/>
          <w:right w:w="70" w:type="dxa"/>
        </w:tblCellMar>
        <w:tblLook w:val="0000" w:firstRow="0" w:lastRow="0" w:firstColumn="0" w:lastColumn="0" w:noHBand="0" w:noVBand="0"/>
      </w:tblPr>
      <w:tblGrid>
        <w:gridCol w:w="5741"/>
        <w:gridCol w:w="284"/>
        <w:gridCol w:w="1276"/>
        <w:gridCol w:w="160"/>
        <w:gridCol w:w="1258"/>
      </w:tblGrid>
      <w:tr w:rsidR="005E1527" w:rsidRPr="005E1527" w:rsidTr="00E86F31">
        <w:trPr>
          <w:jc w:val="center"/>
        </w:trPr>
        <w:tc>
          <w:tcPr>
            <w:tcW w:w="5741" w:type="dxa"/>
          </w:tcPr>
          <w:p w:rsidR="005E1527" w:rsidRPr="005E1527" w:rsidRDefault="005E1527" w:rsidP="00E86F31">
            <w:pPr>
              <w:jc w:val="both"/>
              <w:rPr>
                <w:rFonts w:ascii="Arial" w:hAnsi="Arial" w:cs="Arial"/>
                <w:sz w:val="18"/>
                <w:szCs w:val="18"/>
              </w:rPr>
            </w:pPr>
          </w:p>
        </w:tc>
        <w:tc>
          <w:tcPr>
            <w:tcW w:w="284" w:type="dxa"/>
          </w:tcPr>
          <w:p w:rsidR="005E1527" w:rsidRPr="005E1527" w:rsidRDefault="005E1527" w:rsidP="00D6115B">
            <w:pPr>
              <w:ind w:right="57"/>
              <w:jc w:val="center"/>
              <w:outlineLvl w:val="0"/>
              <w:rPr>
                <w:rFonts w:ascii="Arial" w:hAnsi="Arial" w:cs="Arial"/>
                <w:sz w:val="18"/>
                <w:szCs w:val="18"/>
              </w:rPr>
            </w:pPr>
          </w:p>
        </w:tc>
        <w:tc>
          <w:tcPr>
            <w:tcW w:w="1276" w:type="dxa"/>
            <w:tcBorders>
              <w:bottom w:val="single" w:sz="4" w:space="0" w:color="auto"/>
            </w:tcBorders>
          </w:tcPr>
          <w:p w:rsidR="005E1527" w:rsidRPr="005E1527" w:rsidRDefault="005E1527" w:rsidP="00D6115B">
            <w:pPr>
              <w:ind w:right="57"/>
              <w:jc w:val="center"/>
              <w:outlineLvl w:val="0"/>
              <w:rPr>
                <w:rFonts w:ascii="Arial" w:hAnsi="Arial" w:cs="Arial"/>
                <w:sz w:val="18"/>
                <w:szCs w:val="18"/>
              </w:rPr>
            </w:pPr>
            <w:r w:rsidRPr="005E1527">
              <w:rPr>
                <w:rFonts w:ascii="Arial" w:hAnsi="Arial" w:cs="Arial"/>
                <w:sz w:val="18"/>
                <w:szCs w:val="18"/>
              </w:rPr>
              <w:t>2016</w:t>
            </w:r>
          </w:p>
        </w:tc>
        <w:tc>
          <w:tcPr>
            <w:tcW w:w="160" w:type="dxa"/>
          </w:tcPr>
          <w:p w:rsidR="005E1527" w:rsidRPr="005E1527" w:rsidRDefault="005E1527" w:rsidP="00D6115B">
            <w:pPr>
              <w:ind w:right="57"/>
              <w:jc w:val="center"/>
              <w:outlineLvl w:val="0"/>
              <w:rPr>
                <w:rFonts w:ascii="Arial" w:hAnsi="Arial" w:cs="Arial"/>
                <w:sz w:val="18"/>
                <w:szCs w:val="18"/>
              </w:rPr>
            </w:pPr>
          </w:p>
        </w:tc>
        <w:tc>
          <w:tcPr>
            <w:tcW w:w="1258" w:type="dxa"/>
            <w:tcBorders>
              <w:bottom w:val="single" w:sz="4" w:space="0" w:color="auto"/>
            </w:tcBorders>
          </w:tcPr>
          <w:p w:rsidR="005E1527" w:rsidRPr="005E1527" w:rsidRDefault="005E1527" w:rsidP="00D6115B">
            <w:pPr>
              <w:ind w:right="57"/>
              <w:jc w:val="center"/>
              <w:outlineLvl w:val="0"/>
              <w:rPr>
                <w:rFonts w:ascii="Arial" w:hAnsi="Arial" w:cs="Arial"/>
                <w:sz w:val="18"/>
                <w:szCs w:val="18"/>
              </w:rPr>
            </w:pPr>
            <w:r w:rsidRPr="005E1527">
              <w:rPr>
                <w:rFonts w:ascii="Arial" w:hAnsi="Arial" w:cs="Arial"/>
                <w:sz w:val="18"/>
                <w:szCs w:val="18"/>
              </w:rPr>
              <w:t>2015</w:t>
            </w:r>
          </w:p>
        </w:tc>
      </w:tr>
      <w:tr w:rsidR="005E1527" w:rsidRPr="005E1527" w:rsidTr="00E86F31">
        <w:trPr>
          <w:trHeight w:hRule="exact" w:val="97"/>
          <w:jc w:val="center"/>
        </w:trPr>
        <w:tc>
          <w:tcPr>
            <w:tcW w:w="5741" w:type="dxa"/>
          </w:tcPr>
          <w:p w:rsidR="005E1527" w:rsidRPr="005E1527" w:rsidRDefault="005E1527" w:rsidP="00D6115B">
            <w:pPr>
              <w:jc w:val="both"/>
              <w:rPr>
                <w:rFonts w:ascii="Arial" w:hAnsi="Arial" w:cs="Arial"/>
                <w:sz w:val="18"/>
                <w:szCs w:val="18"/>
              </w:rPr>
            </w:pPr>
          </w:p>
        </w:tc>
        <w:tc>
          <w:tcPr>
            <w:tcW w:w="284" w:type="dxa"/>
          </w:tcPr>
          <w:p w:rsidR="005E1527" w:rsidRPr="005E1527" w:rsidRDefault="005E1527" w:rsidP="00D6115B">
            <w:pPr>
              <w:pStyle w:val="Encabezado"/>
              <w:tabs>
                <w:tab w:val="clear" w:pos="4252"/>
                <w:tab w:val="clear" w:pos="8504"/>
              </w:tabs>
              <w:ind w:right="57"/>
              <w:jc w:val="right"/>
              <w:rPr>
                <w:rFonts w:ascii="Arial" w:hAnsi="Arial" w:cs="Arial"/>
                <w:sz w:val="18"/>
                <w:szCs w:val="18"/>
              </w:rPr>
            </w:pPr>
          </w:p>
        </w:tc>
        <w:tc>
          <w:tcPr>
            <w:tcW w:w="1276" w:type="dxa"/>
          </w:tcPr>
          <w:p w:rsidR="005E1527" w:rsidRPr="005E1527" w:rsidRDefault="005E1527" w:rsidP="00D6115B">
            <w:pPr>
              <w:pStyle w:val="Encabezado"/>
              <w:tabs>
                <w:tab w:val="clear" w:pos="4252"/>
                <w:tab w:val="clear" w:pos="8504"/>
              </w:tabs>
              <w:ind w:right="57"/>
              <w:jc w:val="right"/>
              <w:rPr>
                <w:rFonts w:ascii="Arial" w:hAnsi="Arial" w:cs="Arial"/>
                <w:sz w:val="18"/>
                <w:szCs w:val="18"/>
              </w:rPr>
            </w:pPr>
          </w:p>
        </w:tc>
        <w:tc>
          <w:tcPr>
            <w:tcW w:w="160" w:type="dxa"/>
          </w:tcPr>
          <w:p w:rsidR="005E1527" w:rsidRPr="005E1527" w:rsidRDefault="005E1527" w:rsidP="00D6115B">
            <w:pPr>
              <w:jc w:val="both"/>
              <w:rPr>
                <w:rFonts w:ascii="Arial" w:hAnsi="Arial" w:cs="Arial"/>
                <w:sz w:val="18"/>
                <w:szCs w:val="18"/>
              </w:rPr>
            </w:pPr>
          </w:p>
        </w:tc>
        <w:tc>
          <w:tcPr>
            <w:tcW w:w="1258" w:type="dxa"/>
          </w:tcPr>
          <w:p w:rsidR="005E1527" w:rsidRPr="005E1527" w:rsidRDefault="005E1527" w:rsidP="00D6115B">
            <w:pPr>
              <w:pStyle w:val="Encabezado"/>
              <w:tabs>
                <w:tab w:val="clear" w:pos="4252"/>
                <w:tab w:val="clear" w:pos="8504"/>
              </w:tabs>
              <w:ind w:right="57"/>
              <w:jc w:val="right"/>
              <w:rPr>
                <w:rFonts w:ascii="Arial" w:hAnsi="Arial" w:cs="Arial"/>
                <w:sz w:val="18"/>
                <w:szCs w:val="18"/>
              </w:rPr>
            </w:pPr>
          </w:p>
        </w:tc>
      </w:tr>
      <w:tr w:rsidR="00E86F31" w:rsidRPr="00E86F31" w:rsidTr="008162BD">
        <w:trPr>
          <w:trHeight w:hRule="exact" w:val="281"/>
          <w:jc w:val="center"/>
        </w:trPr>
        <w:tc>
          <w:tcPr>
            <w:tcW w:w="5741" w:type="dxa"/>
          </w:tcPr>
          <w:p w:rsidR="00E86F31" w:rsidRPr="00E86F31" w:rsidRDefault="00E86F31" w:rsidP="00D6115B">
            <w:pPr>
              <w:jc w:val="both"/>
              <w:rPr>
                <w:rFonts w:ascii="Arial" w:hAnsi="Arial" w:cs="Arial"/>
              </w:rPr>
            </w:pPr>
          </w:p>
        </w:tc>
        <w:tc>
          <w:tcPr>
            <w:tcW w:w="284" w:type="dxa"/>
          </w:tcPr>
          <w:p w:rsidR="00E86F31" w:rsidRPr="00E86F31" w:rsidRDefault="00E86F31" w:rsidP="00D6115B">
            <w:pPr>
              <w:pStyle w:val="Encabezado"/>
              <w:tabs>
                <w:tab w:val="clear" w:pos="4252"/>
                <w:tab w:val="clear" w:pos="8504"/>
              </w:tabs>
              <w:ind w:right="57"/>
              <w:jc w:val="right"/>
              <w:rPr>
                <w:rFonts w:ascii="Arial" w:hAnsi="Arial" w:cs="Arial"/>
              </w:rPr>
            </w:pPr>
          </w:p>
        </w:tc>
        <w:tc>
          <w:tcPr>
            <w:tcW w:w="1276" w:type="dxa"/>
          </w:tcPr>
          <w:p w:rsidR="00E86F31" w:rsidRPr="00E86F31" w:rsidRDefault="00E86F31" w:rsidP="00D6115B">
            <w:pPr>
              <w:pStyle w:val="Encabezado"/>
              <w:tabs>
                <w:tab w:val="clear" w:pos="4252"/>
                <w:tab w:val="clear" w:pos="8504"/>
              </w:tabs>
              <w:ind w:right="57"/>
              <w:jc w:val="right"/>
              <w:rPr>
                <w:rFonts w:ascii="Arial" w:hAnsi="Arial" w:cs="Arial"/>
              </w:rPr>
            </w:pPr>
          </w:p>
        </w:tc>
        <w:tc>
          <w:tcPr>
            <w:tcW w:w="160" w:type="dxa"/>
          </w:tcPr>
          <w:p w:rsidR="00E86F31" w:rsidRPr="00E86F31" w:rsidRDefault="00E86F31" w:rsidP="00D6115B">
            <w:pPr>
              <w:jc w:val="both"/>
              <w:rPr>
                <w:rFonts w:ascii="Arial" w:hAnsi="Arial" w:cs="Arial"/>
              </w:rPr>
            </w:pPr>
          </w:p>
        </w:tc>
        <w:tc>
          <w:tcPr>
            <w:tcW w:w="1258" w:type="dxa"/>
          </w:tcPr>
          <w:p w:rsidR="00E86F31" w:rsidRPr="00E86F31" w:rsidRDefault="008162BD" w:rsidP="00D6115B">
            <w:pPr>
              <w:pStyle w:val="Encabezado"/>
              <w:tabs>
                <w:tab w:val="clear" w:pos="4252"/>
                <w:tab w:val="clear" w:pos="8504"/>
              </w:tabs>
              <w:ind w:right="57"/>
              <w:jc w:val="right"/>
              <w:rPr>
                <w:rFonts w:ascii="Arial" w:hAnsi="Arial" w:cs="Arial"/>
              </w:rPr>
            </w:pPr>
            <w:r>
              <w:rPr>
                <w:rFonts w:ascii="Arial" w:hAnsi="Arial" w:cs="Arial"/>
                <w:snapToGrid/>
                <w:sz w:val="18"/>
                <w:szCs w:val="18"/>
                <w:lang w:val="es-ES"/>
              </w:rPr>
              <w:t>(ver Nota 2)</w:t>
            </w:r>
          </w:p>
        </w:tc>
      </w:tr>
      <w:tr w:rsidR="005E1527" w:rsidRPr="005E1527" w:rsidTr="008162BD">
        <w:trPr>
          <w:trHeight w:val="227"/>
          <w:jc w:val="center"/>
        </w:trPr>
        <w:tc>
          <w:tcPr>
            <w:tcW w:w="5741" w:type="dxa"/>
          </w:tcPr>
          <w:p w:rsidR="005E1527" w:rsidRPr="005E1527" w:rsidRDefault="005E1527" w:rsidP="00D6115B">
            <w:pPr>
              <w:outlineLvl w:val="0"/>
              <w:rPr>
                <w:rFonts w:ascii="Arial" w:hAnsi="Arial" w:cs="Arial"/>
                <w:snapToGrid/>
                <w:sz w:val="18"/>
                <w:szCs w:val="18"/>
                <w:lang w:val="es-ES"/>
              </w:rPr>
            </w:pPr>
            <w:r w:rsidRPr="005E1527">
              <w:rPr>
                <w:rFonts w:ascii="Arial" w:hAnsi="Arial" w:cs="Arial"/>
                <w:snapToGrid/>
                <w:sz w:val="18"/>
                <w:szCs w:val="18"/>
                <w:lang w:val="es-ES"/>
              </w:rPr>
              <w:t>Saldo inicial</w:t>
            </w:r>
          </w:p>
        </w:tc>
        <w:tc>
          <w:tcPr>
            <w:tcW w:w="284" w:type="dxa"/>
          </w:tcPr>
          <w:p w:rsidR="005E1527" w:rsidRPr="005E1527" w:rsidRDefault="005E1527" w:rsidP="00D6115B">
            <w:pPr>
              <w:pStyle w:val="Encabezado"/>
              <w:tabs>
                <w:tab w:val="clear" w:pos="4252"/>
                <w:tab w:val="clear" w:pos="8504"/>
              </w:tabs>
              <w:jc w:val="right"/>
              <w:rPr>
                <w:rFonts w:ascii="Arial" w:hAnsi="Arial" w:cs="Arial"/>
                <w:sz w:val="18"/>
                <w:szCs w:val="18"/>
              </w:rPr>
            </w:pPr>
          </w:p>
        </w:tc>
        <w:tc>
          <w:tcPr>
            <w:tcW w:w="1276" w:type="dxa"/>
          </w:tcPr>
          <w:p w:rsidR="005E1527" w:rsidRPr="005E1527" w:rsidRDefault="005E1527" w:rsidP="00D6115B">
            <w:pPr>
              <w:jc w:val="right"/>
              <w:rPr>
                <w:rFonts w:ascii="Arial" w:hAnsi="Arial" w:cs="Arial"/>
                <w:snapToGrid/>
                <w:sz w:val="18"/>
                <w:szCs w:val="18"/>
                <w:lang w:val="es-ES"/>
              </w:rPr>
            </w:pPr>
            <w:r w:rsidRPr="005E1527">
              <w:rPr>
                <w:rFonts w:ascii="Arial" w:hAnsi="Arial" w:cs="Arial"/>
                <w:snapToGrid/>
                <w:sz w:val="18"/>
                <w:szCs w:val="18"/>
                <w:lang w:val="es-ES"/>
              </w:rPr>
              <w:t>239.610.072</w:t>
            </w:r>
          </w:p>
        </w:tc>
        <w:tc>
          <w:tcPr>
            <w:tcW w:w="160" w:type="dxa"/>
          </w:tcPr>
          <w:p w:rsidR="005E1527" w:rsidRPr="005E1527" w:rsidRDefault="005E1527" w:rsidP="00D6115B">
            <w:pPr>
              <w:jc w:val="right"/>
              <w:rPr>
                <w:rFonts w:ascii="Arial" w:hAnsi="Arial" w:cs="Arial"/>
                <w:snapToGrid/>
                <w:sz w:val="18"/>
                <w:szCs w:val="18"/>
                <w:lang w:val="es-ES"/>
              </w:rPr>
            </w:pPr>
          </w:p>
        </w:tc>
        <w:tc>
          <w:tcPr>
            <w:tcW w:w="1258" w:type="dxa"/>
          </w:tcPr>
          <w:p w:rsidR="005E1527" w:rsidRPr="005E1527" w:rsidRDefault="005E1527" w:rsidP="00806E72">
            <w:pPr>
              <w:jc w:val="center"/>
              <w:rPr>
                <w:rFonts w:ascii="Arial" w:hAnsi="Arial" w:cs="Arial"/>
                <w:snapToGrid/>
                <w:sz w:val="18"/>
                <w:szCs w:val="18"/>
                <w:lang w:val="es-ES"/>
              </w:rPr>
            </w:pPr>
            <w:r w:rsidRPr="005E1527">
              <w:rPr>
                <w:rFonts w:ascii="Arial" w:hAnsi="Arial" w:cs="Arial"/>
                <w:snapToGrid/>
                <w:sz w:val="18"/>
                <w:szCs w:val="18"/>
                <w:lang w:val="es-ES"/>
              </w:rPr>
              <w:t>170.234.226</w:t>
            </w:r>
          </w:p>
        </w:tc>
      </w:tr>
      <w:tr w:rsidR="005E1527" w:rsidRPr="005E1527" w:rsidTr="008162BD">
        <w:trPr>
          <w:trHeight w:val="227"/>
          <w:jc w:val="center"/>
        </w:trPr>
        <w:tc>
          <w:tcPr>
            <w:tcW w:w="5741" w:type="dxa"/>
          </w:tcPr>
          <w:p w:rsidR="005E1527" w:rsidRPr="005E1527" w:rsidRDefault="005E1527" w:rsidP="00D6115B">
            <w:pPr>
              <w:outlineLvl w:val="0"/>
              <w:rPr>
                <w:rFonts w:ascii="Arial" w:hAnsi="Arial" w:cs="Arial"/>
                <w:snapToGrid/>
                <w:sz w:val="18"/>
                <w:szCs w:val="18"/>
                <w:lang w:val="es-ES"/>
              </w:rPr>
            </w:pPr>
            <w:r w:rsidRPr="005E1527">
              <w:rPr>
                <w:rFonts w:ascii="Arial" w:hAnsi="Arial" w:cs="Arial"/>
                <w:snapToGrid/>
                <w:sz w:val="18"/>
                <w:szCs w:val="18"/>
                <w:lang w:val="es-ES"/>
              </w:rPr>
              <w:t>Ganancia (pérdida) por cambios en el valor razonable de los activos</w:t>
            </w:r>
          </w:p>
        </w:tc>
        <w:tc>
          <w:tcPr>
            <w:tcW w:w="284" w:type="dxa"/>
          </w:tcPr>
          <w:p w:rsidR="005E1527" w:rsidRPr="005E1527" w:rsidRDefault="005E1527" w:rsidP="00D6115B">
            <w:pPr>
              <w:pStyle w:val="Encabezado"/>
              <w:tabs>
                <w:tab w:val="clear" w:pos="4252"/>
                <w:tab w:val="clear" w:pos="8504"/>
              </w:tabs>
              <w:jc w:val="right"/>
              <w:rPr>
                <w:rFonts w:ascii="Arial" w:hAnsi="Arial" w:cs="Arial"/>
                <w:sz w:val="18"/>
                <w:szCs w:val="18"/>
              </w:rPr>
            </w:pPr>
          </w:p>
        </w:tc>
        <w:tc>
          <w:tcPr>
            <w:tcW w:w="1276" w:type="dxa"/>
            <w:vAlign w:val="bottom"/>
          </w:tcPr>
          <w:p w:rsidR="005E1527" w:rsidRPr="005E1527" w:rsidRDefault="005E1527" w:rsidP="005E1527">
            <w:pPr>
              <w:jc w:val="right"/>
              <w:rPr>
                <w:rFonts w:ascii="Arial" w:hAnsi="Arial" w:cs="Arial"/>
                <w:snapToGrid/>
                <w:sz w:val="18"/>
                <w:szCs w:val="18"/>
                <w:lang w:val="es-ES"/>
              </w:rPr>
            </w:pPr>
            <w:r w:rsidRPr="005E1527">
              <w:rPr>
                <w:rFonts w:ascii="Arial" w:hAnsi="Arial" w:cs="Arial"/>
                <w:snapToGrid/>
                <w:sz w:val="18"/>
                <w:szCs w:val="18"/>
                <w:lang w:val="es-ES"/>
              </w:rPr>
              <w:t>172.648.657</w:t>
            </w:r>
          </w:p>
        </w:tc>
        <w:tc>
          <w:tcPr>
            <w:tcW w:w="160" w:type="dxa"/>
            <w:vAlign w:val="bottom"/>
          </w:tcPr>
          <w:p w:rsidR="005E1527" w:rsidRPr="005E1527" w:rsidRDefault="005E1527" w:rsidP="005E1527">
            <w:pPr>
              <w:jc w:val="right"/>
              <w:rPr>
                <w:rFonts w:ascii="Arial" w:hAnsi="Arial" w:cs="Arial"/>
                <w:snapToGrid/>
                <w:sz w:val="18"/>
                <w:szCs w:val="18"/>
                <w:lang w:val="es-ES"/>
              </w:rPr>
            </w:pPr>
          </w:p>
        </w:tc>
        <w:tc>
          <w:tcPr>
            <w:tcW w:w="1258" w:type="dxa"/>
            <w:vAlign w:val="bottom"/>
          </w:tcPr>
          <w:p w:rsidR="005E1527" w:rsidRPr="005E1527" w:rsidRDefault="006521F1" w:rsidP="005E1527">
            <w:pPr>
              <w:jc w:val="right"/>
              <w:rPr>
                <w:rFonts w:ascii="Arial" w:hAnsi="Arial" w:cs="Arial"/>
                <w:snapToGrid/>
                <w:sz w:val="18"/>
                <w:szCs w:val="18"/>
                <w:lang w:val="es-ES"/>
              </w:rPr>
            </w:pPr>
            <w:r>
              <w:rPr>
                <w:rFonts w:ascii="Arial" w:hAnsi="Arial" w:cs="Arial"/>
                <w:snapToGrid/>
                <w:sz w:val="18"/>
                <w:szCs w:val="18"/>
                <w:lang w:val="es-ES"/>
              </w:rPr>
              <w:t xml:space="preserve"> </w:t>
            </w:r>
            <w:r w:rsidR="005E1527" w:rsidRPr="005E1527">
              <w:rPr>
                <w:rFonts w:ascii="Arial" w:hAnsi="Arial" w:cs="Arial"/>
                <w:snapToGrid/>
                <w:sz w:val="18"/>
                <w:szCs w:val="18"/>
                <w:lang w:val="es-ES"/>
              </w:rPr>
              <w:t>(27.291.928)</w:t>
            </w:r>
          </w:p>
        </w:tc>
      </w:tr>
      <w:tr w:rsidR="005E1527" w:rsidRPr="005E1527" w:rsidTr="008162BD">
        <w:trPr>
          <w:trHeight w:val="227"/>
          <w:jc w:val="center"/>
        </w:trPr>
        <w:tc>
          <w:tcPr>
            <w:tcW w:w="5741" w:type="dxa"/>
          </w:tcPr>
          <w:p w:rsidR="005E1527" w:rsidRPr="005E1527" w:rsidRDefault="005E1527" w:rsidP="00D6115B">
            <w:pPr>
              <w:rPr>
                <w:rFonts w:ascii="Arial" w:hAnsi="Arial" w:cs="Arial"/>
                <w:sz w:val="18"/>
                <w:szCs w:val="18"/>
              </w:rPr>
            </w:pPr>
            <w:r w:rsidRPr="005E1527">
              <w:rPr>
                <w:rFonts w:ascii="Arial" w:hAnsi="Arial" w:cs="Arial"/>
                <w:sz w:val="18"/>
                <w:szCs w:val="18"/>
              </w:rPr>
              <w:t>Ganancia por diferencia en cambio no realizada</w:t>
            </w:r>
          </w:p>
        </w:tc>
        <w:tc>
          <w:tcPr>
            <w:tcW w:w="284" w:type="dxa"/>
          </w:tcPr>
          <w:p w:rsidR="005E1527" w:rsidRPr="005E1527" w:rsidRDefault="005E1527" w:rsidP="00D6115B">
            <w:pPr>
              <w:pStyle w:val="Encabezado"/>
              <w:tabs>
                <w:tab w:val="clear" w:pos="4252"/>
                <w:tab w:val="clear" w:pos="8504"/>
              </w:tabs>
              <w:jc w:val="right"/>
              <w:rPr>
                <w:rFonts w:ascii="Arial" w:hAnsi="Arial" w:cs="Arial"/>
                <w:sz w:val="18"/>
                <w:szCs w:val="18"/>
              </w:rPr>
            </w:pPr>
          </w:p>
        </w:tc>
        <w:tc>
          <w:tcPr>
            <w:tcW w:w="1276" w:type="dxa"/>
          </w:tcPr>
          <w:p w:rsidR="005E1527" w:rsidRPr="005E1527" w:rsidRDefault="005E1527" w:rsidP="00D6115B">
            <w:pPr>
              <w:jc w:val="right"/>
              <w:rPr>
                <w:rFonts w:ascii="Arial" w:hAnsi="Arial" w:cs="Arial"/>
                <w:snapToGrid/>
                <w:sz w:val="18"/>
                <w:szCs w:val="18"/>
                <w:lang w:val="es-ES"/>
              </w:rPr>
            </w:pPr>
            <w:r w:rsidRPr="005E1527">
              <w:rPr>
                <w:rFonts w:ascii="Arial" w:hAnsi="Arial" w:cs="Arial"/>
                <w:snapToGrid/>
                <w:sz w:val="18"/>
                <w:szCs w:val="18"/>
                <w:lang w:val="es-ES"/>
              </w:rPr>
              <w:t>559.192.167</w:t>
            </w:r>
          </w:p>
        </w:tc>
        <w:tc>
          <w:tcPr>
            <w:tcW w:w="160" w:type="dxa"/>
          </w:tcPr>
          <w:p w:rsidR="005E1527" w:rsidRPr="005E1527" w:rsidRDefault="005E1527" w:rsidP="00D6115B">
            <w:pPr>
              <w:jc w:val="right"/>
              <w:rPr>
                <w:rFonts w:ascii="Arial" w:hAnsi="Arial" w:cs="Arial"/>
                <w:snapToGrid/>
                <w:sz w:val="18"/>
                <w:szCs w:val="18"/>
                <w:lang w:val="es-ES"/>
              </w:rPr>
            </w:pPr>
          </w:p>
        </w:tc>
        <w:tc>
          <w:tcPr>
            <w:tcW w:w="1258" w:type="dxa"/>
          </w:tcPr>
          <w:p w:rsidR="005E1527" w:rsidRPr="005E1527" w:rsidRDefault="00806E72" w:rsidP="00806E72">
            <w:pPr>
              <w:jc w:val="center"/>
              <w:rPr>
                <w:rFonts w:ascii="Arial" w:hAnsi="Arial" w:cs="Arial"/>
                <w:snapToGrid/>
                <w:sz w:val="18"/>
                <w:szCs w:val="18"/>
                <w:lang w:val="es-ES"/>
              </w:rPr>
            </w:pPr>
            <w:r>
              <w:rPr>
                <w:rFonts w:ascii="Arial" w:hAnsi="Arial" w:cs="Arial"/>
                <w:snapToGrid/>
                <w:sz w:val="18"/>
                <w:szCs w:val="18"/>
                <w:lang w:val="es-ES"/>
              </w:rPr>
              <w:t xml:space="preserve">  </w:t>
            </w:r>
            <w:r w:rsidR="005E1527" w:rsidRPr="005E1527">
              <w:rPr>
                <w:rFonts w:ascii="Arial" w:hAnsi="Arial" w:cs="Arial"/>
                <w:snapToGrid/>
                <w:sz w:val="18"/>
                <w:szCs w:val="18"/>
                <w:lang w:val="es-ES"/>
              </w:rPr>
              <w:t>96.667.774</w:t>
            </w:r>
          </w:p>
        </w:tc>
      </w:tr>
      <w:tr w:rsidR="005E1527" w:rsidRPr="005E1527" w:rsidTr="00E86F31">
        <w:trPr>
          <w:trHeight w:hRule="exact" w:val="79"/>
          <w:jc w:val="center"/>
        </w:trPr>
        <w:tc>
          <w:tcPr>
            <w:tcW w:w="5741" w:type="dxa"/>
          </w:tcPr>
          <w:p w:rsidR="005E1527" w:rsidRPr="005E1527" w:rsidRDefault="005E1527" w:rsidP="00D6115B">
            <w:pPr>
              <w:jc w:val="both"/>
              <w:rPr>
                <w:rFonts w:ascii="Arial" w:hAnsi="Arial" w:cs="Arial"/>
                <w:sz w:val="18"/>
                <w:szCs w:val="18"/>
              </w:rPr>
            </w:pPr>
          </w:p>
        </w:tc>
        <w:tc>
          <w:tcPr>
            <w:tcW w:w="284" w:type="dxa"/>
          </w:tcPr>
          <w:p w:rsidR="005E1527" w:rsidRPr="005E1527" w:rsidRDefault="005E1527" w:rsidP="00D6115B">
            <w:pPr>
              <w:pStyle w:val="Encabezado"/>
              <w:tabs>
                <w:tab w:val="clear" w:pos="4252"/>
                <w:tab w:val="clear" w:pos="8504"/>
              </w:tabs>
              <w:ind w:right="57"/>
              <w:jc w:val="right"/>
              <w:rPr>
                <w:rFonts w:ascii="Arial" w:hAnsi="Arial" w:cs="Arial"/>
                <w:sz w:val="18"/>
                <w:szCs w:val="18"/>
              </w:rPr>
            </w:pPr>
          </w:p>
        </w:tc>
        <w:tc>
          <w:tcPr>
            <w:tcW w:w="1276" w:type="dxa"/>
            <w:tcBorders>
              <w:top w:val="single" w:sz="4" w:space="0" w:color="auto"/>
            </w:tcBorders>
            <w:vAlign w:val="bottom"/>
          </w:tcPr>
          <w:p w:rsidR="005E1527" w:rsidRPr="005E1527" w:rsidRDefault="005E1527" w:rsidP="00D6115B">
            <w:pPr>
              <w:jc w:val="right"/>
              <w:rPr>
                <w:rFonts w:ascii="Arial" w:hAnsi="Arial" w:cs="Arial"/>
                <w:snapToGrid/>
                <w:sz w:val="18"/>
                <w:szCs w:val="18"/>
                <w:lang w:val="es-ES"/>
              </w:rPr>
            </w:pPr>
          </w:p>
        </w:tc>
        <w:tc>
          <w:tcPr>
            <w:tcW w:w="160" w:type="dxa"/>
          </w:tcPr>
          <w:p w:rsidR="005E1527" w:rsidRPr="005E1527" w:rsidRDefault="005E1527" w:rsidP="00D6115B">
            <w:pPr>
              <w:jc w:val="right"/>
              <w:rPr>
                <w:rFonts w:ascii="Arial" w:hAnsi="Arial" w:cs="Arial"/>
                <w:snapToGrid/>
                <w:sz w:val="18"/>
                <w:szCs w:val="18"/>
                <w:lang w:val="es-ES"/>
              </w:rPr>
            </w:pPr>
          </w:p>
        </w:tc>
        <w:tc>
          <w:tcPr>
            <w:tcW w:w="1258" w:type="dxa"/>
            <w:tcBorders>
              <w:top w:val="single" w:sz="4" w:space="0" w:color="auto"/>
            </w:tcBorders>
            <w:vAlign w:val="bottom"/>
          </w:tcPr>
          <w:p w:rsidR="005E1527" w:rsidRPr="005E1527" w:rsidRDefault="005E1527" w:rsidP="00D6115B">
            <w:pPr>
              <w:jc w:val="right"/>
              <w:rPr>
                <w:rFonts w:ascii="Arial" w:hAnsi="Arial" w:cs="Arial"/>
                <w:snapToGrid/>
                <w:sz w:val="18"/>
                <w:szCs w:val="18"/>
                <w:lang w:val="es-ES"/>
              </w:rPr>
            </w:pPr>
          </w:p>
        </w:tc>
      </w:tr>
      <w:tr w:rsidR="005E1527" w:rsidRPr="005E1527" w:rsidTr="00E86F31">
        <w:trPr>
          <w:jc w:val="center"/>
        </w:trPr>
        <w:tc>
          <w:tcPr>
            <w:tcW w:w="5741" w:type="dxa"/>
          </w:tcPr>
          <w:p w:rsidR="005E1527" w:rsidRPr="005E1527" w:rsidRDefault="005E1527" w:rsidP="00D6115B">
            <w:pPr>
              <w:jc w:val="both"/>
              <w:rPr>
                <w:rFonts w:ascii="Arial" w:hAnsi="Arial" w:cs="Arial"/>
                <w:sz w:val="18"/>
                <w:szCs w:val="18"/>
              </w:rPr>
            </w:pPr>
          </w:p>
        </w:tc>
        <w:tc>
          <w:tcPr>
            <w:tcW w:w="284" w:type="dxa"/>
          </w:tcPr>
          <w:p w:rsidR="005E1527" w:rsidRPr="005E1527" w:rsidRDefault="005E1527" w:rsidP="00D6115B">
            <w:pPr>
              <w:pStyle w:val="Encabezado"/>
              <w:tabs>
                <w:tab w:val="clear" w:pos="4252"/>
                <w:tab w:val="clear" w:pos="8504"/>
              </w:tabs>
              <w:ind w:right="57"/>
              <w:jc w:val="right"/>
              <w:rPr>
                <w:rFonts w:ascii="Arial" w:hAnsi="Arial" w:cs="Arial"/>
                <w:sz w:val="18"/>
                <w:szCs w:val="18"/>
              </w:rPr>
            </w:pPr>
          </w:p>
        </w:tc>
        <w:tc>
          <w:tcPr>
            <w:tcW w:w="1276" w:type="dxa"/>
            <w:tcBorders>
              <w:bottom w:val="double" w:sz="4" w:space="0" w:color="auto"/>
            </w:tcBorders>
          </w:tcPr>
          <w:p w:rsidR="005E1527" w:rsidRPr="005E1527" w:rsidRDefault="005E1527" w:rsidP="00D6115B">
            <w:pPr>
              <w:jc w:val="right"/>
              <w:rPr>
                <w:rFonts w:ascii="Arial" w:hAnsi="Arial" w:cs="Arial"/>
                <w:snapToGrid/>
                <w:sz w:val="18"/>
                <w:szCs w:val="18"/>
                <w:lang w:val="es-ES"/>
              </w:rPr>
            </w:pPr>
            <w:r w:rsidRPr="005E1527">
              <w:rPr>
                <w:rFonts w:ascii="Arial" w:hAnsi="Arial" w:cs="Arial"/>
                <w:snapToGrid/>
                <w:sz w:val="18"/>
                <w:szCs w:val="18"/>
                <w:lang w:val="es-ES"/>
              </w:rPr>
              <w:t>971.450.896</w:t>
            </w:r>
          </w:p>
        </w:tc>
        <w:tc>
          <w:tcPr>
            <w:tcW w:w="160" w:type="dxa"/>
          </w:tcPr>
          <w:p w:rsidR="005E1527" w:rsidRPr="005E1527" w:rsidRDefault="005E1527" w:rsidP="00D6115B">
            <w:pPr>
              <w:jc w:val="right"/>
              <w:rPr>
                <w:rFonts w:ascii="Arial" w:hAnsi="Arial" w:cs="Arial"/>
                <w:snapToGrid/>
                <w:sz w:val="18"/>
                <w:szCs w:val="18"/>
                <w:lang w:val="es-ES"/>
              </w:rPr>
            </w:pPr>
          </w:p>
        </w:tc>
        <w:tc>
          <w:tcPr>
            <w:tcW w:w="1258" w:type="dxa"/>
            <w:tcBorders>
              <w:bottom w:val="double" w:sz="4" w:space="0" w:color="auto"/>
            </w:tcBorders>
          </w:tcPr>
          <w:p w:rsidR="005E1527" w:rsidRPr="005E1527" w:rsidRDefault="005E1527" w:rsidP="00806E72">
            <w:pPr>
              <w:jc w:val="center"/>
              <w:rPr>
                <w:rFonts w:ascii="Arial" w:hAnsi="Arial" w:cs="Arial"/>
                <w:snapToGrid/>
                <w:sz w:val="18"/>
                <w:szCs w:val="18"/>
                <w:lang w:val="es-ES"/>
              </w:rPr>
            </w:pPr>
            <w:r w:rsidRPr="005E1527">
              <w:rPr>
                <w:rFonts w:ascii="Arial" w:hAnsi="Arial" w:cs="Arial"/>
                <w:snapToGrid/>
                <w:sz w:val="18"/>
                <w:szCs w:val="18"/>
                <w:lang w:val="es-ES"/>
              </w:rPr>
              <w:t>239.610.072</w:t>
            </w:r>
          </w:p>
        </w:tc>
      </w:tr>
    </w:tbl>
    <w:p w:rsidR="00743F3D" w:rsidRPr="00517B29" w:rsidRDefault="00743F3D" w:rsidP="00743F3D">
      <w:pPr>
        <w:pStyle w:val="BodyTextIndent1"/>
        <w:rPr>
          <w:rFonts w:ascii="Arial" w:hAnsi="Arial" w:cs="Arial"/>
          <w:sz w:val="12"/>
          <w:szCs w:val="16"/>
        </w:rPr>
      </w:pPr>
    </w:p>
    <w:p w:rsidR="00743F3D" w:rsidRPr="003F7528" w:rsidRDefault="00743F3D" w:rsidP="00743F3D">
      <w:pPr>
        <w:pStyle w:val="BodyTextIndent1"/>
        <w:numPr>
          <w:ilvl w:val="0"/>
          <w:numId w:val="2"/>
        </w:numPr>
        <w:rPr>
          <w:rFonts w:ascii="Arial" w:hAnsi="Arial" w:cs="Arial"/>
          <w:sz w:val="20"/>
        </w:rPr>
      </w:pPr>
      <w:r w:rsidRPr="008154FF">
        <w:rPr>
          <w:rFonts w:ascii="Arial" w:hAnsi="Arial" w:cs="Arial"/>
          <w:sz w:val="20"/>
          <w:u w:val="single"/>
        </w:rPr>
        <w:t>Efectivo y equivalentes de efectivo</w:t>
      </w:r>
    </w:p>
    <w:p w:rsidR="00743F3D" w:rsidRPr="00517B29" w:rsidRDefault="00743F3D" w:rsidP="00743F3D">
      <w:pPr>
        <w:pStyle w:val="BodyTextIndent1"/>
        <w:rPr>
          <w:rFonts w:ascii="Arial" w:hAnsi="Arial" w:cs="Arial"/>
          <w:sz w:val="12"/>
          <w:szCs w:val="16"/>
        </w:rPr>
      </w:pPr>
    </w:p>
    <w:p w:rsidR="00743F3D" w:rsidRDefault="00743F3D" w:rsidP="00743F3D">
      <w:pPr>
        <w:pStyle w:val="BodyTextIndent1"/>
        <w:ind w:left="0"/>
        <w:rPr>
          <w:rFonts w:ascii="Arial" w:hAnsi="Arial" w:cs="Arial"/>
          <w:sz w:val="20"/>
        </w:rPr>
      </w:pPr>
      <w:r w:rsidRPr="003F7528">
        <w:rPr>
          <w:rFonts w:ascii="Arial" w:hAnsi="Arial" w:cs="Arial"/>
          <w:sz w:val="20"/>
        </w:rPr>
        <w:t xml:space="preserve">Los saldos de efectivo y equivalentes de efectivo, que se muestran en los estados de situación financiera al 31 de diciembre, se resumen a </w:t>
      </w:r>
      <w:r>
        <w:rPr>
          <w:rFonts w:ascii="Arial" w:hAnsi="Arial" w:cs="Arial"/>
          <w:sz w:val="20"/>
        </w:rPr>
        <w:t xml:space="preserve">continuación: </w:t>
      </w:r>
    </w:p>
    <w:p w:rsidR="00743F3D" w:rsidRPr="00517B29" w:rsidRDefault="00743F3D" w:rsidP="00743F3D">
      <w:pPr>
        <w:pStyle w:val="BodyTextIndent1"/>
        <w:ind w:left="0"/>
        <w:rPr>
          <w:rFonts w:ascii="Arial" w:hAnsi="Arial" w:cs="Arial"/>
          <w:sz w:val="12"/>
          <w:szCs w:val="16"/>
        </w:rPr>
      </w:pPr>
    </w:p>
    <w:tbl>
      <w:tblPr>
        <w:tblW w:w="0" w:type="auto"/>
        <w:jc w:val="center"/>
        <w:tblLayout w:type="fixed"/>
        <w:tblCellMar>
          <w:left w:w="70" w:type="dxa"/>
          <w:right w:w="70" w:type="dxa"/>
        </w:tblCellMar>
        <w:tblLook w:val="0000" w:firstRow="0" w:lastRow="0" w:firstColumn="0" w:lastColumn="0" w:noHBand="0" w:noVBand="0"/>
      </w:tblPr>
      <w:tblGrid>
        <w:gridCol w:w="4678"/>
        <w:gridCol w:w="381"/>
        <w:gridCol w:w="1585"/>
        <w:gridCol w:w="302"/>
        <w:gridCol w:w="1701"/>
      </w:tblGrid>
      <w:tr w:rsidR="00743F3D" w:rsidRPr="00227EA2" w:rsidTr="00517B29">
        <w:trPr>
          <w:jc w:val="center"/>
        </w:trPr>
        <w:tc>
          <w:tcPr>
            <w:tcW w:w="4678" w:type="dxa"/>
          </w:tcPr>
          <w:p w:rsidR="00743F3D" w:rsidRPr="00227EA2" w:rsidRDefault="00743F3D" w:rsidP="00340D11">
            <w:pPr>
              <w:jc w:val="both"/>
              <w:rPr>
                <w:rFonts w:ascii="Arial" w:hAnsi="Arial" w:cs="Arial"/>
                <w:sz w:val="18"/>
                <w:szCs w:val="18"/>
              </w:rPr>
            </w:pPr>
          </w:p>
        </w:tc>
        <w:tc>
          <w:tcPr>
            <w:tcW w:w="381" w:type="dxa"/>
          </w:tcPr>
          <w:p w:rsidR="00743F3D" w:rsidRPr="00227EA2" w:rsidRDefault="00743F3D" w:rsidP="00340D11">
            <w:pPr>
              <w:jc w:val="center"/>
              <w:outlineLvl w:val="0"/>
              <w:rPr>
                <w:rFonts w:ascii="Arial" w:hAnsi="Arial" w:cs="Arial"/>
                <w:sz w:val="18"/>
                <w:szCs w:val="18"/>
              </w:rPr>
            </w:pPr>
          </w:p>
        </w:tc>
        <w:tc>
          <w:tcPr>
            <w:tcW w:w="1585" w:type="dxa"/>
            <w:tcBorders>
              <w:bottom w:val="single" w:sz="4" w:space="0" w:color="auto"/>
            </w:tcBorders>
          </w:tcPr>
          <w:p w:rsidR="00743F3D" w:rsidRPr="00A56725" w:rsidRDefault="00743F3D" w:rsidP="00340D11">
            <w:pPr>
              <w:jc w:val="center"/>
              <w:rPr>
                <w:rFonts w:ascii="Arial" w:hAnsi="Arial" w:cs="Arial"/>
                <w:sz w:val="18"/>
                <w:szCs w:val="18"/>
              </w:rPr>
            </w:pPr>
            <w:r>
              <w:rPr>
                <w:rFonts w:ascii="Arial" w:hAnsi="Arial" w:cs="Arial"/>
                <w:sz w:val="18"/>
                <w:szCs w:val="18"/>
              </w:rPr>
              <w:t>2016</w:t>
            </w:r>
          </w:p>
        </w:tc>
        <w:tc>
          <w:tcPr>
            <w:tcW w:w="302" w:type="dxa"/>
          </w:tcPr>
          <w:p w:rsidR="00743F3D" w:rsidRPr="00A56725" w:rsidRDefault="00743F3D" w:rsidP="00340D11">
            <w:pPr>
              <w:jc w:val="center"/>
              <w:rPr>
                <w:rFonts w:ascii="Arial" w:hAnsi="Arial" w:cs="Arial"/>
                <w:sz w:val="18"/>
                <w:szCs w:val="18"/>
              </w:rPr>
            </w:pPr>
          </w:p>
        </w:tc>
        <w:tc>
          <w:tcPr>
            <w:tcW w:w="1701" w:type="dxa"/>
            <w:tcBorders>
              <w:bottom w:val="single" w:sz="4" w:space="0" w:color="auto"/>
            </w:tcBorders>
          </w:tcPr>
          <w:p w:rsidR="00743F3D" w:rsidRPr="00A56725" w:rsidRDefault="00743F3D" w:rsidP="00340D11">
            <w:pPr>
              <w:jc w:val="center"/>
              <w:rPr>
                <w:rFonts w:ascii="Arial" w:hAnsi="Arial" w:cs="Arial"/>
                <w:sz w:val="18"/>
                <w:szCs w:val="18"/>
              </w:rPr>
            </w:pPr>
            <w:r>
              <w:rPr>
                <w:rFonts w:ascii="Arial" w:hAnsi="Arial" w:cs="Arial"/>
                <w:sz w:val="18"/>
                <w:szCs w:val="18"/>
              </w:rPr>
              <w:t>2015</w:t>
            </w:r>
          </w:p>
        </w:tc>
      </w:tr>
      <w:tr w:rsidR="00743F3D" w:rsidRPr="00227EA2" w:rsidTr="00517B29">
        <w:trPr>
          <w:trHeight w:hRule="exact" w:val="79"/>
          <w:jc w:val="center"/>
        </w:trPr>
        <w:tc>
          <w:tcPr>
            <w:tcW w:w="4678" w:type="dxa"/>
          </w:tcPr>
          <w:p w:rsidR="00743F3D" w:rsidRPr="00227EA2" w:rsidRDefault="00743F3D" w:rsidP="00340D11">
            <w:pPr>
              <w:jc w:val="both"/>
              <w:rPr>
                <w:rFonts w:ascii="Arial" w:hAnsi="Arial" w:cs="Arial"/>
                <w:sz w:val="18"/>
                <w:szCs w:val="18"/>
              </w:rPr>
            </w:pPr>
          </w:p>
        </w:tc>
        <w:tc>
          <w:tcPr>
            <w:tcW w:w="381" w:type="dxa"/>
          </w:tcPr>
          <w:p w:rsidR="00743F3D" w:rsidRPr="00227EA2" w:rsidRDefault="00743F3D" w:rsidP="00340D11">
            <w:pPr>
              <w:ind w:right="57"/>
              <w:jc w:val="right"/>
              <w:rPr>
                <w:rFonts w:ascii="Arial" w:hAnsi="Arial" w:cs="Arial"/>
                <w:sz w:val="18"/>
                <w:szCs w:val="18"/>
              </w:rPr>
            </w:pPr>
          </w:p>
        </w:tc>
        <w:tc>
          <w:tcPr>
            <w:tcW w:w="1585" w:type="dxa"/>
          </w:tcPr>
          <w:p w:rsidR="00743F3D" w:rsidRPr="00227EA2" w:rsidRDefault="00743F3D" w:rsidP="00340D11">
            <w:pPr>
              <w:ind w:right="57"/>
              <w:jc w:val="right"/>
              <w:rPr>
                <w:rFonts w:ascii="Arial" w:hAnsi="Arial" w:cs="Arial"/>
                <w:sz w:val="18"/>
                <w:szCs w:val="18"/>
              </w:rPr>
            </w:pPr>
          </w:p>
        </w:tc>
        <w:tc>
          <w:tcPr>
            <w:tcW w:w="302" w:type="dxa"/>
          </w:tcPr>
          <w:p w:rsidR="00743F3D" w:rsidRPr="00227EA2" w:rsidRDefault="00743F3D" w:rsidP="00340D11">
            <w:pPr>
              <w:ind w:right="57"/>
              <w:jc w:val="right"/>
              <w:rPr>
                <w:rFonts w:ascii="Arial" w:hAnsi="Arial" w:cs="Arial"/>
                <w:sz w:val="18"/>
                <w:szCs w:val="18"/>
              </w:rPr>
            </w:pPr>
          </w:p>
        </w:tc>
        <w:tc>
          <w:tcPr>
            <w:tcW w:w="1701" w:type="dxa"/>
          </w:tcPr>
          <w:p w:rsidR="00743F3D" w:rsidRPr="00227EA2" w:rsidRDefault="00743F3D" w:rsidP="00340D11">
            <w:pPr>
              <w:ind w:right="57"/>
              <w:jc w:val="right"/>
              <w:rPr>
                <w:rFonts w:ascii="Arial" w:hAnsi="Arial" w:cs="Arial"/>
                <w:sz w:val="18"/>
                <w:szCs w:val="18"/>
              </w:rPr>
            </w:pPr>
          </w:p>
        </w:tc>
      </w:tr>
      <w:tr w:rsidR="00743F3D" w:rsidRPr="00227EA2" w:rsidTr="00517B29">
        <w:trPr>
          <w:trHeight w:hRule="exact" w:val="227"/>
          <w:jc w:val="center"/>
        </w:trPr>
        <w:tc>
          <w:tcPr>
            <w:tcW w:w="4678" w:type="dxa"/>
          </w:tcPr>
          <w:p w:rsidR="00743F3D" w:rsidRPr="00227EA2" w:rsidRDefault="00743F3D" w:rsidP="00340D11">
            <w:pPr>
              <w:jc w:val="center"/>
              <w:rPr>
                <w:rFonts w:ascii="Arial" w:hAnsi="Arial" w:cs="Arial"/>
                <w:sz w:val="18"/>
                <w:szCs w:val="18"/>
              </w:rPr>
            </w:pPr>
          </w:p>
        </w:tc>
        <w:tc>
          <w:tcPr>
            <w:tcW w:w="381" w:type="dxa"/>
          </w:tcPr>
          <w:p w:rsidR="00743F3D" w:rsidRPr="00227EA2" w:rsidRDefault="00743F3D" w:rsidP="00340D11">
            <w:pPr>
              <w:ind w:right="57"/>
              <w:jc w:val="center"/>
              <w:rPr>
                <w:rFonts w:ascii="Arial" w:hAnsi="Arial" w:cs="Arial"/>
                <w:sz w:val="18"/>
                <w:szCs w:val="18"/>
              </w:rPr>
            </w:pPr>
          </w:p>
        </w:tc>
        <w:tc>
          <w:tcPr>
            <w:tcW w:w="1585" w:type="dxa"/>
          </w:tcPr>
          <w:p w:rsidR="00743F3D" w:rsidRPr="00227EA2" w:rsidRDefault="00743F3D" w:rsidP="00340D11">
            <w:pPr>
              <w:ind w:right="57"/>
              <w:jc w:val="center"/>
              <w:rPr>
                <w:rFonts w:ascii="Arial" w:hAnsi="Arial" w:cs="Arial"/>
                <w:sz w:val="18"/>
                <w:szCs w:val="18"/>
              </w:rPr>
            </w:pPr>
          </w:p>
        </w:tc>
        <w:tc>
          <w:tcPr>
            <w:tcW w:w="302" w:type="dxa"/>
          </w:tcPr>
          <w:p w:rsidR="00743F3D" w:rsidRPr="00227EA2" w:rsidRDefault="00743F3D" w:rsidP="00340D11">
            <w:pPr>
              <w:ind w:right="57"/>
              <w:jc w:val="center"/>
              <w:rPr>
                <w:rFonts w:ascii="Arial" w:hAnsi="Arial" w:cs="Arial"/>
                <w:sz w:val="18"/>
                <w:szCs w:val="18"/>
              </w:rPr>
            </w:pPr>
          </w:p>
        </w:tc>
        <w:tc>
          <w:tcPr>
            <w:tcW w:w="1701" w:type="dxa"/>
          </w:tcPr>
          <w:p w:rsidR="00743F3D" w:rsidRPr="00227EA2" w:rsidRDefault="00743F3D" w:rsidP="00340D11">
            <w:pPr>
              <w:ind w:right="57"/>
              <w:jc w:val="center"/>
              <w:rPr>
                <w:rFonts w:ascii="Arial" w:hAnsi="Arial" w:cs="Arial"/>
                <w:sz w:val="18"/>
                <w:szCs w:val="18"/>
              </w:rPr>
            </w:pPr>
            <w:r>
              <w:rPr>
                <w:rFonts w:ascii="Arial" w:hAnsi="Arial" w:cs="Arial"/>
                <w:snapToGrid/>
                <w:sz w:val="18"/>
                <w:szCs w:val="18"/>
                <w:lang w:val="es-ES"/>
              </w:rPr>
              <w:t>(ver Nota 2)</w:t>
            </w:r>
          </w:p>
        </w:tc>
      </w:tr>
      <w:tr w:rsidR="00743F3D" w:rsidRPr="00227EA2" w:rsidTr="00517B29">
        <w:trPr>
          <w:trHeight w:hRule="exact" w:val="79"/>
          <w:jc w:val="center"/>
        </w:trPr>
        <w:tc>
          <w:tcPr>
            <w:tcW w:w="4678" w:type="dxa"/>
          </w:tcPr>
          <w:p w:rsidR="00743F3D" w:rsidRPr="00227EA2" w:rsidRDefault="00743F3D" w:rsidP="00340D11">
            <w:pPr>
              <w:jc w:val="both"/>
              <w:rPr>
                <w:rFonts w:ascii="Arial" w:hAnsi="Arial" w:cs="Arial"/>
                <w:sz w:val="18"/>
                <w:szCs w:val="18"/>
              </w:rPr>
            </w:pPr>
          </w:p>
        </w:tc>
        <w:tc>
          <w:tcPr>
            <w:tcW w:w="381" w:type="dxa"/>
          </w:tcPr>
          <w:p w:rsidR="00743F3D" w:rsidRPr="00227EA2" w:rsidRDefault="00743F3D" w:rsidP="00340D11">
            <w:pPr>
              <w:ind w:right="57"/>
              <w:jc w:val="right"/>
              <w:rPr>
                <w:rFonts w:ascii="Arial" w:hAnsi="Arial" w:cs="Arial"/>
                <w:sz w:val="18"/>
                <w:szCs w:val="18"/>
              </w:rPr>
            </w:pPr>
          </w:p>
        </w:tc>
        <w:tc>
          <w:tcPr>
            <w:tcW w:w="1585" w:type="dxa"/>
          </w:tcPr>
          <w:p w:rsidR="00743F3D" w:rsidRPr="00227EA2" w:rsidRDefault="00743F3D" w:rsidP="00340D11">
            <w:pPr>
              <w:ind w:right="57"/>
              <w:jc w:val="right"/>
              <w:rPr>
                <w:rFonts w:ascii="Arial" w:hAnsi="Arial" w:cs="Arial"/>
                <w:sz w:val="18"/>
                <w:szCs w:val="18"/>
              </w:rPr>
            </w:pPr>
          </w:p>
        </w:tc>
        <w:tc>
          <w:tcPr>
            <w:tcW w:w="302" w:type="dxa"/>
          </w:tcPr>
          <w:p w:rsidR="00743F3D" w:rsidRPr="00227EA2" w:rsidRDefault="00743F3D" w:rsidP="00340D11">
            <w:pPr>
              <w:ind w:right="57"/>
              <w:jc w:val="right"/>
              <w:rPr>
                <w:rFonts w:ascii="Arial" w:hAnsi="Arial" w:cs="Arial"/>
                <w:sz w:val="18"/>
                <w:szCs w:val="18"/>
              </w:rPr>
            </w:pPr>
          </w:p>
        </w:tc>
        <w:tc>
          <w:tcPr>
            <w:tcW w:w="1701" w:type="dxa"/>
          </w:tcPr>
          <w:p w:rsidR="00743F3D" w:rsidRPr="00227EA2" w:rsidRDefault="00743F3D" w:rsidP="00340D11">
            <w:pPr>
              <w:ind w:right="57"/>
              <w:jc w:val="right"/>
              <w:rPr>
                <w:rFonts w:ascii="Arial" w:hAnsi="Arial" w:cs="Arial"/>
                <w:sz w:val="18"/>
                <w:szCs w:val="18"/>
              </w:rPr>
            </w:pPr>
          </w:p>
        </w:tc>
      </w:tr>
      <w:tr w:rsidR="00743F3D" w:rsidRPr="00227EA2" w:rsidTr="00517B29">
        <w:trPr>
          <w:jc w:val="center"/>
        </w:trPr>
        <w:tc>
          <w:tcPr>
            <w:tcW w:w="4678" w:type="dxa"/>
          </w:tcPr>
          <w:p w:rsidR="00743F3D" w:rsidRPr="00227EA2" w:rsidRDefault="00743F3D" w:rsidP="00340D11">
            <w:pPr>
              <w:jc w:val="both"/>
              <w:rPr>
                <w:rFonts w:ascii="Arial" w:hAnsi="Arial" w:cs="Arial"/>
                <w:sz w:val="18"/>
                <w:szCs w:val="18"/>
              </w:rPr>
            </w:pPr>
            <w:r>
              <w:rPr>
                <w:rFonts w:ascii="Arial" w:hAnsi="Arial" w:cs="Arial"/>
                <w:sz w:val="18"/>
                <w:szCs w:val="18"/>
              </w:rPr>
              <w:t>Caja chica</w:t>
            </w:r>
          </w:p>
        </w:tc>
        <w:tc>
          <w:tcPr>
            <w:tcW w:w="381" w:type="dxa"/>
          </w:tcPr>
          <w:p w:rsidR="00743F3D" w:rsidRPr="00227EA2" w:rsidRDefault="00743F3D" w:rsidP="00340D11">
            <w:pPr>
              <w:jc w:val="right"/>
              <w:rPr>
                <w:rFonts w:ascii="Arial" w:hAnsi="Arial" w:cs="Arial"/>
                <w:sz w:val="18"/>
                <w:szCs w:val="18"/>
              </w:rPr>
            </w:pPr>
          </w:p>
        </w:tc>
        <w:tc>
          <w:tcPr>
            <w:tcW w:w="1585" w:type="dxa"/>
          </w:tcPr>
          <w:p w:rsidR="00743F3D" w:rsidRPr="00002F33" w:rsidRDefault="00743F3D" w:rsidP="00340D11">
            <w:pPr>
              <w:jc w:val="right"/>
              <w:rPr>
                <w:rFonts w:ascii="Arial" w:hAnsi="Arial" w:cs="Arial"/>
                <w:snapToGrid/>
                <w:sz w:val="18"/>
                <w:szCs w:val="18"/>
                <w:lang w:val="es-ES"/>
              </w:rPr>
            </w:pPr>
            <w:r w:rsidRPr="00002F33">
              <w:rPr>
                <w:rFonts w:ascii="Arial" w:hAnsi="Arial" w:cs="Arial"/>
                <w:snapToGrid/>
                <w:sz w:val="18"/>
                <w:szCs w:val="18"/>
                <w:lang w:val="es-ES"/>
              </w:rPr>
              <w:t xml:space="preserve"> 10.000 </w:t>
            </w:r>
          </w:p>
        </w:tc>
        <w:tc>
          <w:tcPr>
            <w:tcW w:w="302" w:type="dxa"/>
          </w:tcPr>
          <w:p w:rsidR="00743F3D" w:rsidRPr="00002F33" w:rsidRDefault="00743F3D" w:rsidP="00340D11">
            <w:pPr>
              <w:jc w:val="right"/>
              <w:rPr>
                <w:rFonts w:ascii="Arial" w:hAnsi="Arial" w:cs="Arial"/>
                <w:snapToGrid/>
                <w:sz w:val="18"/>
                <w:szCs w:val="18"/>
                <w:lang w:val="es-ES"/>
              </w:rPr>
            </w:pPr>
          </w:p>
        </w:tc>
        <w:tc>
          <w:tcPr>
            <w:tcW w:w="1701" w:type="dxa"/>
          </w:tcPr>
          <w:p w:rsidR="00743F3D" w:rsidRPr="00002F33" w:rsidRDefault="00743F3D" w:rsidP="00340D11">
            <w:pPr>
              <w:jc w:val="right"/>
              <w:rPr>
                <w:rFonts w:ascii="Arial" w:hAnsi="Arial" w:cs="Arial"/>
                <w:snapToGrid/>
                <w:sz w:val="18"/>
                <w:szCs w:val="18"/>
                <w:lang w:val="es-ES"/>
              </w:rPr>
            </w:pPr>
            <w:r w:rsidRPr="00002F33">
              <w:rPr>
                <w:rFonts w:ascii="Arial" w:hAnsi="Arial" w:cs="Arial"/>
                <w:snapToGrid/>
                <w:sz w:val="18"/>
                <w:szCs w:val="18"/>
                <w:lang w:val="es-ES"/>
              </w:rPr>
              <w:t xml:space="preserve"> 32.783 </w:t>
            </w:r>
          </w:p>
        </w:tc>
      </w:tr>
      <w:tr w:rsidR="00743F3D" w:rsidRPr="00227EA2" w:rsidTr="00517B29">
        <w:trPr>
          <w:jc w:val="center"/>
        </w:trPr>
        <w:tc>
          <w:tcPr>
            <w:tcW w:w="4678" w:type="dxa"/>
          </w:tcPr>
          <w:p w:rsidR="00743F3D" w:rsidRPr="00227EA2" w:rsidRDefault="00743F3D" w:rsidP="00340D11">
            <w:pPr>
              <w:jc w:val="both"/>
              <w:rPr>
                <w:rFonts w:ascii="Arial" w:hAnsi="Arial" w:cs="Arial"/>
                <w:sz w:val="18"/>
                <w:szCs w:val="18"/>
              </w:rPr>
            </w:pPr>
            <w:r>
              <w:rPr>
                <w:rFonts w:ascii="Arial" w:hAnsi="Arial" w:cs="Arial"/>
                <w:sz w:val="18"/>
                <w:szCs w:val="18"/>
              </w:rPr>
              <w:t>Bancos nacionales</w:t>
            </w:r>
          </w:p>
        </w:tc>
        <w:tc>
          <w:tcPr>
            <w:tcW w:w="381" w:type="dxa"/>
          </w:tcPr>
          <w:p w:rsidR="00743F3D" w:rsidRPr="00227EA2" w:rsidRDefault="00743F3D" w:rsidP="00340D11">
            <w:pPr>
              <w:jc w:val="right"/>
              <w:rPr>
                <w:rFonts w:ascii="Arial" w:hAnsi="Arial" w:cs="Arial"/>
                <w:sz w:val="18"/>
                <w:szCs w:val="18"/>
              </w:rPr>
            </w:pPr>
          </w:p>
        </w:tc>
        <w:tc>
          <w:tcPr>
            <w:tcW w:w="1585" w:type="dxa"/>
          </w:tcPr>
          <w:p w:rsidR="00743F3D" w:rsidRPr="00002F33" w:rsidRDefault="00743F3D" w:rsidP="00340D11">
            <w:pPr>
              <w:jc w:val="right"/>
              <w:rPr>
                <w:rFonts w:ascii="Arial" w:hAnsi="Arial" w:cs="Arial"/>
                <w:snapToGrid/>
                <w:sz w:val="18"/>
                <w:szCs w:val="18"/>
                <w:lang w:val="es-ES"/>
              </w:rPr>
            </w:pPr>
            <w:r w:rsidRPr="00002F33">
              <w:rPr>
                <w:rFonts w:ascii="Arial" w:hAnsi="Arial" w:cs="Arial"/>
                <w:snapToGrid/>
                <w:sz w:val="18"/>
                <w:szCs w:val="18"/>
                <w:lang w:val="es-ES"/>
              </w:rPr>
              <w:t xml:space="preserve"> 1.595.573 </w:t>
            </w:r>
          </w:p>
        </w:tc>
        <w:tc>
          <w:tcPr>
            <w:tcW w:w="302" w:type="dxa"/>
          </w:tcPr>
          <w:p w:rsidR="00743F3D" w:rsidRPr="00002F33" w:rsidRDefault="00743F3D" w:rsidP="00340D11">
            <w:pPr>
              <w:jc w:val="right"/>
              <w:rPr>
                <w:rFonts w:ascii="Arial" w:hAnsi="Arial" w:cs="Arial"/>
                <w:snapToGrid/>
                <w:sz w:val="18"/>
                <w:szCs w:val="18"/>
                <w:lang w:val="es-ES"/>
              </w:rPr>
            </w:pPr>
          </w:p>
        </w:tc>
        <w:tc>
          <w:tcPr>
            <w:tcW w:w="1701" w:type="dxa"/>
          </w:tcPr>
          <w:p w:rsidR="00743F3D" w:rsidRPr="00002F33" w:rsidRDefault="00743F3D" w:rsidP="00340D11">
            <w:pPr>
              <w:jc w:val="right"/>
              <w:rPr>
                <w:rFonts w:ascii="Arial" w:hAnsi="Arial" w:cs="Arial"/>
                <w:snapToGrid/>
                <w:sz w:val="18"/>
                <w:szCs w:val="18"/>
                <w:lang w:val="es-ES"/>
              </w:rPr>
            </w:pPr>
            <w:r w:rsidRPr="00002F33">
              <w:rPr>
                <w:rFonts w:ascii="Arial" w:hAnsi="Arial" w:cs="Arial"/>
                <w:snapToGrid/>
                <w:sz w:val="18"/>
                <w:szCs w:val="18"/>
                <w:lang w:val="es-ES"/>
              </w:rPr>
              <w:t xml:space="preserve"> 3.593.278 </w:t>
            </w:r>
          </w:p>
        </w:tc>
      </w:tr>
      <w:tr w:rsidR="00743F3D" w:rsidRPr="00227EA2" w:rsidTr="00517B29">
        <w:trPr>
          <w:jc w:val="center"/>
        </w:trPr>
        <w:tc>
          <w:tcPr>
            <w:tcW w:w="4678" w:type="dxa"/>
          </w:tcPr>
          <w:p w:rsidR="00743F3D" w:rsidRPr="00227EA2" w:rsidRDefault="00C5402F" w:rsidP="00340D11">
            <w:pPr>
              <w:jc w:val="both"/>
              <w:rPr>
                <w:rFonts w:ascii="Arial" w:hAnsi="Arial" w:cs="Arial"/>
                <w:sz w:val="18"/>
                <w:szCs w:val="18"/>
              </w:rPr>
            </w:pPr>
            <w:r>
              <w:rPr>
                <w:rFonts w:ascii="Arial" w:hAnsi="Arial" w:cs="Arial"/>
                <w:sz w:val="18"/>
                <w:szCs w:val="18"/>
              </w:rPr>
              <w:t>Bancos extranjeros (v</w:t>
            </w:r>
            <w:r w:rsidR="00743F3D">
              <w:rPr>
                <w:rFonts w:ascii="Arial" w:hAnsi="Arial" w:cs="Arial"/>
                <w:sz w:val="18"/>
                <w:szCs w:val="18"/>
              </w:rPr>
              <w:t>er Nota 18)</w:t>
            </w:r>
          </w:p>
        </w:tc>
        <w:tc>
          <w:tcPr>
            <w:tcW w:w="381" w:type="dxa"/>
          </w:tcPr>
          <w:p w:rsidR="00743F3D" w:rsidRPr="00227EA2" w:rsidRDefault="00743F3D" w:rsidP="00340D11">
            <w:pPr>
              <w:jc w:val="right"/>
              <w:rPr>
                <w:rFonts w:ascii="Arial" w:hAnsi="Arial" w:cs="Arial"/>
                <w:sz w:val="18"/>
                <w:szCs w:val="18"/>
              </w:rPr>
            </w:pPr>
          </w:p>
        </w:tc>
        <w:tc>
          <w:tcPr>
            <w:tcW w:w="1585" w:type="dxa"/>
          </w:tcPr>
          <w:p w:rsidR="00743F3D" w:rsidRPr="00002F33" w:rsidRDefault="00743F3D" w:rsidP="00340D11">
            <w:pPr>
              <w:jc w:val="right"/>
              <w:rPr>
                <w:rFonts w:ascii="Arial" w:hAnsi="Arial" w:cs="Arial"/>
                <w:snapToGrid/>
                <w:sz w:val="18"/>
                <w:szCs w:val="18"/>
                <w:lang w:val="es-ES"/>
              </w:rPr>
            </w:pPr>
            <w:r w:rsidRPr="00002F33">
              <w:rPr>
                <w:rFonts w:ascii="Arial" w:hAnsi="Arial" w:cs="Arial"/>
                <w:snapToGrid/>
                <w:sz w:val="18"/>
                <w:szCs w:val="18"/>
                <w:lang w:val="es-ES"/>
              </w:rPr>
              <w:t xml:space="preserve"> 90.492.437 </w:t>
            </w:r>
          </w:p>
        </w:tc>
        <w:tc>
          <w:tcPr>
            <w:tcW w:w="302" w:type="dxa"/>
          </w:tcPr>
          <w:p w:rsidR="00743F3D" w:rsidRPr="00002F33" w:rsidRDefault="00743F3D" w:rsidP="00340D11">
            <w:pPr>
              <w:jc w:val="right"/>
              <w:rPr>
                <w:rFonts w:ascii="Arial" w:hAnsi="Arial" w:cs="Arial"/>
                <w:snapToGrid/>
                <w:sz w:val="18"/>
                <w:szCs w:val="18"/>
                <w:lang w:val="es-ES"/>
              </w:rPr>
            </w:pPr>
          </w:p>
        </w:tc>
        <w:tc>
          <w:tcPr>
            <w:tcW w:w="1701" w:type="dxa"/>
          </w:tcPr>
          <w:p w:rsidR="00743F3D" w:rsidRPr="00002F33" w:rsidRDefault="00743F3D" w:rsidP="00340D11">
            <w:pPr>
              <w:jc w:val="right"/>
              <w:rPr>
                <w:rFonts w:ascii="Arial" w:hAnsi="Arial" w:cs="Arial"/>
                <w:snapToGrid/>
                <w:sz w:val="18"/>
                <w:szCs w:val="18"/>
                <w:lang w:val="es-ES"/>
              </w:rPr>
            </w:pPr>
            <w:r w:rsidRPr="00002F33">
              <w:rPr>
                <w:rFonts w:ascii="Arial" w:hAnsi="Arial" w:cs="Arial"/>
                <w:snapToGrid/>
                <w:sz w:val="18"/>
                <w:szCs w:val="18"/>
                <w:lang w:val="es-ES"/>
              </w:rPr>
              <w:t xml:space="preserve"> 3.256.797 </w:t>
            </w:r>
          </w:p>
        </w:tc>
      </w:tr>
      <w:tr w:rsidR="00743F3D" w:rsidRPr="00227EA2" w:rsidTr="00517B29">
        <w:trPr>
          <w:trHeight w:hRule="exact" w:val="79"/>
          <w:jc w:val="center"/>
        </w:trPr>
        <w:tc>
          <w:tcPr>
            <w:tcW w:w="4678" w:type="dxa"/>
          </w:tcPr>
          <w:p w:rsidR="00743F3D" w:rsidRPr="00227EA2" w:rsidRDefault="00743F3D" w:rsidP="00340D11">
            <w:pPr>
              <w:jc w:val="both"/>
              <w:rPr>
                <w:rFonts w:ascii="Arial" w:hAnsi="Arial" w:cs="Arial"/>
                <w:sz w:val="18"/>
                <w:szCs w:val="18"/>
              </w:rPr>
            </w:pPr>
          </w:p>
        </w:tc>
        <w:tc>
          <w:tcPr>
            <w:tcW w:w="381" w:type="dxa"/>
          </w:tcPr>
          <w:p w:rsidR="00743F3D" w:rsidRPr="00227EA2" w:rsidRDefault="00743F3D" w:rsidP="00340D11">
            <w:pPr>
              <w:ind w:right="57"/>
              <w:jc w:val="both"/>
              <w:rPr>
                <w:rFonts w:ascii="Arial" w:hAnsi="Arial" w:cs="Arial"/>
                <w:sz w:val="18"/>
                <w:szCs w:val="18"/>
              </w:rPr>
            </w:pPr>
          </w:p>
        </w:tc>
        <w:tc>
          <w:tcPr>
            <w:tcW w:w="1585" w:type="dxa"/>
            <w:tcBorders>
              <w:top w:val="single" w:sz="4" w:space="0" w:color="auto"/>
            </w:tcBorders>
          </w:tcPr>
          <w:p w:rsidR="00743F3D" w:rsidRPr="00002F33" w:rsidRDefault="00743F3D" w:rsidP="00340D11">
            <w:pPr>
              <w:jc w:val="right"/>
              <w:rPr>
                <w:rFonts w:ascii="Arial" w:hAnsi="Arial" w:cs="Arial"/>
                <w:snapToGrid/>
                <w:sz w:val="18"/>
                <w:szCs w:val="18"/>
                <w:lang w:val="es-ES"/>
              </w:rPr>
            </w:pPr>
          </w:p>
        </w:tc>
        <w:tc>
          <w:tcPr>
            <w:tcW w:w="302" w:type="dxa"/>
          </w:tcPr>
          <w:p w:rsidR="00743F3D" w:rsidRPr="00002F33" w:rsidRDefault="00743F3D" w:rsidP="00340D11">
            <w:pPr>
              <w:jc w:val="both"/>
              <w:rPr>
                <w:rFonts w:ascii="Arial" w:hAnsi="Arial" w:cs="Arial"/>
                <w:snapToGrid/>
                <w:sz w:val="18"/>
                <w:szCs w:val="18"/>
                <w:lang w:val="es-ES"/>
              </w:rPr>
            </w:pPr>
          </w:p>
        </w:tc>
        <w:tc>
          <w:tcPr>
            <w:tcW w:w="1701" w:type="dxa"/>
            <w:tcBorders>
              <w:top w:val="single" w:sz="4" w:space="0" w:color="auto"/>
            </w:tcBorders>
          </w:tcPr>
          <w:p w:rsidR="00743F3D" w:rsidRPr="00002F33" w:rsidRDefault="00743F3D" w:rsidP="00340D11">
            <w:pPr>
              <w:jc w:val="right"/>
              <w:rPr>
                <w:rFonts w:ascii="Arial" w:hAnsi="Arial" w:cs="Arial"/>
                <w:snapToGrid/>
                <w:sz w:val="18"/>
                <w:szCs w:val="18"/>
                <w:lang w:val="es-ES"/>
              </w:rPr>
            </w:pPr>
          </w:p>
        </w:tc>
      </w:tr>
      <w:tr w:rsidR="00743F3D" w:rsidRPr="00227EA2" w:rsidTr="00517B29">
        <w:trPr>
          <w:trHeight w:val="80"/>
          <w:jc w:val="center"/>
        </w:trPr>
        <w:tc>
          <w:tcPr>
            <w:tcW w:w="4678" w:type="dxa"/>
          </w:tcPr>
          <w:p w:rsidR="00743F3D" w:rsidRPr="00227EA2" w:rsidRDefault="00743F3D" w:rsidP="00340D11">
            <w:pPr>
              <w:jc w:val="both"/>
              <w:rPr>
                <w:rFonts w:ascii="Arial" w:hAnsi="Arial" w:cs="Arial"/>
                <w:sz w:val="18"/>
                <w:szCs w:val="18"/>
              </w:rPr>
            </w:pPr>
          </w:p>
        </w:tc>
        <w:tc>
          <w:tcPr>
            <w:tcW w:w="381" w:type="dxa"/>
          </w:tcPr>
          <w:p w:rsidR="00743F3D" w:rsidRPr="00227EA2" w:rsidRDefault="00743F3D" w:rsidP="00340D11">
            <w:pPr>
              <w:ind w:right="57"/>
              <w:jc w:val="right"/>
              <w:rPr>
                <w:rFonts w:ascii="Arial" w:hAnsi="Arial" w:cs="Arial"/>
                <w:sz w:val="18"/>
                <w:szCs w:val="18"/>
              </w:rPr>
            </w:pPr>
          </w:p>
        </w:tc>
        <w:tc>
          <w:tcPr>
            <w:tcW w:w="1585" w:type="dxa"/>
            <w:tcBorders>
              <w:bottom w:val="double" w:sz="4" w:space="0" w:color="auto"/>
            </w:tcBorders>
          </w:tcPr>
          <w:p w:rsidR="00743F3D" w:rsidRPr="00002F33" w:rsidRDefault="00743F3D" w:rsidP="00340D11">
            <w:pPr>
              <w:jc w:val="right"/>
              <w:rPr>
                <w:rFonts w:ascii="Arial" w:hAnsi="Arial" w:cs="Arial"/>
                <w:snapToGrid/>
                <w:sz w:val="18"/>
                <w:szCs w:val="18"/>
                <w:lang w:val="es-ES"/>
              </w:rPr>
            </w:pPr>
            <w:r w:rsidRPr="00002F33">
              <w:rPr>
                <w:rFonts w:ascii="Arial" w:hAnsi="Arial" w:cs="Arial"/>
                <w:snapToGrid/>
                <w:sz w:val="18"/>
                <w:szCs w:val="18"/>
                <w:lang w:val="es-ES"/>
              </w:rPr>
              <w:t xml:space="preserve"> 92.098.010 </w:t>
            </w:r>
          </w:p>
        </w:tc>
        <w:tc>
          <w:tcPr>
            <w:tcW w:w="302" w:type="dxa"/>
          </w:tcPr>
          <w:p w:rsidR="00743F3D" w:rsidRPr="00002F33" w:rsidRDefault="00743F3D" w:rsidP="00340D11">
            <w:pPr>
              <w:jc w:val="right"/>
              <w:rPr>
                <w:rFonts w:ascii="Arial" w:hAnsi="Arial" w:cs="Arial"/>
                <w:snapToGrid/>
                <w:sz w:val="18"/>
                <w:szCs w:val="18"/>
                <w:lang w:val="es-ES"/>
              </w:rPr>
            </w:pPr>
          </w:p>
        </w:tc>
        <w:tc>
          <w:tcPr>
            <w:tcW w:w="1701" w:type="dxa"/>
            <w:tcBorders>
              <w:bottom w:val="double" w:sz="4" w:space="0" w:color="auto"/>
            </w:tcBorders>
          </w:tcPr>
          <w:p w:rsidR="00743F3D" w:rsidRPr="00002F33" w:rsidRDefault="00743F3D" w:rsidP="00340D11">
            <w:pPr>
              <w:jc w:val="right"/>
              <w:rPr>
                <w:rFonts w:ascii="Arial" w:hAnsi="Arial" w:cs="Arial"/>
                <w:snapToGrid/>
                <w:sz w:val="18"/>
                <w:szCs w:val="18"/>
                <w:lang w:val="es-ES"/>
              </w:rPr>
            </w:pPr>
            <w:r w:rsidRPr="00002F33">
              <w:rPr>
                <w:rFonts w:ascii="Arial" w:hAnsi="Arial" w:cs="Arial"/>
                <w:snapToGrid/>
                <w:sz w:val="18"/>
                <w:szCs w:val="18"/>
                <w:lang w:val="es-ES"/>
              </w:rPr>
              <w:t xml:space="preserve"> 6.882.858 </w:t>
            </w:r>
          </w:p>
        </w:tc>
      </w:tr>
    </w:tbl>
    <w:p w:rsidR="00743F3D" w:rsidRPr="00517B29" w:rsidRDefault="00743F3D" w:rsidP="00743F3D">
      <w:pPr>
        <w:pStyle w:val="BodyTextIndent1"/>
        <w:ind w:left="0"/>
        <w:rPr>
          <w:rFonts w:ascii="Arial" w:hAnsi="Arial" w:cs="Arial"/>
          <w:sz w:val="12"/>
        </w:rPr>
      </w:pPr>
    </w:p>
    <w:p w:rsidR="003F7528" w:rsidRPr="003F7528" w:rsidRDefault="003F7528" w:rsidP="00985AB7">
      <w:pPr>
        <w:pStyle w:val="BodyTextIndent1"/>
        <w:numPr>
          <w:ilvl w:val="0"/>
          <w:numId w:val="2"/>
        </w:numPr>
        <w:rPr>
          <w:rFonts w:ascii="Arial" w:hAnsi="Arial" w:cs="Arial"/>
          <w:sz w:val="20"/>
        </w:rPr>
      </w:pPr>
      <w:r w:rsidRPr="003F7528">
        <w:rPr>
          <w:rFonts w:ascii="Arial" w:hAnsi="Arial" w:cs="Arial"/>
          <w:sz w:val="20"/>
          <w:u w:val="single"/>
        </w:rPr>
        <w:t>Cuentas por cobrar</w:t>
      </w:r>
    </w:p>
    <w:p w:rsidR="003F7528" w:rsidRPr="00517B29" w:rsidRDefault="003F7528" w:rsidP="003F7528">
      <w:pPr>
        <w:pStyle w:val="BodyTextIndent1"/>
        <w:rPr>
          <w:rFonts w:ascii="Arial" w:hAnsi="Arial" w:cs="Arial"/>
          <w:sz w:val="12"/>
          <w:szCs w:val="14"/>
        </w:rPr>
      </w:pPr>
    </w:p>
    <w:p w:rsidR="003F7528" w:rsidRPr="003F7528" w:rsidRDefault="003F7528" w:rsidP="00CB4631">
      <w:pPr>
        <w:pStyle w:val="BodyTextIndent1"/>
        <w:ind w:left="0"/>
        <w:rPr>
          <w:rFonts w:ascii="Arial" w:hAnsi="Arial" w:cs="Arial"/>
          <w:sz w:val="20"/>
        </w:rPr>
      </w:pPr>
      <w:r w:rsidRPr="003F7528">
        <w:rPr>
          <w:rFonts w:ascii="Arial" w:hAnsi="Arial" w:cs="Arial"/>
          <w:sz w:val="20"/>
        </w:rPr>
        <w:t>Los saldos de otras cuentas por cobrar, neto que se muestran en los estados de situación financiera al 31 de diciembre, se resumen a continuación:</w:t>
      </w:r>
    </w:p>
    <w:p w:rsidR="003F7528" w:rsidRPr="00CB1A15" w:rsidRDefault="003F7528" w:rsidP="003F7528">
      <w:pPr>
        <w:pStyle w:val="BodyTextIndent1"/>
        <w:rPr>
          <w:rFonts w:ascii="Arial" w:hAnsi="Arial" w:cs="Arial"/>
          <w:sz w:val="14"/>
          <w:szCs w:val="14"/>
        </w:rPr>
      </w:pPr>
    </w:p>
    <w:tbl>
      <w:tblPr>
        <w:tblW w:w="0" w:type="auto"/>
        <w:jc w:val="center"/>
        <w:tblLayout w:type="fixed"/>
        <w:tblCellMar>
          <w:left w:w="70" w:type="dxa"/>
          <w:right w:w="70" w:type="dxa"/>
        </w:tblCellMar>
        <w:tblLook w:val="0000" w:firstRow="0" w:lastRow="0" w:firstColumn="0" w:lastColumn="0" w:noHBand="0" w:noVBand="0"/>
      </w:tblPr>
      <w:tblGrid>
        <w:gridCol w:w="4300"/>
        <w:gridCol w:w="520"/>
        <w:gridCol w:w="1623"/>
        <w:gridCol w:w="515"/>
        <w:gridCol w:w="1448"/>
      </w:tblGrid>
      <w:tr w:rsidR="00CB4631" w:rsidRPr="00227EA2" w:rsidTr="007C1F36">
        <w:trPr>
          <w:jc w:val="center"/>
        </w:trPr>
        <w:tc>
          <w:tcPr>
            <w:tcW w:w="4300" w:type="dxa"/>
          </w:tcPr>
          <w:p w:rsidR="00CB4631" w:rsidRPr="00227EA2" w:rsidRDefault="00CB4631" w:rsidP="005C3812">
            <w:pPr>
              <w:jc w:val="both"/>
              <w:rPr>
                <w:rFonts w:ascii="Arial" w:hAnsi="Arial" w:cs="Arial"/>
                <w:sz w:val="18"/>
                <w:szCs w:val="18"/>
              </w:rPr>
            </w:pPr>
          </w:p>
        </w:tc>
        <w:tc>
          <w:tcPr>
            <w:tcW w:w="520" w:type="dxa"/>
          </w:tcPr>
          <w:p w:rsidR="00CB4631" w:rsidRPr="00227EA2" w:rsidRDefault="00CB4631" w:rsidP="005C3812">
            <w:pPr>
              <w:ind w:right="57"/>
              <w:jc w:val="center"/>
              <w:outlineLvl w:val="0"/>
              <w:rPr>
                <w:rFonts w:ascii="Arial" w:hAnsi="Arial" w:cs="Arial"/>
                <w:sz w:val="18"/>
                <w:szCs w:val="18"/>
              </w:rPr>
            </w:pPr>
          </w:p>
        </w:tc>
        <w:tc>
          <w:tcPr>
            <w:tcW w:w="1623" w:type="dxa"/>
            <w:tcBorders>
              <w:bottom w:val="single" w:sz="4" w:space="0" w:color="auto"/>
            </w:tcBorders>
          </w:tcPr>
          <w:p w:rsidR="00CB4631" w:rsidRPr="00227EA2" w:rsidRDefault="00CB4631" w:rsidP="005C3812">
            <w:pPr>
              <w:ind w:right="57"/>
              <w:jc w:val="center"/>
              <w:outlineLvl w:val="0"/>
              <w:rPr>
                <w:rFonts w:ascii="Arial" w:hAnsi="Arial" w:cs="Arial"/>
                <w:sz w:val="18"/>
                <w:szCs w:val="18"/>
              </w:rPr>
            </w:pPr>
            <w:r w:rsidRPr="00227EA2">
              <w:rPr>
                <w:rFonts w:ascii="Arial" w:hAnsi="Arial" w:cs="Arial"/>
                <w:sz w:val="18"/>
                <w:szCs w:val="18"/>
              </w:rPr>
              <w:t>201</w:t>
            </w:r>
            <w:r>
              <w:rPr>
                <w:rFonts w:ascii="Arial" w:hAnsi="Arial" w:cs="Arial"/>
                <w:sz w:val="18"/>
                <w:szCs w:val="18"/>
              </w:rPr>
              <w:t>6</w:t>
            </w:r>
          </w:p>
        </w:tc>
        <w:tc>
          <w:tcPr>
            <w:tcW w:w="515" w:type="dxa"/>
          </w:tcPr>
          <w:p w:rsidR="00CB4631" w:rsidRPr="00227EA2" w:rsidRDefault="00CB4631" w:rsidP="005C3812">
            <w:pPr>
              <w:ind w:right="57"/>
              <w:jc w:val="center"/>
              <w:outlineLvl w:val="0"/>
              <w:rPr>
                <w:rFonts w:ascii="Arial" w:hAnsi="Arial" w:cs="Arial"/>
                <w:sz w:val="18"/>
                <w:szCs w:val="18"/>
              </w:rPr>
            </w:pPr>
          </w:p>
        </w:tc>
        <w:tc>
          <w:tcPr>
            <w:tcW w:w="1448" w:type="dxa"/>
            <w:tcBorders>
              <w:bottom w:val="single" w:sz="4" w:space="0" w:color="auto"/>
            </w:tcBorders>
          </w:tcPr>
          <w:p w:rsidR="00CB4631" w:rsidRPr="00227EA2" w:rsidRDefault="00CB4631" w:rsidP="005C3812">
            <w:pPr>
              <w:ind w:right="57"/>
              <w:jc w:val="center"/>
              <w:outlineLvl w:val="0"/>
              <w:rPr>
                <w:rFonts w:ascii="Arial" w:hAnsi="Arial" w:cs="Arial"/>
                <w:sz w:val="18"/>
                <w:szCs w:val="18"/>
              </w:rPr>
            </w:pPr>
            <w:r w:rsidRPr="00227EA2">
              <w:rPr>
                <w:rFonts w:ascii="Arial" w:hAnsi="Arial" w:cs="Arial"/>
                <w:sz w:val="18"/>
                <w:szCs w:val="18"/>
              </w:rPr>
              <w:t>201</w:t>
            </w:r>
            <w:r>
              <w:rPr>
                <w:rFonts w:ascii="Arial" w:hAnsi="Arial" w:cs="Arial"/>
                <w:sz w:val="18"/>
                <w:szCs w:val="18"/>
              </w:rPr>
              <w:t>5</w:t>
            </w:r>
          </w:p>
        </w:tc>
      </w:tr>
      <w:tr w:rsidR="00CB4631" w:rsidRPr="00227EA2" w:rsidTr="007C1F36">
        <w:trPr>
          <w:trHeight w:hRule="exact" w:val="79"/>
          <w:jc w:val="center"/>
        </w:trPr>
        <w:tc>
          <w:tcPr>
            <w:tcW w:w="4300" w:type="dxa"/>
          </w:tcPr>
          <w:p w:rsidR="00CB4631" w:rsidRPr="00227EA2" w:rsidRDefault="00CB4631" w:rsidP="005C3812">
            <w:pPr>
              <w:jc w:val="both"/>
              <w:rPr>
                <w:rFonts w:ascii="Arial" w:hAnsi="Arial" w:cs="Arial"/>
                <w:sz w:val="18"/>
                <w:szCs w:val="18"/>
              </w:rPr>
            </w:pPr>
          </w:p>
        </w:tc>
        <w:tc>
          <w:tcPr>
            <w:tcW w:w="520" w:type="dxa"/>
          </w:tcPr>
          <w:p w:rsidR="00CB4631" w:rsidRPr="00227EA2" w:rsidRDefault="00CB4631" w:rsidP="005C3812">
            <w:pPr>
              <w:pStyle w:val="Encabezado"/>
              <w:tabs>
                <w:tab w:val="clear" w:pos="4252"/>
                <w:tab w:val="clear" w:pos="8504"/>
              </w:tabs>
              <w:ind w:right="57"/>
              <w:jc w:val="right"/>
              <w:rPr>
                <w:rFonts w:ascii="Arial" w:hAnsi="Arial" w:cs="Arial"/>
                <w:sz w:val="18"/>
                <w:szCs w:val="18"/>
              </w:rPr>
            </w:pPr>
          </w:p>
        </w:tc>
        <w:tc>
          <w:tcPr>
            <w:tcW w:w="1623" w:type="dxa"/>
          </w:tcPr>
          <w:p w:rsidR="00CB4631" w:rsidRPr="00227EA2" w:rsidRDefault="00CB4631" w:rsidP="005C3812">
            <w:pPr>
              <w:pStyle w:val="Encabezado"/>
              <w:tabs>
                <w:tab w:val="clear" w:pos="4252"/>
                <w:tab w:val="clear" w:pos="8504"/>
              </w:tabs>
              <w:ind w:right="57"/>
              <w:jc w:val="right"/>
              <w:rPr>
                <w:rFonts w:ascii="Arial" w:hAnsi="Arial" w:cs="Arial"/>
                <w:sz w:val="18"/>
                <w:szCs w:val="18"/>
              </w:rPr>
            </w:pPr>
          </w:p>
        </w:tc>
        <w:tc>
          <w:tcPr>
            <w:tcW w:w="515" w:type="dxa"/>
          </w:tcPr>
          <w:p w:rsidR="00CB4631" w:rsidRPr="00227EA2" w:rsidRDefault="00CB4631" w:rsidP="005C3812">
            <w:pPr>
              <w:jc w:val="both"/>
              <w:rPr>
                <w:rFonts w:ascii="Arial" w:hAnsi="Arial" w:cs="Arial"/>
                <w:sz w:val="18"/>
                <w:szCs w:val="18"/>
              </w:rPr>
            </w:pPr>
          </w:p>
        </w:tc>
        <w:tc>
          <w:tcPr>
            <w:tcW w:w="1448" w:type="dxa"/>
          </w:tcPr>
          <w:p w:rsidR="00CB4631" w:rsidRPr="00227EA2" w:rsidRDefault="00CB4631" w:rsidP="005C3812">
            <w:pPr>
              <w:pStyle w:val="Encabezado"/>
              <w:tabs>
                <w:tab w:val="clear" w:pos="4252"/>
                <w:tab w:val="clear" w:pos="8504"/>
              </w:tabs>
              <w:ind w:right="57"/>
              <w:jc w:val="right"/>
              <w:rPr>
                <w:rFonts w:ascii="Arial" w:hAnsi="Arial" w:cs="Arial"/>
                <w:sz w:val="18"/>
                <w:szCs w:val="18"/>
              </w:rPr>
            </w:pPr>
          </w:p>
        </w:tc>
      </w:tr>
      <w:tr w:rsidR="008162BD" w:rsidRPr="00227EA2" w:rsidTr="008162BD">
        <w:trPr>
          <w:trHeight w:hRule="exact" w:val="227"/>
          <w:jc w:val="center"/>
        </w:trPr>
        <w:tc>
          <w:tcPr>
            <w:tcW w:w="4300" w:type="dxa"/>
          </w:tcPr>
          <w:p w:rsidR="008162BD" w:rsidRPr="008162BD" w:rsidRDefault="008162BD" w:rsidP="005C3812">
            <w:pPr>
              <w:jc w:val="both"/>
              <w:rPr>
                <w:rFonts w:ascii="Arial" w:hAnsi="Arial" w:cs="Arial"/>
                <w:sz w:val="18"/>
                <w:szCs w:val="18"/>
              </w:rPr>
            </w:pPr>
          </w:p>
        </w:tc>
        <w:tc>
          <w:tcPr>
            <w:tcW w:w="520" w:type="dxa"/>
          </w:tcPr>
          <w:p w:rsidR="008162BD" w:rsidRPr="008162BD" w:rsidRDefault="008162BD" w:rsidP="005C3812">
            <w:pPr>
              <w:pStyle w:val="Encabezado"/>
              <w:tabs>
                <w:tab w:val="clear" w:pos="4252"/>
                <w:tab w:val="clear" w:pos="8504"/>
              </w:tabs>
              <w:ind w:right="57"/>
              <w:jc w:val="right"/>
              <w:rPr>
                <w:rFonts w:ascii="Arial" w:hAnsi="Arial" w:cs="Arial"/>
                <w:sz w:val="18"/>
                <w:szCs w:val="18"/>
              </w:rPr>
            </w:pPr>
          </w:p>
        </w:tc>
        <w:tc>
          <w:tcPr>
            <w:tcW w:w="1623" w:type="dxa"/>
          </w:tcPr>
          <w:p w:rsidR="008162BD" w:rsidRPr="008162BD" w:rsidRDefault="008162BD" w:rsidP="005C3812">
            <w:pPr>
              <w:pStyle w:val="Encabezado"/>
              <w:tabs>
                <w:tab w:val="clear" w:pos="4252"/>
                <w:tab w:val="clear" w:pos="8504"/>
              </w:tabs>
              <w:ind w:right="57"/>
              <w:jc w:val="right"/>
              <w:rPr>
                <w:rFonts w:ascii="Arial" w:hAnsi="Arial" w:cs="Arial"/>
                <w:sz w:val="18"/>
                <w:szCs w:val="18"/>
              </w:rPr>
            </w:pPr>
          </w:p>
        </w:tc>
        <w:tc>
          <w:tcPr>
            <w:tcW w:w="515" w:type="dxa"/>
          </w:tcPr>
          <w:p w:rsidR="008162BD" w:rsidRPr="008162BD" w:rsidRDefault="008162BD" w:rsidP="005C3812">
            <w:pPr>
              <w:jc w:val="both"/>
              <w:rPr>
                <w:rFonts w:ascii="Arial" w:hAnsi="Arial" w:cs="Arial"/>
                <w:sz w:val="18"/>
                <w:szCs w:val="18"/>
              </w:rPr>
            </w:pPr>
          </w:p>
        </w:tc>
        <w:tc>
          <w:tcPr>
            <w:tcW w:w="1448" w:type="dxa"/>
          </w:tcPr>
          <w:p w:rsidR="008162BD" w:rsidRPr="008162BD" w:rsidRDefault="008162BD" w:rsidP="008162BD">
            <w:pPr>
              <w:pStyle w:val="Encabezado"/>
              <w:tabs>
                <w:tab w:val="clear" w:pos="4252"/>
                <w:tab w:val="clear" w:pos="8504"/>
              </w:tabs>
              <w:ind w:right="57"/>
              <w:jc w:val="center"/>
              <w:rPr>
                <w:rFonts w:ascii="Arial" w:hAnsi="Arial" w:cs="Arial"/>
                <w:sz w:val="18"/>
                <w:szCs w:val="18"/>
              </w:rPr>
            </w:pPr>
            <w:r>
              <w:rPr>
                <w:rFonts w:ascii="Arial" w:hAnsi="Arial" w:cs="Arial"/>
                <w:snapToGrid/>
                <w:sz w:val="18"/>
                <w:szCs w:val="18"/>
                <w:lang w:val="es-ES"/>
              </w:rPr>
              <w:t>(ver Nota 2)</w:t>
            </w:r>
          </w:p>
        </w:tc>
      </w:tr>
      <w:tr w:rsidR="008162BD" w:rsidRPr="00227EA2" w:rsidTr="007C1F36">
        <w:trPr>
          <w:trHeight w:hRule="exact" w:val="79"/>
          <w:jc w:val="center"/>
        </w:trPr>
        <w:tc>
          <w:tcPr>
            <w:tcW w:w="4300" w:type="dxa"/>
          </w:tcPr>
          <w:p w:rsidR="008162BD" w:rsidRPr="00227EA2" w:rsidRDefault="008162BD" w:rsidP="005C3812">
            <w:pPr>
              <w:jc w:val="both"/>
              <w:rPr>
                <w:rFonts w:ascii="Arial" w:hAnsi="Arial" w:cs="Arial"/>
                <w:sz w:val="18"/>
                <w:szCs w:val="18"/>
              </w:rPr>
            </w:pPr>
          </w:p>
        </w:tc>
        <w:tc>
          <w:tcPr>
            <w:tcW w:w="520" w:type="dxa"/>
          </w:tcPr>
          <w:p w:rsidR="008162BD" w:rsidRPr="00227EA2" w:rsidRDefault="008162BD" w:rsidP="005C3812">
            <w:pPr>
              <w:pStyle w:val="Encabezado"/>
              <w:tabs>
                <w:tab w:val="clear" w:pos="4252"/>
                <w:tab w:val="clear" w:pos="8504"/>
              </w:tabs>
              <w:ind w:right="57"/>
              <w:jc w:val="right"/>
              <w:rPr>
                <w:rFonts w:ascii="Arial" w:hAnsi="Arial" w:cs="Arial"/>
                <w:sz w:val="18"/>
                <w:szCs w:val="18"/>
              </w:rPr>
            </w:pPr>
          </w:p>
        </w:tc>
        <w:tc>
          <w:tcPr>
            <w:tcW w:w="1623" w:type="dxa"/>
          </w:tcPr>
          <w:p w:rsidR="008162BD" w:rsidRPr="00227EA2" w:rsidRDefault="008162BD" w:rsidP="005C3812">
            <w:pPr>
              <w:pStyle w:val="Encabezado"/>
              <w:tabs>
                <w:tab w:val="clear" w:pos="4252"/>
                <w:tab w:val="clear" w:pos="8504"/>
              </w:tabs>
              <w:ind w:right="57"/>
              <w:jc w:val="right"/>
              <w:rPr>
                <w:rFonts w:ascii="Arial" w:hAnsi="Arial" w:cs="Arial"/>
                <w:sz w:val="18"/>
                <w:szCs w:val="18"/>
              </w:rPr>
            </w:pPr>
          </w:p>
        </w:tc>
        <w:tc>
          <w:tcPr>
            <w:tcW w:w="515" w:type="dxa"/>
          </w:tcPr>
          <w:p w:rsidR="008162BD" w:rsidRPr="00227EA2" w:rsidRDefault="008162BD" w:rsidP="005C3812">
            <w:pPr>
              <w:jc w:val="both"/>
              <w:rPr>
                <w:rFonts w:ascii="Arial" w:hAnsi="Arial" w:cs="Arial"/>
                <w:sz w:val="18"/>
                <w:szCs w:val="18"/>
              </w:rPr>
            </w:pPr>
          </w:p>
        </w:tc>
        <w:tc>
          <w:tcPr>
            <w:tcW w:w="1448" w:type="dxa"/>
          </w:tcPr>
          <w:p w:rsidR="008162BD" w:rsidRPr="00227EA2" w:rsidRDefault="008162BD" w:rsidP="005C3812">
            <w:pPr>
              <w:pStyle w:val="Encabezado"/>
              <w:tabs>
                <w:tab w:val="clear" w:pos="4252"/>
                <w:tab w:val="clear" w:pos="8504"/>
              </w:tabs>
              <w:ind w:right="57"/>
              <w:jc w:val="right"/>
              <w:rPr>
                <w:rFonts w:ascii="Arial" w:hAnsi="Arial" w:cs="Arial"/>
                <w:sz w:val="18"/>
                <w:szCs w:val="18"/>
              </w:rPr>
            </w:pPr>
          </w:p>
        </w:tc>
      </w:tr>
      <w:tr w:rsidR="001520AF" w:rsidRPr="00227EA2" w:rsidTr="007C1F36">
        <w:trPr>
          <w:jc w:val="center"/>
        </w:trPr>
        <w:tc>
          <w:tcPr>
            <w:tcW w:w="4300" w:type="dxa"/>
          </w:tcPr>
          <w:p w:rsidR="001520AF" w:rsidRPr="00371E87" w:rsidRDefault="00743F3D" w:rsidP="00743F3D">
            <w:pPr>
              <w:rPr>
                <w:rFonts w:ascii="Arial" w:hAnsi="Arial" w:cs="Arial"/>
                <w:sz w:val="18"/>
                <w:szCs w:val="18"/>
              </w:rPr>
            </w:pPr>
            <w:r>
              <w:rPr>
                <w:rFonts w:ascii="Arial" w:hAnsi="Arial" w:cs="Arial"/>
                <w:sz w:val="18"/>
                <w:szCs w:val="18"/>
              </w:rPr>
              <w:t>Accionistas y relacionadas (ver Notas 5 y 13</w:t>
            </w:r>
            <w:r w:rsidR="001520AF" w:rsidRPr="000F6A1D">
              <w:rPr>
                <w:rFonts w:ascii="Arial" w:hAnsi="Arial" w:cs="Arial"/>
                <w:sz w:val="18"/>
                <w:szCs w:val="18"/>
              </w:rPr>
              <w:t>)</w:t>
            </w:r>
          </w:p>
        </w:tc>
        <w:tc>
          <w:tcPr>
            <w:tcW w:w="520" w:type="dxa"/>
          </w:tcPr>
          <w:p w:rsidR="001520AF" w:rsidRPr="00227EA2" w:rsidRDefault="001520AF" w:rsidP="005C3812">
            <w:pPr>
              <w:pStyle w:val="Encabezado"/>
              <w:tabs>
                <w:tab w:val="clear" w:pos="4252"/>
                <w:tab w:val="clear" w:pos="8504"/>
              </w:tabs>
              <w:jc w:val="right"/>
              <w:rPr>
                <w:rFonts w:ascii="Arial" w:hAnsi="Arial" w:cs="Arial"/>
                <w:sz w:val="18"/>
                <w:szCs w:val="18"/>
              </w:rPr>
            </w:pPr>
          </w:p>
        </w:tc>
        <w:tc>
          <w:tcPr>
            <w:tcW w:w="1623" w:type="dxa"/>
          </w:tcPr>
          <w:p w:rsidR="001520AF" w:rsidRPr="001520AF" w:rsidRDefault="00743F3D" w:rsidP="001520AF">
            <w:pPr>
              <w:jc w:val="right"/>
              <w:rPr>
                <w:rFonts w:ascii="Arial" w:hAnsi="Arial" w:cs="Arial"/>
                <w:snapToGrid/>
                <w:sz w:val="18"/>
                <w:szCs w:val="18"/>
                <w:lang w:val="es-ES"/>
              </w:rPr>
            </w:pPr>
            <w:r>
              <w:rPr>
                <w:rFonts w:ascii="Arial" w:hAnsi="Arial" w:cs="Arial"/>
                <w:snapToGrid/>
                <w:sz w:val="18"/>
                <w:szCs w:val="18"/>
                <w:lang w:val="es-ES"/>
              </w:rPr>
              <w:t>24.183.752</w:t>
            </w:r>
          </w:p>
        </w:tc>
        <w:tc>
          <w:tcPr>
            <w:tcW w:w="515" w:type="dxa"/>
            <w:vAlign w:val="bottom"/>
          </w:tcPr>
          <w:p w:rsidR="001520AF" w:rsidRPr="001520AF" w:rsidRDefault="001520AF" w:rsidP="001520AF">
            <w:pPr>
              <w:pStyle w:val="Encabezado"/>
              <w:tabs>
                <w:tab w:val="clear" w:pos="4252"/>
                <w:tab w:val="clear" w:pos="8504"/>
              </w:tabs>
              <w:ind w:right="57"/>
              <w:jc w:val="right"/>
              <w:rPr>
                <w:rFonts w:ascii="Arial" w:hAnsi="Arial" w:cs="Arial"/>
                <w:snapToGrid/>
                <w:sz w:val="18"/>
                <w:szCs w:val="18"/>
                <w:lang w:val="es-ES"/>
              </w:rPr>
            </w:pPr>
          </w:p>
        </w:tc>
        <w:tc>
          <w:tcPr>
            <w:tcW w:w="1448" w:type="dxa"/>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24.314.854 </w:t>
            </w:r>
          </w:p>
        </w:tc>
      </w:tr>
      <w:tr w:rsidR="001520AF" w:rsidRPr="00227EA2" w:rsidTr="007C1F36">
        <w:trPr>
          <w:jc w:val="center"/>
        </w:trPr>
        <w:tc>
          <w:tcPr>
            <w:tcW w:w="4300" w:type="dxa"/>
          </w:tcPr>
          <w:p w:rsidR="001520AF" w:rsidRPr="00371E87" w:rsidRDefault="001520AF" w:rsidP="00743F3D">
            <w:pPr>
              <w:rPr>
                <w:rFonts w:ascii="Arial" w:hAnsi="Arial" w:cs="Arial"/>
                <w:sz w:val="18"/>
                <w:szCs w:val="18"/>
              </w:rPr>
            </w:pPr>
            <w:r w:rsidRPr="000F6A1D">
              <w:rPr>
                <w:rFonts w:ascii="Arial" w:hAnsi="Arial" w:cs="Arial"/>
                <w:sz w:val="18"/>
                <w:szCs w:val="18"/>
              </w:rPr>
              <w:t>Intereses acumulados por cobrar (ver Nota 1</w:t>
            </w:r>
            <w:r w:rsidR="00743F3D">
              <w:rPr>
                <w:rFonts w:ascii="Arial" w:hAnsi="Arial" w:cs="Arial"/>
                <w:sz w:val="18"/>
                <w:szCs w:val="18"/>
              </w:rPr>
              <w:t>8</w:t>
            </w:r>
            <w:r w:rsidRPr="000F6A1D">
              <w:rPr>
                <w:rFonts w:ascii="Arial" w:hAnsi="Arial" w:cs="Arial"/>
                <w:sz w:val="18"/>
                <w:szCs w:val="18"/>
              </w:rPr>
              <w:t>)</w:t>
            </w:r>
          </w:p>
        </w:tc>
        <w:tc>
          <w:tcPr>
            <w:tcW w:w="520" w:type="dxa"/>
          </w:tcPr>
          <w:p w:rsidR="001520AF" w:rsidRPr="00227EA2" w:rsidRDefault="001520AF" w:rsidP="005C3812">
            <w:pPr>
              <w:pStyle w:val="Encabezado"/>
              <w:tabs>
                <w:tab w:val="clear" w:pos="4252"/>
                <w:tab w:val="clear" w:pos="8504"/>
              </w:tabs>
              <w:jc w:val="right"/>
              <w:rPr>
                <w:rFonts w:ascii="Arial" w:hAnsi="Arial" w:cs="Arial"/>
                <w:sz w:val="18"/>
                <w:szCs w:val="18"/>
              </w:rPr>
            </w:pPr>
            <w:r>
              <w:rPr>
                <w:rFonts w:ascii="Arial" w:hAnsi="Arial" w:cs="Arial"/>
                <w:sz w:val="18"/>
                <w:szCs w:val="18"/>
              </w:rPr>
              <w:t>(1)</w:t>
            </w:r>
          </w:p>
        </w:tc>
        <w:tc>
          <w:tcPr>
            <w:tcW w:w="1623" w:type="dxa"/>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38.461.410 </w:t>
            </w:r>
          </w:p>
        </w:tc>
        <w:tc>
          <w:tcPr>
            <w:tcW w:w="515" w:type="dxa"/>
            <w:vAlign w:val="bottom"/>
          </w:tcPr>
          <w:p w:rsidR="001520AF" w:rsidRPr="001520AF" w:rsidRDefault="001520AF" w:rsidP="001520AF">
            <w:pPr>
              <w:pStyle w:val="Encabezado"/>
              <w:tabs>
                <w:tab w:val="clear" w:pos="4252"/>
                <w:tab w:val="clear" w:pos="8504"/>
              </w:tabs>
              <w:ind w:left="-122" w:right="57" w:firstLine="122"/>
              <w:jc w:val="right"/>
              <w:rPr>
                <w:rFonts w:ascii="Arial" w:hAnsi="Arial" w:cs="Arial"/>
                <w:snapToGrid/>
                <w:sz w:val="18"/>
                <w:szCs w:val="18"/>
                <w:lang w:val="es-ES"/>
              </w:rPr>
            </w:pPr>
            <w:r w:rsidRPr="001520AF">
              <w:rPr>
                <w:rFonts w:ascii="Arial" w:hAnsi="Arial" w:cs="Arial"/>
                <w:snapToGrid/>
                <w:sz w:val="18"/>
                <w:szCs w:val="18"/>
                <w:lang w:val="es-ES"/>
              </w:rPr>
              <w:t>(1)</w:t>
            </w:r>
          </w:p>
        </w:tc>
        <w:tc>
          <w:tcPr>
            <w:tcW w:w="1448" w:type="dxa"/>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37.611.946 </w:t>
            </w:r>
          </w:p>
        </w:tc>
      </w:tr>
      <w:tr w:rsidR="001520AF" w:rsidRPr="00227EA2" w:rsidTr="007C1F36">
        <w:trPr>
          <w:jc w:val="center"/>
        </w:trPr>
        <w:tc>
          <w:tcPr>
            <w:tcW w:w="4300" w:type="dxa"/>
          </w:tcPr>
          <w:p w:rsidR="001520AF" w:rsidRDefault="001520AF" w:rsidP="005C3812">
            <w:pPr>
              <w:rPr>
                <w:rFonts w:ascii="Arial" w:hAnsi="Arial" w:cs="Arial"/>
                <w:sz w:val="18"/>
                <w:szCs w:val="18"/>
              </w:rPr>
            </w:pPr>
            <w:r w:rsidRPr="000F6A1D">
              <w:rPr>
                <w:rFonts w:ascii="Arial" w:hAnsi="Arial" w:cs="Arial"/>
                <w:sz w:val="18"/>
                <w:szCs w:val="18"/>
              </w:rPr>
              <w:t>Anticipo a proveedores y otros</w:t>
            </w:r>
          </w:p>
        </w:tc>
        <w:tc>
          <w:tcPr>
            <w:tcW w:w="520" w:type="dxa"/>
          </w:tcPr>
          <w:p w:rsidR="001520AF" w:rsidRPr="00227EA2" w:rsidRDefault="001520AF" w:rsidP="005C3812">
            <w:pPr>
              <w:pStyle w:val="Encabezado"/>
              <w:tabs>
                <w:tab w:val="clear" w:pos="4252"/>
                <w:tab w:val="clear" w:pos="8504"/>
              </w:tabs>
              <w:jc w:val="right"/>
              <w:rPr>
                <w:rFonts w:ascii="Arial" w:hAnsi="Arial" w:cs="Arial"/>
                <w:sz w:val="18"/>
                <w:szCs w:val="18"/>
              </w:rPr>
            </w:pPr>
          </w:p>
        </w:tc>
        <w:tc>
          <w:tcPr>
            <w:tcW w:w="1623" w:type="dxa"/>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401.608 </w:t>
            </w:r>
          </w:p>
        </w:tc>
        <w:tc>
          <w:tcPr>
            <w:tcW w:w="515" w:type="dxa"/>
            <w:vAlign w:val="bottom"/>
          </w:tcPr>
          <w:p w:rsidR="001520AF" w:rsidRPr="001520AF" w:rsidRDefault="001520AF" w:rsidP="001520AF">
            <w:pPr>
              <w:pStyle w:val="Encabezado"/>
              <w:tabs>
                <w:tab w:val="clear" w:pos="4252"/>
                <w:tab w:val="clear" w:pos="8504"/>
              </w:tabs>
              <w:ind w:right="57"/>
              <w:jc w:val="right"/>
              <w:rPr>
                <w:rFonts w:ascii="Arial" w:hAnsi="Arial" w:cs="Arial"/>
                <w:snapToGrid/>
                <w:sz w:val="18"/>
                <w:szCs w:val="18"/>
                <w:lang w:val="es-ES"/>
              </w:rPr>
            </w:pPr>
          </w:p>
        </w:tc>
        <w:tc>
          <w:tcPr>
            <w:tcW w:w="1448" w:type="dxa"/>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11.624.864 </w:t>
            </w:r>
          </w:p>
        </w:tc>
      </w:tr>
      <w:tr w:rsidR="001520AF" w:rsidRPr="00227EA2" w:rsidTr="007C1F36">
        <w:trPr>
          <w:jc w:val="center"/>
        </w:trPr>
        <w:tc>
          <w:tcPr>
            <w:tcW w:w="4300" w:type="dxa"/>
          </w:tcPr>
          <w:p w:rsidR="001520AF" w:rsidRDefault="001520AF" w:rsidP="005C3812">
            <w:pPr>
              <w:rPr>
                <w:rFonts w:ascii="Arial" w:hAnsi="Arial" w:cs="Arial"/>
                <w:sz w:val="18"/>
                <w:szCs w:val="18"/>
              </w:rPr>
            </w:pPr>
            <w:r w:rsidRPr="000F6A1D">
              <w:rPr>
                <w:rFonts w:ascii="Arial" w:hAnsi="Arial" w:cs="Arial"/>
                <w:sz w:val="18"/>
                <w:szCs w:val="18"/>
              </w:rPr>
              <w:t>Otras cuentas por cobrar</w:t>
            </w:r>
          </w:p>
        </w:tc>
        <w:tc>
          <w:tcPr>
            <w:tcW w:w="520" w:type="dxa"/>
          </w:tcPr>
          <w:p w:rsidR="001520AF" w:rsidRPr="00227EA2" w:rsidRDefault="001520AF" w:rsidP="005C3812">
            <w:pPr>
              <w:pStyle w:val="Encabezado"/>
              <w:tabs>
                <w:tab w:val="clear" w:pos="4252"/>
                <w:tab w:val="clear" w:pos="8504"/>
              </w:tabs>
              <w:jc w:val="right"/>
              <w:rPr>
                <w:rFonts w:ascii="Arial" w:hAnsi="Arial" w:cs="Arial"/>
                <w:sz w:val="18"/>
                <w:szCs w:val="18"/>
              </w:rPr>
            </w:pPr>
          </w:p>
        </w:tc>
        <w:tc>
          <w:tcPr>
            <w:tcW w:w="1623" w:type="dxa"/>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 </w:t>
            </w:r>
          </w:p>
        </w:tc>
        <w:tc>
          <w:tcPr>
            <w:tcW w:w="515" w:type="dxa"/>
            <w:vAlign w:val="bottom"/>
          </w:tcPr>
          <w:p w:rsidR="001520AF" w:rsidRPr="001520AF" w:rsidRDefault="001520AF" w:rsidP="001520AF">
            <w:pPr>
              <w:pStyle w:val="Encabezado"/>
              <w:tabs>
                <w:tab w:val="clear" w:pos="4252"/>
                <w:tab w:val="clear" w:pos="8504"/>
              </w:tabs>
              <w:ind w:right="57"/>
              <w:jc w:val="right"/>
              <w:rPr>
                <w:rFonts w:ascii="Arial" w:hAnsi="Arial" w:cs="Arial"/>
                <w:snapToGrid/>
                <w:sz w:val="18"/>
                <w:szCs w:val="18"/>
                <w:lang w:val="es-ES"/>
              </w:rPr>
            </w:pPr>
          </w:p>
        </w:tc>
        <w:tc>
          <w:tcPr>
            <w:tcW w:w="1448" w:type="dxa"/>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22.799.659 </w:t>
            </w:r>
          </w:p>
        </w:tc>
      </w:tr>
      <w:tr w:rsidR="00CB4631" w:rsidRPr="00227EA2" w:rsidTr="007C1F36">
        <w:trPr>
          <w:trHeight w:hRule="exact" w:val="97"/>
          <w:jc w:val="center"/>
        </w:trPr>
        <w:tc>
          <w:tcPr>
            <w:tcW w:w="4300" w:type="dxa"/>
          </w:tcPr>
          <w:p w:rsidR="00CB4631" w:rsidRPr="00227EA2" w:rsidRDefault="00CB4631" w:rsidP="005C3812">
            <w:pPr>
              <w:jc w:val="both"/>
              <w:rPr>
                <w:rFonts w:ascii="Arial" w:hAnsi="Arial" w:cs="Arial"/>
                <w:sz w:val="18"/>
                <w:szCs w:val="18"/>
              </w:rPr>
            </w:pPr>
          </w:p>
        </w:tc>
        <w:tc>
          <w:tcPr>
            <w:tcW w:w="520" w:type="dxa"/>
          </w:tcPr>
          <w:p w:rsidR="00CB4631" w:rsidRPr="00227EA2" w:rsidRDefault="00CB4631" w:rsidP="005C3812">
            <w:pPr>
              <w:pStyle w:val="Encabezado"/>
              <w:tabs>
                <w:tab w:val="clear" w:pos="4252"/>
                <w:tab w:val="clear" w:pos="8504"/>
              </w:tabs>
              <w:ind w:right="57"/>
              <w:jc w:val="right"/>
              <w:rPr>
                <w:rFonts w:ascii="Arial" w:hAnsi="Arial" w:cs="Arial"/>
                <w:sz w:val="18"/>
                <w:szCs w:val="18"/>
              </w:rPr>
            </w:pPr>
          </w:p>
        </w:tc>
        <w:tc>
          <w:tcPr>
            <w:tcW w:w="1623" w:type="dxa"/>
            <w:tcBorders>
              <w:top w:val="single" w:sz="4" w:space="0" w:color="auto"/>
            </w:tcBorders>
            <w:vAlign w:val="bottom"/>
          </w:tcPr>
          <w:p w:rsidR="00CB4631" w:rsidRPr="001520AF" w:rsidRDefault="00CB4631" w:rsidP="001520AF">
            <w:pPr>
              <w:jc w:val="right"/>
              <w:rPr>
                <w:rFonts w:ascii="Arial" w:hAnsi="Arial" w:cs="Arial"/>
                <w:snapToGrid/>
                <w:sz w:val="18"/>
                <w:szCs w:val="18"/>
                <w:lang w:val="es-ES"/>
              </w:rPr>
            </w:pPr>
          </w:p>
        </w:tc>
        <w:tc>
          <w:tcPr>
            <w:tcW w:w="515" w:type="dxa"/>
          </w:tcPr>
          <w:p w:rsidR="00CB4631" w:rsidRPr="001520AF" w:rsidRDefault="00CB4631" w:rsidP="001520AF">
            <w:pPr>
              <w:jc w:val="right"/>
              <w:rPr>
                <w:rFonts w:ascii="Arial" w:hAnsi="Arial" w:cs="Arial"/>
                <w:snapToGrid/>
                <w:sz w:val="18"/>
                <w:szCs w:val="18"/>
                <w:lang w:val="es-ES"/>
              </w:rPr>
            </w:pPr>
          </w:p>
        </w:tc>
        <w:tc>
          <w:tcPr>
            <w:tcW w:w="1448" w:type="dxa"/>
            <w:tcBorders>
              <w:top w:val="single" w:sz="4" w:space="0" w:color="auto"/>
            </w:tcBorders>
            <w:vAlign w:val="bottom"/>
          </w:tcPr>
          <w:p w:rsidR="00CB4631" w:rsidRPr="001520AF" w:rsidRDefault="00CB4631" w:rsidP="001520AF">
            <w:pPr>
              <w:jc w:val="right"/>
              <w:rPr>
                <w:rFonts w:ascii="Arial" w:hAnsi="Arial" w:cs="Arial"/>
                <w:snapToGrid/>
                <w:sz w:val="18"/>
                <w:szCs w:val="18"/>
                <w:lang w:val="es-ES"/>
              </w:rPr>
            </w:pPr>
          </w:p>
        </w:tc>
      </w:tr>
      <w:tr w:rsidR="001520AF" w:rsidRPr="00227EA2" w:rsidTr="0020327D">
        <w:trPr>
          <w:trHeight w:val="80"/>
          <w:jc w:val="center"/>
        </w:trPr>
        <w:tc>
          <w:tcPr>
            <w:tcW w:w="4300" w:type="dxa"/>
          </w:tcPr>
          <w:p w:rsidR="001520AF" w:rsidRPr="00227EA2" w:rsidRDefault="001520AF" w:rsidP="005C3812">
            <w:pPr>
              <w:jc w:val="both"/>
              <w:rPr>
                <w:rFonts w:ascii="Arial" w:hAnsi="Arial" w:cs="Arial"/>
                <w:sz w:val="18"/>
                <w:szCs w:val="18"/>
              </w:rPr>
            </w:pPr>
          </w:p>
        </w:tc>
        <w:tc>
          <w:tcPr>
            <w:tcW w:w="520" w:type="dxa"/>
          </w:tcPr>
          <w:p w:rsidR="001520AF" w:rsidRPr="00227EA2" w:rsidRDefault="001520AF" w:rsidP="005C3812">
            <w:pPr>
              <w:pStyle w:val="Encabezado"/>
              <w:tabs>
                <w:tab w:val="clear" w:pos="4252"/>
                <w:tab w:val="clear" w:pos="8504"/>
              </w:tabs>
              <w:ind w:right="57"/>
              <w:jc w:val="right"/>
              <w:rPr>
                <w:rFonts w:ascii="Arial" w:hAnsi="Arial" w:cs="Arial"/>
                <w:sz w:val="18"/>
                <w:szCs w:val="18"/>
              </w:rPr>
            </w:pPr>
          </w:p>
        </w:tc>
        <w:tc>
          <w:tcPr>
            <w:tcW w:w="1623" w:type="dxa"/>
            <w:tcBorders>
              <w:bottom w:val="double" w:sz="4" w:space="0" w:color="auto"/>
            </w:tcBorders>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63.046.770 </w:t>
            </w:r>
          </w:p>
        </w:tc>
        <w:tc>
          <w:tcPr>
            <w:tcW w:w="515" w:type="dxa"/>
          </w:tcPr>
          <w:p w:rsidR="001520AF" w:rsidRPr="001520AF" w:rsidRDefault="001520AF" w:rsidP="001520AF">
            <w:pPr>
              <w:jc w:val="right"/>
              <w:rPr>
                <w:rFonts w:ascii="Arial" w:hAnsi="Arial" w:cs="Arial"/>
                <w:snapToGrid/>
                <w:sz w:val="18"/>
                <w:szCs w:val="18"/>
                <w:lang w:val="es-ES"/>
              </w:rPr>
            </w:pPr>
          </w:p>
        </w:tc>
        <w:tc>
          <w:tcPr>
            <w:tcW w:w="1448" w:type="dxa"/>
            <w:tcBorders>
              <w:bottom w:val="double" w:sz="4" w:space="0" w:color="auto"/>
            </w:tcBorders>
          </w:tcPr>
          <w:p w:rsidR="001520AF" w:rsidRPr="001520AF" w:rsidRDefault="001520AF" w:rsidP="001520AF">
            <w:pPr>
              <w:jc w:val="right"/>
              <w:rPr>
                <w:rFonts w:ascii="Arial" w:hAnsi="Arial" w:cs="Arial"/>
                <w:snapToGrid/>
                <w:sz w:val="18"/>
                <w:szCs w:val="18"/>
                <w:lang w:val="es-ES"/>
              </w:rPr>
            </w:pPr>
            <w:r w:rsidRPr="001520AF">
              <w:rPr>
                <w:rFonts w:ascii="Arial" w:hAnsi="Arial" w:cs="Arial"/>
                <w:snapToGrid/>
                <w:sz w:val="18"/>
                <w:szCs w:val="18"/>
                <w:lang w:val="es-ES"/>
              </w:rPr>
              <w:t xml:space="preserve"> 96.351.323 </w:t>
            </w:r>
          </w:p>
        </w:tc>
      </w:tr>
    </w:tbl>
    <w:p w:rsidR="00CB4631" w:rsidRPr="00CB1A15" w:rsidRDefault="00CB4631" w:rsidP="003F7528">
      <w:pPr>
        <w:pStyle w:val="BodyTextIndent1"/>
        <w:rPr>
          <w:rFonts w:ascii="Arial" w:hAnsi="Arial" w:cs="Arial"/>
          <w:sz w:val="14"/>
          <w:szCs w:val="14"/>
        </w:rPr>
      </w:pPr>
    </w:p>
    <w:p w:rsidR="003F7528" w:rsidRDefault="005C13EF" w:rsidP="00FC1768">
      <w:pPr>
        <w:pStyle w:val="BodyTextIndent1"/>
        <w:numPr>
          <w:ilvl w:val="0"/>
          <w:numId w:val="6"/>
        </w:numPr>
        <w:rPr>
          <w:rFonts w:ascii="Arial" w:hAnsi="Arial" w:cs="Arial"/>
          <w:sz w:val="20"/>
        </w:rPr>
      </w:pPr>
      <w:r>
        <w:rPr>
          <w:rFonts w:ascii="Arial" w:hAnsi="Arial" w:cs="Arial"/>
          <w:sz w:val="20"/>
        </w:rPr>
        <w:t>C</w:t>
      </w:r>
      <w:r w:rsidR="003F7528" w:rsidRPr="003F7528">
        <w:rPr>
          <w:rFonts w:ascii="Arial" w:hAnsi="Arial" w:cs="Arial"/>
          <w:sz w:val="20"/>
        </w:rPr>
        <w:t>orresponden a los intereses devengados por los bonos de las series 20</w:t>
      </w:r>
      <w:r w:rsidR="00743F3D">
        <w:rPr>
          <w:rFonts w:ascii="Arial" w:hAnsi="Arial" w:cs="Arial"/>
          <w:sz w:val="20"/>
        </w:rPr>
        <w:t>22</w:t>
      </w:r>
      <w:r w:rsidR="003F7528" w:rsidRPr="003F7528">
        <w:rPr>
          <w:rFonts w:ascii="Arial" w:hAnsi="Arial" w:cs="Arial"/>
          <w:sz w:val="20"/>
        </w:rPr>
        <w:t xml:space="preserve"> y 20</w:t>
      </w:r>
      <w:r w:rsidR="00743F3D">
        <w:rPr>
          <w:rFonts w:ascii="Arial" w:hAnsi="Arial" w:cs="Arial"/>
          <w:sz w:val="20"/>
        </w:rPr>
        <w:t>16</w:t>
      </w:r>
      <w:r w:rsidR="003F7528" w:rsidRPr="003F7528">
        <w:rPr>
          <w:rFonts w:ascii="Arial" w:hAnsi="Arial" w:cs="Arial"/>
          <w:sz w:val="20"/>
        </w:rPr>
        <w:t xml:space="preserve"> emitidos por Petróleos de Venezuela, S.A.</w:t>
      </w:r>
      <w:r w:rsidR="005A64C0">
        <w:rPr>
          <w:rFonts w:ascii="Arial" w:hAnsi="Arial" w:cs="Arial"/>
          <w:sz w:val="20"/>
        </w:rPr>
        <w:t>,</w:t>
      </w:r>
      <w:r w:rsidR="003F7528" w:rsidRPr="003F7528">
        <w:rPr>
          <w:rFonts w:ascii="Arial" w:hAnsi="Arial" w:cs="Arial"/>
          <w:sz w:val="20"/>
        </w:rPr>
        <w:t xml:space="preserve"> clasificados como activos financieros disponibles para la venta (ver Nota 6).</w:t>
      </w:r>
    </w:p>
    <w:p w:rsidR="00743F3D" w:rsidRDefault="00743F3D" w:rsidP="00743F3D">
      <w:pPr>
        <w:pStyle w:val="BodyTextIndent1"/>
        <w:rPr>
          <w:rFonts w:ascii="Arial" w:hAnsi="Arial" w:cs="Arial"/>
          <w:sz w:val="20"/>
        </w:rPr>
      </w:pPr>
    </w:p>
    <w:p w:rsidR="00517B29" w:rsidRDefault="00517B29" w:rsidP="00743F3D">
      <w:pPr>
        <w:pStyle w:val="BodyTextIndent1"/>
        <w:rPr>
          <w:rFonts w:ascii="Arial" w:hAnsi="Arial" w:cs="Arial"/>
          <w:sz w:val="20"/>
        </w:rPr>
      </w:pPr>
    </w:p>
    <w:p w:rsidR="00743F3D" w:rsidRPr="003F7528" w:rsidRDefault="00743F3D" w:rsidP="00743F3D">
      <w:pPr>
        <w:pStyle w:val="BodyTextIndent1"/>
        <w:numPr>
          <w:ilvl w:val="0"/>
          <w:numId w:val="2"/>
        </w:numPr>
        <w:rPr>
          <w:rFonts w:ascii="Arial" w:hAnsi="Arial" w:cs="Arial"/>
          <w:sz w:val="20"/>
        </w:rPr>
      </w:pPr>
      <w:r w:rsidRPr="003F7528">
        <w:rPr>
          <w:rFonts w:ascii="Arial" w:hAnsi="Arial" w:cs="Arial"/>
          <w:sz w:val="20"/>
          <w:u w:val="single"/>
        </w:rPr>
        <w:lastRenderedPageBreak/>
        <w:t>Gastos pagados por anticipado</w:t>
      </w:r>
    </w:p>
    <w:p w:rsidR="00743F3D" w:rsidRPr="00CB1A15" w:rsidRDefault="00743F3D" w:rsidP="00743F3D">
      <w:pPr>
        <w:pStyle w:val="BodyTextIndent1"/>
        <w:rPr>
          <w:rFonts w:ascii="Arial" w:hAnsi="Arial" w:cs="Arial"/>
          <w:sz w:val="14"/>
          <w:szCs w:val="14"/>
        </w:rPr>
      </w:pPr>
    </w:p>
    <w:p w:rsidR="00743F3D" w:rsidRDefault="00743F3D" w:rsidP="00743F3D">
      <w:pPr>
        <w:pStyle w:val="BodyTextIndent1"/>
        <w:ind w:left="0"/>
        <w:rPr>
          <w:rFonts w:ascii="Arial" w:hAnsi="Arial" w:cs="Arial"/>
          <w:sz w:val="20"/>
        </w:rPr>
      </w:pPr>
      <w:r w:rsidRPr="003F7528">
        <w:rPr>
          <w:rFonts w:ascii="Arial" w:hAnsi="Arial" w:cs="Arial"/>
          <w:sz w:val="20"/>
        </w:rPr>
        <w:t>Los saldos de gastos pagados por anticipado que se muestran en los estados de situación financiera al 31 de diciembre, se resumen a continuación:</w:t>
      </w:r>
    </w:p>
    <w:p w:rsidR="00743F3D" w:rsidRPr="00CB1A15" w:rsidRDefault="00743F3D" w:rsidP="00743F3D">
      <w:pPr>
        <w:pStyle w:val="BodyTextIndent1"/>
        <w:ind w:left="0"/>
        <w:rPr>
          <w:rFonts w:ascii="Arial" w:hAnsi="Arial" w:cs="Arial"/>
          <w:sz w:val="14"/>
          <w:szCs w:val="14"/>
        </w:rPr>
      </w:pPr>
    </w:p>
    <w:tbl>
      <w:tblPr>
        <w:tblW w:w="0" w:type="auto"/>
        <w:jc w:val="center"/>
        <w:tblLayout w:type="fixed"/>
        <w:tblCellMar>
          <w:left w:w="70" w:type="dxa"/>
          <w:right w:w="70" w:type="dxa"/>
        </w:tblCellMar>
        <w:tblLook w:val="0000" w:firstRow="0" w:lastRow="0" w:firstColumn="0" w:lastColumn="0" w:noHBand="0" w:noVBand="0"/>
      </w:tblPr>
      <w:tblGrid>
        <w:gridCol w:w="4300"/>
        <w:gridCol w:w="745"/>
        <w:gridCol w:w="1217"/>
        <w:gridCol w:w="476"/>
        <w:gridCol w:w="1132"/>
      </w:tblGrid>
      <w:tr w:rsidR="00743F3D" w:rsidRPr="00227EA2" w:rsidTr="00340D11">
        <w:trPr>
          <w:jc w:val="center"/>
        </w:trPr>
        <w:tc>
          <w:tcPr>
            <w:tcW w:w="4300" w:type="dxa"/>
          </w:tcPr>
          <w:p w:rsidR="00743F3D" w:rsidRPr="00227EA2" w:rsidRDefault="00743F3D" w:rsidP="00340D11">
            <w:pPr>
              <w:jc w:val="both"/>
              <w:rPr>
                <w:rFonts w:ascii="Arial" w:hAnsi="Arial" w:cs="Arial"/>
                <w:sz w:val="18"/>
                <w:szCs w:val="18"/>
              </w:rPr>
            </w:pPr>
          </w:p>
        </w:tc>
        <w:tc>
          <w:tcPr>
            <w:tcW w:w="745" w:type="dxa"/>
          </w:tcPr>
          <w:p w:rsidR="00743F3D" w:rsidRPr="00227EA2" w:rsidRDefault="00743F3D" w:rsidP="00340D11">
            <w:pPr>
              <w:ind w:right="57"/>
              <w:jc w:val="center"/>
              <w:outlineLvl w:val="0"/>
              <w:rPr>
                <w:rFonts w:ascii="Arial" w:hAnsi="Arial" w:cs="Arial"/>
                <w:sz w:val="18"/>
                <w:szCs w:val="18"/>
              </w:rPr>
            </w:pPr>
          </w:p>
        </w:tc>
        <w:tc>
          <w:tcPr>
            <w:tcW w:w="1217" w:type="dxa"/>
            <w:tcBorders>
              <w:bottom w:val="single" w:sz="4" w:space="0" w:color="auto"/>
            </w:tcBorders>
          </w:tcPr>
          <w:p w:rsidR="00743F3D" w:rsidRPr="00227EA2" w:rsidRDefault="00743F3D" w:rsidP="00340D11">
            <w:pPr>
              <w:ind w:right="57"/>
              <w:jc w:val="center"/>
              <w:outlineLvl w:val="0"/>
              <w:rPr>
                <w:rFonts w:ascii="Arial" w:hAnsi="Arial" w:cs="Arial"/>
                <w:sz w:val="18"/>
                <w:szCs w:val="18"/>
              </w:rPr>
            </w:pPr>
            <w:r w:rsidRPr="00227EA2">
              <w:rPr>
                <w:rFonts w:ascii="Arial" w:hAnsi="Arial" w:cs="Arial"/>
                <w:sz w:val="18"/>
                <w:szCs w:val="18"/>
              </w:rPr>
              <w:t>201</w:t>
            </w:r>
            <w:r>
              <w:rPr>
                <w:rFonts w:ascii="Arial" w:hAnsi="Arial" w:cs="Arial"/>
                <w:sz w:val="18"/>
                <w:szCs w:val="18"/>
              </w:rPr>
              <w:t>6</w:t>
            </w:r>
          </w:p>
        </w:tc>
        <w:tc>
          <w:tcPr>
            <w:tcW w:w="476" w:type="dxa"/>
          </w:tcPr>
          <w:p w:rsidR="00743F3D" w:rsidRPr="00227EA2" w:rsidRDefault="00743F3D" w:rsidP="00340D11">
            <w:pPr>
              <w:ind w:right="57"/>
              <w:jc w:val="center"/>
              <w:outlineLvl w:val="0"/>
              <w:rPr>
                <w:rFonts w:ascii="Arial" w:hAnsi="Arial" w:cs="Arial"/>
                <w:sz w:val="18"/>
                <w:szCs w:val="18"/>
              </w:rPr>
            </w:pPr>
          </w:p>
        </w:tc>
        <w:tc>
          <w:tcPr>
            <w:tcW w:w="1132" w:type="dxa"/>
            <w:tcBorders>
              <w:bottom w:val="single" w:sz="4" w:space="0" w:color="auto"/>
            </w:tcBorders>
          </w:tcPr>
          <w:p w:rsidR="00743F3D" w:rsidRPr="00227EA2" w:rsidRDefault="00743F3D" w:rsidP="00340D11">
            <w:pPr>
              <w:ind w:right="57"/>
              <w:jc w:val="center"/>
              <w:outlineLvl w:val="0"/>
              <w:rPr>
                <w:rFonts w:ascii="Arial" w:hAnsi="Arial" w:cs="Arial"/>
                <w:sz w:val="18"/>
                <w:szCs w:val="18"/>
              </w:rPr>
            </w:pPr>
            <w:r w:rsidRPr="00227EA2">
              <w:rPr>
                <w:rFonts w:ascii="Arial" w:hAnsi="Arial" w:cs="Arial"/>
                <w:sz w:val="18"/>
                <w:szCs w:val="18"/>
              </w:rPr>
              <w:t>201</w:t>
            </w:r>
            <w:r>
              <w:rPr>
                <w:rFonts w:ascii="Arial" w:hAnsi="Arial" w:cs="Arial"/>
                <w:sz w:val="18"/>
                <w:szCs w:val="18"/>
              </w:rPr>
              <w:t>5</w:t>
            </w:r>
          </w:p>
        </w:tc>
      </w:tr>
      <w:tr w:rsidR="00743F3D" w:rsidRPr="00227EA2" w:rsidTr="00340D11">
        <w:trPr>
          <w:trHeight w:hRule="exact" w:val="97"/>
          <w:jc w:val="center"/>
        </w:trPr>
        <w:tc>
          <w:tcPr>
            <w:tcW w:w="4300" w:type="dxa"/>
          </w:tcPr>
          <w:p w:rsidR="00743F3D" w:rsidRPr="00227EA2" w:rsidRDefault="00743F3D" w:rsidP="00340D11">
            <w:pPr>
              <w:jc w:val="both"/>
              <w:rPr>
                <w:rFonts w:ascii="Arial" w:hAnsi="Arial" w:cs="Arial"/>
                <w:sz w:val="18"/>
                <w:szCs w:val="18"/>
              </w:rPr>
            </w:pPr>
          </w:p>
        </w:tc>
        <w:tc>
          <w:tcPr>
            <w:tcW w:w="745" w:type="dxa"/>
          </w:tcPr>
          <w:p w:rsidR="00743F3D" w:rsidRPr="00227EA2" w:rsidRDefault="00743F3D" w:rsidP="00340D11">
            <w:pPr>
              <w:pStyle w:val="Encabezado"/>
              <w:tabs>
                <w:tab w:val="clear" w:pos="4252"/>
                <w:tab w:val="clear" w:pos="8504"/>
              </w:tabs>
              <w:ind w:right="57"/>
              <w:jc w:val="right"/>
              <w:rPr>
                <w:rFonts w:ascii="Arial" w:hAnsi="Arial" w:cs="Arial"/>
                <w:sz w:val="18"/>
                <w:szCs w:val="18"/>
              </w:rPr>
            </w:pPr>
          </w:p>
        </w:tc>
        <w:tc>
          <w:tcPr>
            <w:tcW w:w="1217" w:type="dxa"/>
          </w:tcPr>
          <w:p w:rsidR="00743F3D" w:rsidRPr="00227EA2" w:rsidRDefault="00743F3D" w:rsidP="00340D11">
            <w:pPr>
              <w:pStyle w:val="Encabezado"/>
              <w:tabs>
                <w:tab w:val="clear" w:pos="4252"/>
                <w:tab w:val="clear" w:pos="8504"/>
              </w:tabs>
              <w:ind w:right="57"/>
              <w:jc w:val="right"/>
              <w:rPr>
                <w:rFonts w:ascii="Arial" w:hAnsi="Arial" w:cs="Arial"/>
                <w:sz w:val="18"/>
                <w:szCs w:val="18"/>
              </w:rPr>
            </w:pPr>
          </w:p>
        </w:tc>
        <w:tc>
          <w:tcPr>
            <w:tcW w:w="476" w:type="dxa"/>
          </w:tcPr>
          <w:p w:rsidR="00743F3D" w:rsidRPr="00227EA2" w:rsidRDefault="00743F3D" w:rsidP="00340D11">
            <w:pPr>
              <w:jc w:val="both"/>
              <w:rPr>
                <w:rFonts w:ascii="Arial" w:hAnsi="Arial" w:cs="Arial"/>
                <w:sz w:val="18"/>
                <w:szCs w:val="18"/>
              </w:rPr>
            </w:pPr>
          </w:p>
        </w:tc>
        <w:tc>
          <w:tcPr>
            <w:tcW w:w="1132" w:type="dxa"/>
          </w:tcPr>
          <w:p w:rsidR="00743F3D" w:rsidRPr="00227EA2" w:rsidRDefault="00743F3D" w:rsidP="00340D11">
            <w:pPr>
              <w:pStyle w:val="Encabezado"/>
              <w:tabs>
                <w:tab w:val="clear" w:pos="4252"/>
                <w:tab w:val="clear" w:pos="8504"/>
              </w:tabs>
              <w:ind w:right="57"/>
              <w:jc w:val="right"/>
              <w:rPr>
                <w:rFonts w:ascii="Arial" w:hAnsi="Arial" w:cs="Arial"/>
                <w:sz w:val="18"/>
                <w:szCs w:val="18"/>
              </w:rPr>
            </w:pPr>
          </w:p>
        </w:tc>
      </w:tr>
      <w:tr w:rsidR="00743F3D" w:rsidRPr="00227EA2" w:rsidTr="00340D11">
        <w:trPr>
          <w:jc w:val="center"/>
        </w:trPr>
        <w:tc>
          <w:tcPr>
            <w:tcW w:w="4300" w:type="dxa"/>
          </w:tcPr>
          <w:p w:rsidR="00743F3D" w:rsidRPr="005C13EF" w:rsidRDefault="00743F3D" w:rsidP="00340D11">
            <w:pPr>
              <w:outlineLvl w:val="0"/>
              <w:rPr>
                <w:rFonts w:ascii="Arial" w:hAnsi="Arial" w:cs="Arial"/>
                <w:snapToGrid/>
                <w:sz w:val="18"/>
                <w:szCs w:val="18"/>
                <w:lang w:val="es-ES"/>
              </w:rPr>
            </w:pPr>
          </w:p>
        </w:tc>
        <w:tc>
          <w:tcPr>
            <w:tcW w:w="745" w:type="dxa"/>
          </w:tcPr>
          <w:p w:rsidR="00743F3D" w:rsidRPr="00227EA2" w:rsidRDefault="00743F3D" w:rsidP="00340D11">
            <w:pPr>
              <w:pStyle w:val="Encabezado"/>
              <w:tabs>
                <w:tab w:val="clear" w:pos="4252"/>
                <w:tab w:val="clear" w:pos="8504"/>
              </w:tabs>
              <w:jc w:val="right"/>
              <w:rPr>
                <w:rFonts w:ascii="Arial" w:hAnsi="Arial" w:cs="Arial"/>
                <w:sz w:val="18"/>
                <w:szCs w:val="18"/>
              </w:rPr>
            </w:pPr>
          </w:p>
        </w:tc>
        <w:tc>
          <w:tcPr>
            <w:tcW w:w="1217" w:type="dxa"/>
          </w:tcPr>
          <w:p w:rsidR="00743F3D" w:rsidRPr="001520AF" w:rsidRDefault="00743F3D" w:rsidP="00340D11">
            <w:pPr>
              <w:jc w:val="right"/>
              <w:rPr>
                <w:rFonts w:ascii="Arial" w:hAnsi="Arial" w:cs="Arial"/>
                <w:snapToGrid/>
                <w:sz w:val="18"/>
                <w:szCs w:val="18"/>
                <w:lang w:val="es-ES"/>
              </w:rPr>
            </w:pPr>
          </w:p>
        </w:tc>
        <w:tc>
          <w:tcPr>
            <w:tcW w:w="476" w:type="dxa"/>
          </w:tcPr>
          <w:p w:rsidR="00743F3D" w:rsidRPr="001520AF" w:rsidRDefault="00743F3D" w:rsidP="00340D11">
            <w:pPr>
              <w:jc w:val="right"/>
              <w:rPr>
                <w:rFonts w:ascii="Arial" w:hAnsi="Arial" w:cs="Arial"/>
                <w:snapToGrid/>
                <w:sz w:val="18"/>
                <w:szCs w:val="18"/>
                <w:lang w:val="es-ES"/>
              </w:rPr>
            </w:pPr>
          </w:p>
        </w:tc>
        <w:tc>
          <w:tcPr>
            <w:tcW w:w="1132" w:type="dxa"/>
          </w:tcPr>
          <w:p w:rsidR="00743F3D" w:rsidRPr="001520AF" w:rsidRDefault="00743F3D" w:rsidP="00340D11">
            <w:pPr>
              <w:jc w:val="center"/>
              <w:rPr>
                <w:rFonts w:ascii="Arial" w:hAnsi="Arial" w:cs="Arial"/>
                <w:snapToGrid/>
                <w:sz w:val="18"/>
                <w:szCs w:val="18"/>
                <w:lang w:val="es-ES"/>
              </w:rPr>
            </w:pPr>
            <w:r>
              <w:rPr>
                <w:rFonts w:ascii="Arial" w:hAnsi="Arial" w:cs="Arial"/>
                <w:snapToGrid/>
                <w:sz w:val="18"/>
                <w:szCs w:val="18"/>
                <w:lang w:val="es-ES"/>
              </w:rPr>
              <w:t>(ver Nota 2)</w:t>
            </w:r>
          </w:p>
        </w:tc>
      </w:tr>
      <w:tr w:rsidR="00743F3D" w:rsidRPr="008162BD" w:rsidTr="00340D11">
        <w:trPr>
          <w:jc w:val="center"/>
        </w:trPr>
        <w:tc>
          <w:tcPr>
            <w:tcW w:w="4300" w:type="dxa"/>
          </w:tcPr>
          <w:p w:rsidR="00743F3D" w:rsidRPr="008162BD" w:rsidRDefault="00743F3D" w:rsidP="00340D11">
            <w:pPr>
              <w:outlineLvl w:val="0"/>
              <w:rPr>
                <w:rFonts w:ascii="Arial" w:hAnsi="Arial" w:cs="Arial"/>
                <w:snapToGrid/>
                <w:sz w:val="6"/>
                <w:szCs w:val="6"/>
                <w:lang w:val="es-ES"/>
              </w:rPr>
            </w:pPr>
          </w:p>
        </w:tc>
        <w:tc>
          <w:tcPr>
            <w:tcW w:w="745" w:type="dxa"/>
          </w:tcPr>
          <w:p w:rsidR="00743F3D" w:rsidRPr="008162BD" w:rsidRDefault="00743F3D" w:rsidP="00340D11">
            <w:pPr>
              <w:pStyle w:val="Encabezado"/>
              <w:tabs>
                <w:tab w:val="clear" w:pos="4252"/>
                <w:tab w:val="clear" w:pos="8504"/>
              </w:tabs>
              <w:jc w:val="right"/>
              <w:rPr>
                <w:rFonts w:ascii="Arial" w:hAnsi="Arial" w:cs="Arial"/>
                <w:sz w:val="6"/>
                <w:szCs w:val="6"/>
              </w:rPr>
            </w:pPr>
          </w:p>
        </w:tc>
        <w:tc>
          <w:tcPr>
            <w:tcW w:w="1217" w:type="dxa"/>
          </w:tcPr>
          <w:p w:rsidR="00743F3D" w:rsidRPr="008162BD" w:rsidRDefault="00743F3D" w:rsidP="00340D11">
            <w:pPr>
              <w:jc w:val="right"/>
              <w:rPr>
                <w:rFonts w:ascii="Arial" w:hAnsi="Arial" w:cs="Arial"/>
                <w:snapToGrid/>
                <w:sz w:val="6"/>
                <w:szCs w:val="6"/>
                <w:lang w:val="es-ES"/>
              </w:rPr>
            </w:pPr>
          </w:p>
        </w:tc>
        <w:tc>
          <w:tcPr>
            <w:tcW w:w="476" w:type="dxa"/>
          </w:tcPr>
          <w:p w:rsidR="00743F3D" w:rsidRPr="008162BD" w:rsidRDefault="00743F3D" w:rsidP="00340D11">
            <w:pPr>
              <w:jc w:val="right"/>
              <w:rPr>
                <w:rFonts w:ascii="Arial" w:hAnsi="Arial" w:cs="Arial"/>
                <w:snapToGrid/>
                <w:sz w:val="6"/>
                <w:szCs w:val="6"/>
                <w:lang w:val="es-ES"/>
              </w:rPr>
            </w:pPr>
          </w:p>
        </w:tc>
        <w:tc>
          <w:tcPr>
            <w:tcW w:w="1132" w:type="dxa"/>
          </w:tcPr>
          <w:p w:rsidR="00743F3D" w:rsidRPr="008162BD" w:rsidRDefault="00743F3D" w:rsidP="00340D11">
            <w:pPr>
              <w:jc w:val="right"/>
              <w:rPr>
                <w:rFonts w:ascii="Arial" w:hAnsi="Arial" w:cs="Arial"/>
                <w:snapToGrid/>
                <w:sz w:val="6"/>
                <w:szCs w:val="6"/>
                <w:lang w:val="es-ES"/>
              </w:rPr>
            </w:pPr>
          </w:p>
        </w:tc>
      </w:tr>
      <w:tr w:rsidR="00743F3D" w:rsidRPr="00227EA2" w:rsidTr="00340D11">
        <w:trPr>
          <w:jc w:val="center"/>
        </w:trPr>
        <w:tc>
          <w:tcPr>
            <w:tcW w:w="4300" w:type="dxa"/>
          </w:tcPr>
          <w:p w:rsidR="00743F3D" w:rsidRPr="005C13EF" w:rsidRDefault="00743F3D" w:rsidP="00340D11">
            <w:pPr>
              <w:outlineLvl w:val="0"/>
              <w:rPr>
                <w:rFonts w:ascii="Arial" w:hAnsi="Arial" w:cs="Arial"/>
                <w:snapToGrid/>
                <w:sz w:val="18"/>
                <w:szCs w:val="18"/>
                <w:lang w:val="es-ES"/>
              </w:rPr>
            </w:pPr>
            <w:r w:rsidRPr="005C13EF">
              <w:rPr>
                <w:rFonts w:ascii="Arial" w:hAnsi="Arial" w:cs="Arial"/>
                <w:snapToGrid/>
                <w:sz w:val="18"/>
                <w:szCs w:val="18"/>
                <w:lang w:val="es-ES"/>
              </w:rPr>
              <w:t>Crédito fiscal IVA</w:t>
            </w:r>
          </w:p>
        </w:tc>
        <w:tc>
          <w:tcPr>
            <w:tcW w:w="745" w:type="dxa"/>
          </w:tcPr>
          <w:p w:rsidR="00743F3D" w:rsidRPr="00227EA2" w:rsidRDefault="00743F3D" w:rsidP="00340D11">
            <w:pPr>
              <w:pStyle w:val="Encabezado"/>
              <w:tabs>
                <w:tab w:val="clear" w:pos="4252"/>
                <w:tab w:val="clear" w:pos="8504"/>
              </w:tabs>
              <w:jc w:val="right"/>
              <w:rPr>
                <w:rFonts w:ascii="Arial" w:hAnsi="Arial" w:cs="Arial"/>
                <w:sz w:val="18"/>
                <w:szCs w:val="18"/>
              </w:rPr>
            </w:pPr>
          </w:p>
        </w:tc>
        <w:tc>
          <w:tcPr>
            <w:tcW w:w="1217" w:type="dxa"/>
          </w:tcPr>
          <w:p w:rsidR="00743F3D" w:rsidRPr="001520AF" w:rsidRDefault="00743F3D" w:rsidP="00340D11">
            <w:pPr>
              <w:jc w:val="right"/>
              <w:rPr>
                <w:rFonts w:ascii="Arial" w:hAnsi="Arial" w:cs="Arial"/>
                <w:snapToGrid/>
                <w:sz w:val="18"/>
                <w:szCs w:val="18"/>
                <w:lang w:val="es-ES"/>
              </w:rPr>
            </w:pPr>
            <w:r w:rsidRPr="001520AF">
              <w:rPr>
                <w:rFonts w:ascii="Arial" w:hAnsi="Arial" w:cs="Arial"/>
                <w:snapToGrid/>
                <w:sz w:val="18"/>
                <w:szCs w:val="18"/>
                <w:lang w:val="es-ES"/>
              </w:rPr>
              <w:t xml:space="preserve"> 3.396.927 </w:t>
            </w:r>
          </w:p>
        </w:tc>
        <w:tc>
          <w:tcPr>
            <w:tcW w:w="476" w:type="dxa"/>
          </w:tcPr>
          <w:p w:rsidR="00743F3D" w:rsidRPr="001520AF" w:rsidRDefault="00743F3D" w:rsidP="00340D11">
            <w:pPr>
              <w:jc w:val="right"/>
              <w:rPr>
                <w:rFonts w:ascii="Arial" w:hAnsi="Arial" w:cs="Arial"/>
                <w:snapToGrid/>
                <w:sz w:val="18"/>
                <w:szCs w:val="18"/>
                <w:lang w:val="es-ES"/>
              </w:rPr>
            </w:pPr>
          </w:p>
        </w:tc>
        <w:tc>
          <w:tcPr>
            <w:tcW w:w="1132" w:type="dxa"/>
          </w:tcPr>
          <w:p w:rsidR="00743F3D" w:rsidRPr="001520AF" w:rsidRDefault="00743F3D" w:rsidP="00340D11">
            <w:pPr>
              <w:jc w:val="right"/>
              <w:rPr>
                <w:rFonts w:ascii="Arial" w:hAnsi="Arial" w:cs="Arial"/>
                <w:snapToGrid/>
                <w:sz w:val="18"/>
                <w:szCs w:val="18"/>
                <w:lang w:val="es-ES"/>
              </w:rPr>
            </w:pPr>
            <w:r w:rsidRPr="001520AF">
              <w:rPr>
                <w:rFonts w:ascii="Arial" w:hAnsi="Arial" w:cs="Arial"/>
                <w:snapToGrid/>
                <w:sz w:val="18"/>
                <w:szCs w:val="18"/>
                <w:lang w:val="es-ES"/>
              </w:rPr>
              <w:t xml:space="preserve"> - </w:t>
            </w:r>
          </w:p>
        </w:tc>
      </w:tr>
      <w:tr w:rsidR="00743F3D" w:rsidRPr="00227EA2" w:rsidTr="00340D11">
        <w:trPr>
          <w:jc w:val="center"/>
        </w:trPr>
        <w:tc>
          <w:tcPr>
            <w:tcW w:w="4300" w:type="dxa"/>
          </w:tcPr>
          <w:p w:rsidR="00743F3D" w:rsidRPr="00371E87" w:rsidRDefault="00743F3D" w:rsidP="00340D11">
            <w:pPr>
              <w:rPr>
                <w:rFonts w:ascii="Arial" w:hAnsi="Arial" w:cs="Arial"/>
                <w:sz w:val="18"/>
                <w:szCs w:val="18"/>
              </w:rPr>
            </w:pPr>
            <w:r>
              <w:rPr>
                <w:rFonts w:ascii="Arial" w:hAnsi="Arial" w:cs="Arial"/>
                <w:sz w:val="18"/>
                <w:szCs w:val="18"/>
              </w:rPr>
              <w:t>Patente y otros</w:t>
            </w:r>
          </w:p>
        </w:tc>
        <w:tc>
          <w:tcPr>
            <w:tcW w:w="745" w:type="dxa"/>
          </w:tcPr>
          <w:p w:rsidR="00743F3D" w:rsidRPr="00227EA2" w:rsidRDefault="00743F3D" w:rsidP="00340D11">
            <w:pPr>
              <w:pStyle w:val="Encabezado"/>
              <w:tabs>
                <w:tab w:val="clear" w:pos="4252"/>
                <w:tab w:val="clear" w:pos="8504"/>
              </w:tabs>
              <w:jc w:val="right"/>
              <w:rPr>
                <w:rFonts w:ascii="Arial" w:hAnsi="Arial" w:cs="Arial"/>
                <w:sz w:val="18"/>
                <w:szCs w:val="18"/>
              </w:rPr>
            </w:pPr>
          </w:p>
        </w:tc>
        <w:tc>
          <w:tcPr>
            <w:tcW w:w="1217" w:type="dxa"/>
          </w:tcPr>
          <w:p w:rsidR="00743F3D" w:rsidRPr="001520AF" w:rsidRDefault="00743F3D" w:rsidP="00340D11">
            <w:pPr>
              <w:jc w:val="right"/>
              <w:rPr>
                <w:rFonts w:ascii="Arial" w:hAnsi="Arial" w:cs="Arial"/>
                <w:snapToGrid/>
                <w:sz w:val="18"/>
                <w:szCs w:val="18"/>
                <w:lang w:val="es-ES"/>
              </w:rPr>
            </w:pPr>
            <w:r w:rsidRPr="001520AF">
              <w:rPr>
                <w:rFonts w:ascii="Arial" w:hAnsi="Arial" w:cs="Arial"/>
                <w:snapToGrid/>
                <w:sz w:val="18"/>
                <w:szCs w:val="18"/>
                <w:lang w:val="es-ES"/>
              </w:rPr>
              <w:t xml:space="preserve"> 2.318.884 </w:t>
            </w:r>
          </w:p>
        </w:tc>
        <w:tc>
          <w:tcPr>
            <w:tcW w:w="476" w:type="dxa"/>
          </w:tcPr>
          <w:p w:rsidR="00743F3D" w:rsidRPr="001520AF" w:rsidRDefault="00743F3D" w:rsidP="00340D11">
            <w:pPr>
              <w:jc w:val="right"/>
              <w:rPr>
                <w:rFonts w:ascii="Arial" w:hAnsi="Arial" w:cs="Arial"/>
                <w:snapToGrid/>
                <w:sz w:val="18"/>
                <w:szCs w:val="18"/>
                <w:lang w:val="es-ES"/>
              </w:rPr>
            </w:pPr>
          </w:p>
        </w:tc>
        <w:tc>
          <w:tcPr>
            <w:tcW w:w="1132" w:type="dxa"/>
          </w:tcPr>
          <w:p w:rsidR="00743F3D" w:rsidRPr="001520AF" w:rsidRDefault="00743F3D" w:rsidP="00340D11">
            <w:pPr>
              <w:jc w:val="right"/>
              <w:rPr>
                <w:rFonts w:ascii="Arial" w:hAnsi="Arial" w:cs="Arial"/>
                <w:snapToGrid/>
                <w:sz w:val="18"/>
                <w:szCs w:val="18"/>
                <w:lang w:val="es-ES"/>
              </w:rPr>
            </w:pPr>
            <w:r w:rsidRPr="001520AF">
              <w:rPr>
                <w:rFonts w:ascii="Arial" w:hAnsi="Arial" w:cs="Arial"/>
                <w:snapToGrid/>
                <w:sz w:val="18"/>
                <w:szCs w:val="18"/>
                <w:lang w:val="es-ES"/>
              </w:rPr>
              <w:t xml:space="preserve"> 2.865.560 </w:t>
            </w:r>
          </w:p>
        </w:tc>
      </w:tr>
      <w:tr w:rsidR="00743F3D" w:rsidRPr="00227EA2" w:rsidTr="00340D11">
        <w:trPr>
          <w:trHeight w:hRule="exact" w:val="79"/>
          <w:jc w:val="center"/>
        </w:trPr>
        <w:tc>
          <w:tcPr>
            <w:tcW w:w="4300" w:type="dxa"/>
          </w:tcPr>
          <w:p w:rsidR="00743F3D" w:rsidRPr="00227EA2" w:rsidRDefault="00743F3D" w:rsidP="00340D11">
            <w:pPr>
              <w:jc w:val="both"/>
              <w:rPr>
                <w:rFonts w:ascii="Arial" w:hAnsi="Arial" w:cs="Arial"/>
                <w:sz w:val="18"/>
                <w:szCs w:val="18"/>
              </w:rPr>
            </w:pPr>
          </w:p>
        </w:tc>
        <w:tc>
          <w:tcPr>
            <w:tcW w:w="745" w:type="dxa"/>
          </w:tcPr>
          <w:p w:rsidR="00743F3D" w:rsidRPr="00227EA2" w:rsidRDefault="00743F3D" w:rsidP="00340D11">
            <w:pPr>
              <w:pStyle w:val="Encabezado"/>
              <w:tabs>
                <w:tab w:val="clear" w:pos="4252"/>
                <w:tab w:val="clear" w:pos="8504"/>
              </w:tabs>
              <w:ind w:right="57"/>
              <w:jc w:val="right"/>
              <w:rPr>
                <w:rFonts w:ascii="Arial" w:hAnsi="Arial" w:cs="Arial"/>
                <w:sz w:val="18"/>
                <w:szCs w:val="18"/>
              </w:rPr>
            </w:pPr>
          </w:p>
        </w:tc>
        <w:tc>
          <w:tcPr>
            <w:tcW w:w="1217" w:type="dxa"/>
            <w:tcBorders>
              <w:top w:val="single" w:sz="4" w:space="0" w:color="auto"/>
            </w:tcBorders>
            <w:vAlign w:val="bottom"/>
          </w:tcPr>
          <w:p w:rsidR="00743F3D" w:rsidRPr="001520AF" w:rsidRDefault="00743F3D" w:rsidP="00340D11">
            <w:pPr>
              <w:jc w:val="right"/>
              <w:rPr>
                <w:rFonts w:ascii="Arial" w:hAnsi="Arial" w:cs="Arial"/>
                <w:snapToGrid/>
                <w:sz w:val="18"/>
                <w:szCs w:val="18"/>
                <w:lang w:val="es-ES"/>
              </w:rPr>
            </w:pPr>
          </w:p>
        </w:tc>
        <w:tc>
          <w:tcPr>
            <w:tcW w:w="476" w:type="dxa"/>
          </w:tcPr>
          <w:p w:rsidR="00743F3D" w:rsidRPr="001520AF" w:rsidRDefault="00743F3D" w:rsidP="00340D11">
            <w:pPr>
              <w:jc w:val="right"/>
              <w:rPr>
                <w:rFonts w:ascii="Arial" w:hAnsi="Arial" w:cs="Arial"/>
                <w:snapToGrid/>
                <w:sz w:val="18"/>
                <w:szCs w:val="18"/>
                <w:lang w:val="es-ES"/>
              </w:rPr>
            </w:pPr>
          </w:p>
        </w:tc>
        <w:tc>
          <w:tcPr>
            <w:tcW w:w="1132" w:type="dxa"/>
            <w:tcBorders>
              <w:top w:val="single" w:sz="4" w:space="0" w:color="auto"/>
            </w:tcBorders>
            <w:vAlign w:val="bottom"/>
          </w:tcPr>
          <w:p w:rsidR="00743F3D" w:rsidRPr="001520AF" w:rsidRDefault="00743F3D" w:rsidP="00340D11">
            <w:pPr>
              <w:jc w:val="right"/>
              <w:rPr>
                <w:rFonts w:ascii="Arial" w:hAnsi="Arial" w:cs="Arial"/>
                <w:snapToGrid/>
                <w:sz w:val="18"/>
                <w:szCs w:val="18"/>
                <w:lang w:val="es-ES"/>
              </w:rPr>
            </w:pPr>
          </w:p>
        </w:tc>
      </w:tr>
      <w:tr w:rsidR="00743F3D" w:rsidRPr="00227EA2" w:rsidTr="00340D11">
        <w:trPr>
          <w:jc w:val="center"/>
        </w:trPr>
        <w:tc>
          <w:tcPr>
            <w:tcW w:w="4300" w:type="dxa"/>
          </w:tcPr>
          <w:p w:rsidR="00743F3D" w:rsidRPr="00227EA2" w:rsidRDefault="00743F3D" w:rsidP="00340D11">
            <w:pPr>
              <w:jc w:val="both"/>
              <w:rPr>
                <w:rFonts w:ascii="Arial" w:hAnsi="Arial" w:cs="Arial"/>
                <w:sz w:val="18"/>
                <w:szCs w:val="18"/>
              </w:rPr>
            </w:pPr>
          </w:p>
        </w:tc>
        <w:tc>
          <w:tcPr>
            <w:tcW w:w="745" w:type="dxa"/>
          </w:tcPr>
          <w:p w:rsidR="00743F3D" w:rsidRPr="00227EA2" w:rsidRDefault="00743F3D" w:rsidP="00340D11">
            <w:pPr>
              <w:pStyle w:val="Encabezado"/>
              <w:tabs>
                <w:tab w:val="clear" w:pos="4252"/>
                <w:tab w:val="clear" w:pos="8504"/>
              </w:tabs>
              <w:ind w:right="57"/>
              <w:jc w:val="right"/>
              <w:rPr>
                <w:rFonts w:ascii="Arial" w:hAnsi="Arial" w:cs="Arial"/>
                <w:sz w:val="18"/>
                <w:szCs w:val="18"/>
              </w:rPr>
            </w:pPr>
          </w:p>
        </w:tc>
        <w:tc>
          <w:tcPr>
            <w:tcW w:w="1217" w:type="dxa"/>
            <w:tcBorders>
              <w:bottom w:val="double" w:sz="4" w:space="0" w:color="auto"/>
            </w:tcBorders>
          </w:tcPr>
          <w:p w:rsidR="00743F3D" w:rsidRPr="001520AF" w:rsidRDefault="00743F3D" w:rsidP="00340D11">
            <w:pPr>
              <w:jc w:val="right"/>
              <w:rPr>
                <w:rFonts w:ascii="Arial" w:hAnsi="Arial" w:cs="Arial"/>
                <w:snapToGrid/>
                <w:sz w:val="18"/>
                <w:szCs w:val="18"/>
                <w:lang w:val="es-ES"/>
              </w:rPr>
            </w:pPr>
            <w:r w:rsidRPr="001520AF">
              <w:rPr>
                <w:rFonts w:ascii="Arial" w:hAnsi="Arial" w:cs="Arial"/>
                <w:snapToGrid/>
                <w:sz w:val="18"/>
                <w:szCs w:val="18"/>
                <w:lang w:val="es-ES"/>
              </w:rPr>
              <w:t xml:space="preserve"> 5.715.811 </w:t>
            </w:r>
          </w:p>
        </w:tc>
        <w:tc>
          <w:tcPr>
            <w:tcW w:w="476" w:type="dxa"/>
          </w:tcPr>
          <w:p w:rsidR="00743F3D" w:rsidRPr="001520AF" w:rsidRDefault="00743F3D" w:rsidP="00340D11">
            <w:pPr>
              <w:jc w:val="right"/>
              <w:rPr>
                <w:rFonts w:ascii="Arial" w:hAnsi="Arial" w:cs="Arial"/>
                <w:snapToGrid/>
                <w:sz w:val="18"/>
                <w:szCs w:val="18"/>
                <w:lang w:val="es-ES"/>
              </w:rPr>
            </w:pPr>
          </w:p>
        </w:tc>
        <w:tc>
          <w:tcPr>
            <w:tcW w:w="1132" w:type="dxa"/>
            <w:tcBorders>
              <w:bottom w:val="double" w:sz="4" w:space="0" w:color="auto"/>
            </w:tcBorders>
          </w:tcPr>
          <w:p w:rsidR="00743F3D" w:rsidRPr="001520AF" w:rsidRDefault="00743F3D" w:rsidP="00340D11">
            <w:pPr>
              <w:jc w:val="right"/>
              <w:rPr>
                <w:rFonts w:ascii="Arial" w:hAnsi="Arial" w:cs="Arial"/>
                <w:snapToGrid/>
                <w:sz w:val="18"/>
                <w:szCs w:val="18"/>
                <w:lang w:val="es-ES"/>
              </w:rPr>
            </w:pPr>
            <w:r w:rsidRPr="001520AF">
              <w:rPr>
                <w:rFonts w:ascii="Arial" w:hAnsi="Arial" w:cs="Arial"/>
                <w:snapToGrid/>
                <w:sz w:val="18"/>
                <w:szCs w:val="18"/>
                <w:lang w:val="es-ES"/>
              </w:rPr>
              <w:t xml:space="preserve"> 2.865.560 </w:t>
            </w:r>
          </w:p>
        </w:tc>
      </w:tr>
    </w:tbl>
    <w:p w:rsidR="00743F3D" w:rsidRDefault="00743F3D" w:rsidP="00743F3D">
      <w:pPr>
        <w:pStyle w:val="BodyTextIndent1"/>
        <w:ind w:left="0"/>
        <w:rPr>
          <w:rFonts w:ascii="Arial" w:hAnsi="Arial" w:cs="Arial"/>
          <w:sz w:val="20"/>
        </w:rPr>
      </w:pPr>
    </w:p>
    <w:p w:rsidR="00C5402F" w:rsidRDefault="00C5402F" w:rsidP="00743F3D">
      <w:pPr>
        <w:pStyle w:val="BodyTextIndent1"/>
        <w:ind w:left="0"/>
        <w:rPr>
          <w:rFonts w:ascii="Arial" w:hAnsi="Arial" w:cs="Arial"/>
          <w:sz w:val="20"/>
        </w:rPr>
      </w:pPr>
    </w:p>
    <w:p w:rsidR="008154FF" w:rsidRPr="008154FF" w:rsidRDefault="008154FF" w:rsidP="00985AB7">
      <w:pPr>
        <w:pStyle w:val="BodyTextIndent1"/>
        <w:numPr>
          <w:ilvl w:val="0"/>
          <w:numId w:val="2"/>
        </w:numPr>
        <w:rPr>
          <w:rFonts w:ascii="Arial" w:hAnsi="Arial" w:cs="Arial"/>
          <w:sz w:val="20"/>
        </w:rPr>
      </w:pPr>
      <w:r w:rsidRPr="008154FF">
        <w:rPr>
          <w:rFonts w:ascii="Arial" w:hAnsi="Arial" w:cs="Arial"/>
          <w:sz w:val="20"/>
          <w:u w:val="single"/>
        </w:rPr>
        <w:t>Patrimonio</w:t>
      </w:r>
    </w:p>
    <w:p w:rsidR="008154FF" w:rsidRPr="008154FF" w:rsidRDefault="008154FF" w:rsidP="008154FF">
      <w:pPr>
        <w:pStyle w:val="BodyTextIndent1"/>
        <w:rPr>
          <w:rFonts w:ascii="Arial" w:hAnsi="Arial" w:cs="Arial"/>
          <w:sz w:val="20"/>
        </w:rPr>
      </w:pPr>
    </w:p>
    <w:p w:rsidR="008154FF" w:rsidRPr="008154FF" w:rsidRDefault="008154FF" w:rsidP="008154FF">
      <w:pPr>
        <w:pStyle w:val="BodyTextIndent1"/>
        <w:ind w:left="0"/>
        <w:rPr>
          <w:rFonts w:ascii="Arial" w:hAnsi="Arial" w:cs="Arial"/>
          <w:sz w:val="20"/>
          <w:u w:val="single"/>
        </w:rPr>
      </w:pPr>
      <w:r w:rsidRPr="008154FF">
        <w:rPr>
          <w:rFonts w:ascii="Arial" w:hAnsi="Arial" w:cs="Arial"/>
          <w:sz w:val="20"/>
          <w:u w:val="single"/>
        </w:rPr>
        <w:t>Capital social</w:t>
      </w:r>
      <w:r w:rsidRPr="00C5402F">
        <w:rPr>
          <w:rFonts w:ascii="Arial" w:hAnsi="Arial" w:cs="Arial"/>
          <w:sz w:val="20"/>
        </w:rPr>
        <w:t>:</w:t>
      </w:r>
    </w:p>
    <w:p w:rsidR="008154FF" w:rsidRPr="008154FF" w:rsidRDefault="008154FF" w:rsidP="008154FF">
      <w:pPr>
        <w:pStyle w:val="BodyTextIndent1"/>
        <w:rPr>
          <w:rFonts w:ascii="Arial" w:hAnsi="Arial" w:cs="Arial"/>
          <w:sz w:val="20"/>
        </w:rPr>
      </w:pPr>
    </w:p>
    <w:p w:rsidR="003F7528" w:rsidRDefault="008154FF" w:rsidP="008154FF">
      <w:pPr>
        <w:pStyle w:val="BodyTextIndent1"/>
        <w:ind w:left="0"/>
        <w:rPr>
          <w:rFonts w:ascii="Arial" w:hAnsi="Arial" w:cs="Arial"/>
          <w:sz w:val="20"/>
        </w:rPr>
      </w:pPr>
      <w:r w:rsidRPr="008154FF">
        <w:rPr>
          <w:rFonts w:ascii="Arial" w:hAnsi="Arial" w:cs="Arial"/>
          <w:sz w:val="20"/>
        </w:rPr>
        <w:t>El capital social suscrito en acc</w:t>
      </w:r>
      <w:r>
        <w:rPr>
          <w:rFonts w:ascii="Arial" w:hAnsi="Arial" w:cs="Arial"/>
          <w:sz w:val="20"/>
        </w:rPr>
        <w:t>iones al 31 de diciembre de 2016 y 2015</w:t>
      </w:r>
      <w:r w:rsidRPr="008154FF">
        <w:rPr>
          <w:rFonts w:ascii="Arial" w:hAnsi="Arial" w:cs="Arial"/>
          <w:sz w:val="20"/>
        </w:rPr>
        <w:t>, está conformado como sigue:</w:t>
      </w:r>
    </w:p>
    <w:p w:rsidR="000F6A1D" w:rsidRDefault="000F6A1D" w:rsidP="008154FF">
      <w:pPr>
        <w:pStyle w:val="BodyTextIndent1"/>
        <w:ind w:left="0"/>
        <w:rPr>
          <w:rFonts w:ascii="Arial" w:hAnsi="Arial" w:cs="Arial"/>
          <w:sz w:val="20"/>
        </w:rPr>
      </w:pPr>
    </w:p>
    <w:tbl>
      <w:tblPr>
        <w:tblW w:w="6332" w:type="dxa"/>
        <w:jc w:val="center"/>
        <w:tblCellMar>
          <w:left w:w="70" w:type="dxa"/>
          <w:right w:w="70" w:type="dxa"/>
        </w:tblCellMar>
        <w:tblLook w:val="04A0" w:firstRow="1" w:lastRow="0" w:firstColumn="1" w:lastColumn="0" w:noHBand="0" w:noVBand="1"/>
      </w:tblPr>
      <w:tblGrid>
        <w:gridCol w:w="3134"/>
        <w:gridCol w:w="260"/>
        <w:gridCol w:w="1157"/>
        <w:gridCol w:w="640"/>
        <w:gridCol w:w="1141"/>
      </w:tblGrid>
      <w:tr w:rsidR="000F6A1D" w:rsidRPr="000F6A1D" w:rsidTr="00002F33">
        <w:trPr>
          <w:trHeight w:val="8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b/>
                <w:bCs/>
                <w:snapToGrid/>
                <w:sz w:val="18"/>
                <w:szCs w:val="18"/>
                <w:lang w:val="es-ES"/>
              </w:rPr>
            </w:pP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b/>
                <w:bCs/>
                <w:snapToGrid/>
                <w:sz w:val="18"/>
                <w:szCs w:val="18"/>
                <w:lang w:val="es-ES"/>
              </w:rPr>
            </w:pPr>
          </w:p>
        </w:tc>
        <w:tc>
          <w:tcPr>
            <w:tcW w:w="1157" w:type="dxa"/>
            <w:tcBorders>
              <w:top w:val="nil"/>
              <w:left w:val="nil"/>
              <w:bottom w:val="nil"/>
              <w:right w:val="nil"/>
            </w:tcBorders>
            <w:shd w:val="clear" w:color="auto" w:fill="auto"/>
            <w:hideMark/>
          </w:tcPr>
          <w:p w:rsidR="000F6A1D" w:rsidRPr="000F6A1D" w:rsidRDefault="000F6A1D" w:rsidP="000F6A1D">
            <w:pPr>
              <w:jc w:val="center"/>
              <w:rPr>
                <w:rFonts w:ascii="Arial" w:hAnsi="Arial" w:cs="Arial"/>
                <w:snapToGrid/>
                <w:sz w:val="18"/>
                <w:szCs w:val="18"/>
                <w:lang w:val="es-ES"/>
              </w:rPr>
            </w:pPr>
            <w:r w:rsidRPr="000F6A1D">
              <w:rPr>
                <w:rFonts w:ascii="Arial" w:hAnsi="Arial" w:cs="Arial"/>
                <w:snapToGrid/>
                <w:sz w:val="18"/>
                <w:szCs w:val="18"/>
                <w:lang w:val="es-ES"/>
              </w:rPr>
              <w:t xml:space="preserve">Número </w:t>
            </w: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F6A1D" w:rsidP="00743F3D">
            <w:pPr>
              <w:jc w:val="center"/>
              <w:rPr>
                <w:rFonts w:ascii="Arial" w:hAnsi="Arial" w:cs="Arial"/>
                <w:snapToGrid/>
                <w:sz w:val="18"/>
                <w:szCs w:val="18"/>
                <w:lang w:val="es-ES"/>
              </w:rPr>
            </w:pPr>
          </w:p>
        </w:tc>
      </w:tr>
      <w:tr w:rsidR="000F6A1D" w:rsidRPr="000F6A1D" w:rsidTr="00002F33">
        <w:trPr>
          <w:trHeight w:val="8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b/>
                <w:bCs/>
                <w:snapToGrid/>
                <w:sz w:val="18"/>
                <w:szCs w:val="18"/>
                <w:lang w:val="es-ES"/>
              </w:rPr>
            </w:pP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b/>
                <w:bCs/>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jc w:val="center"/>
              <w:rPr>
                <w:rFonts w:ascii="Arial" w:hAnsi="Arial" w:cs="Arial"/>
                <w:snapToGrid/>
                <w:sz w:val="18"/>
                <w:szCs w:val="18"/>
                <w:lang w:val="es-ES"/>
              </w:rPr>
            </w:pPr>
            <w:r w:rsidRPr="000F6A1D">
              <w:rPr>
                <w:rFonts w:ascii="Arial" w:hAnsi="Arial" w:cs="Arial"/>
                <w:snapToGrid/>
                <w:sz w:val="18"/>
                <w:szCs w:val="18"/>
                <w:lang w:val="es-ES"/>
              </w:rPr>
              <w:t xml:space="preserve"> de </w:t>
            </w: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hideMark/>
          </w:tcPr>
          <w:p w:rsidR="000F6A1D" w:rsidRPr="000F6A1D" w:rsidRDefault="000F6A1D" w:rsidP="000F6A1D">
            <w:pPr>
              <w:jc w:val="center"/>
              <w:rPr>
                <w:rFonts w:ascii="Arial" w:hAnsi="Arial" w:cs="Arial"/>
                <w:snapToGrid/>
                <w:sz w:val="18"/>
                <w:szCs w:val="18"/>
                <w:lang w:val="es-ES"/>
              </w:rPr>
            </w:pPr>
          </w:p>
        </w:tc>
      </w:tr>
      <w:tr w:rsidR="000F6A1D" w:rsidRPr="000F6A1D" w:rsidTr="00002F33">
        <w:trPr>
          <w:trHeight w:val="80"/>
          <w:jc w:val="center"/>
        </w:trPr>
        <w:tc>
          <w:tcPr>
            <w:tcW w:w="3134" w:type="dxa"/>
            <w:tcBorders>
              <w:top w:val="nil"/>
              <w:left w:val="nil"/>
              <w:bottom w:val="single" w:sz="4" w:space="0" w:color="auto"/>
              <w:right w:val="nil"/>
            </w:tcBorders>
            <w:shd w:val="clear" w:color="auto" w:fill="auto"/>
            <w:hideMark/>
          </w:tcPr>
          <w:p w:rsidR="000F6A1D" w:rsidRPr="000F6A1D" w:rsidRDefault="000F6A1D" w:rsidP="000F6A1D">
            <w:pPr>
              <w:jc w:val="center"/>
              <w:rPr>
                <w:rFonts w:ascii="Arial" w:hAnsi="Arial" w:cs="Arial"/>
                <w:snapToGrid/>
                <w:sz w:val="18"/>
                <w:szCs w:val="18"/>
                <w:lang w:val="es-ES"/>
              </w:rPr>
            </w:pPr>
            <w:r w:rsidRPr="000F6A1D">
              <w:rPr>
                <w:rFonts w:ascii="Arial" w:hAnsi="Arial" w:cs="Arial"/>
                <w:snapToGrid/>
                <w:sz w:val="18"/>
                <w:szCs w:val="18"/>
                <w:lang w:val="es-ES"/>
              </w:rPr>
              <w:t>Accionistas</w:t>
            </w:r>
          </w:p>
        </w:tc>
        <w:tc>
          <w:tcPr>
            <w:tcW w:w="260" w:type="dxa"/>
            <w:tcBorders>
              <w:top w:val="nil"/>
              <w:left w:val="nil"/>
              <w:bottom w:val="nil"/>
              <w:right w:val="nil"/>
            </w:tcBorders>
            <w:shd w:val="clear" w:color="auto" w:fill="auto"/>
            <w:hideMark/>
          </w:tcPr>
          <w:p w:rsidR="000F6A1D" w:rsidRPr="000F6A1D" w:rsidRDefault="000F6A1D" w:rsidP="000F6A1D">
            <w:pPr>
              <w:jc w:val="center"/>
              <w:rPr>
                <w:rFonts w:ascii="Arial" w:hAnsi="Arial" w:cs="Arial"/>
                <w:snapToGrid/>
                <w:sz w:val="18"/>
                <w:szCs w:val="18"/>
                <w:lang w:val="es-ES"/>
              </w:rPr>
            </w:pPr>
          </w:p>
        </w:tc>
        <w:tc>
          <w:tcPr>
            <w:tcW w:w="1157" w:type="dxa"/>
            <w:tcBorders>
              <w:top w:val="nil"/>
              <w:left w:val="nil"/>
              <w:bottom w:val="nil"/>
              <w:right w:val="nil"/>
            </w:tcBorders>
            <w:shd w:val="clear" w:color="auto" w:fill="auto"/>
            <w:hideMark/>
          </w:tcPr>
          <w:p w:rsidR="000F6A1D" w:rsidRPr="000F6A1D" w:rsidRDefault="000F6A1D" w:rsidP="000F6A1D">
            <w:pPr>
              <w:jc w:val="center"/>
              <w:rPr>
                <w:rFonts w:ascii="Arial" w:hAnsi="Arial" w:cs="Arial"/>
                <w:snapToGrid/>
                <w:sz w:val="18"/>
                <w:szCs w:val="18"/>
                <w:lang w:val="es-ES"/>
              </w:rPr>
            </w:pPr>
            <w:r w:rsidRPr="000F6A1D">
              <w:rPr>
                <w:rFonts w:ascii="Arial" w:hAnsi="Arial" w:cs="Arial"/>
                <w:snapToGrid/>
                <w:sz w:val="18"/>
                <w:szCs w:val="18"/>
                <w:lang w:val="es-ES"/>
              </w:rPr>
              <w:t>acciones</w:t>
            </w: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single" w:sz="4" w:space="0" w:color="auto"/>
              <w:right w:val="nil"/>
            </w:tcBorders>
            <w:shd w:val="clear" w:color="auto" w:fill="auto"/>
            <w:hideMark/>
          </w:tcPr>
          <w:p w:rsidR="000F6A1D" w:rsidRPr="000F6A1D" w:rsidRDefault="000F6A1D" w:rsidP="000F6A1D">
            <w:pPr>
              <w:jc w:val="center"/>
              <w:rPr>
                <w:rFonts w:ascii="Arial" w:hAnsi="Arial" w:cs="Arial"/>
                <w:snapToGrid/>
                <w:sz w:val="18"/>
                <w:szCs w:val="18"/>
                <w:lang w:val="es-ES"/>
              </w:rPr>
            </w:pPr>
            <w:r w:rsidRPr="000F6A1D">
              <w:rPr>
                <w:rFonts w:ascii="Arial" w:hAnsi="Arial" w:cs="Arial"/>
                <w:snapToGrid/>
                <w:sz w:val="18"/>
                <w:szCs w:val="18"/>
                <w:lang w:val="es-ES"/>
              </w:rPr>
              <w:t>Saldo</w:t>
            </w:r>
          </w:p>
        </w:tc>
      </w:tr>
      <w:tr w:rsidR="000F6A1D" w:rsidRPr="000F6A1D" w:rsidTr="00002F33">
        <w:trPr>
          <w:trHeight w:val="500"/>
          <w:jc w:val="center"/>
        </w:trPr>
        <w:tc>
          <w:tcPr>
            <w:tcW w:w="3134" w:type="dxa"/>
            <w:tcBorders>
              <w:top w:val="nil"/>
              <w:left w:val="nil"/>
              <w:bottom w:val="nil"/>
              <w:right w:val="nil"/>
            </w:tcBorders>
            <w:shd w:val="clear" w:color="auto" w:fill="auto"/>
            <w:noWrap/>
            <w:vAlign w:val="bottom"/>
            <w:hideMark/>
          </w:tcPr>
          <w:p w:rsidR="000F6A1D" w:rsidRPr="000F6A1D" w:rsidRDefault="000F6A1D" w:rsidP="000F6A1D">
            <w:pPr>
              <w:rPr>
                <w:rFonts w:ascii="Arial" w:hAnsi="Arial" w:cs="Arial"/>
                <w:snapToGrid/>
                <w:sz w:val="18"/>
                <w:szCs w:val="18"/>
                <w:lang w:val="es-ES"/>
              </w:rPr>
            </w:pPr>
            <w:r w:rsidRPr="000F6A1D">
              <w:rPr>
                <w:rFonts w:ascii="Arial" w:hAnsi="Arial" w:cs="Arial"/>
                <w:snapToGrid/>
                <w:sz w:val="18"/>
                <w:szCs w:val="18"/>
                <w:lang w:val="es-ES"/>
              </w:rPr>
              <w:t xml:space="preserve"> Accionistas clase A: </w:t>
            </w: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single" w:sz="4" w:space="0" w:color="auto"/>
              <w:left w:val="nil"/>
              <w:bottom w:val="nil"/>
              <w:right w:val="nil"/>
            </w:tcBorders>
            <w:shd w:val="clear" w:color="auto" w:fill="auto"/>
            <w:hideMark/>
          </w:tcPr>
          <w:p w:rsidR="000F6A1D" w:rsidRPr="000F6A1D" w:rsidRDefault="000F6A1D" w:rsidP="000F6A1D">
            <w:pPr>
              <w:rPr>
                <w:rFonts w:ascii="Arial" w:hAnsi="Arial" w:cs="Arial"/>
                <w:snapToGrid/>
                <w:sz w:val="18"/>
                <w:szCs w:val="18"/>
                <w:lang w:val="es-ES"/>
              </w:rPr>
            </w:pPr>
            <w:r w:rsidRPr="000F6A1D">
              <w:rPr>
                <w:rFonts w:ascii="Arial" w:hAnsi="Arial" w:cs="Arial"/>
                <w:snapToGrid/>
                <w:sz w:val="18"/>
                <w:szCs w:val="18"/>
                <w:lang w:val="es-ES"/>
              </w:rPr>
              <w:t> </w:t>
            </w: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F6A1D" w:rsidP="00743F3D">
            <w:pPr>
              <w:jc w:val="center"/>
              <w:rPr>
                <w:rFonts w:ascii="Arial" w:hAnsi="Arial" w:cs="Arial"/>
                <w:snapToGrid/>
                <w:sz w:val="18"/>
                <w:szCs w:val="18"/>
                <w:lang w:val="es-ES"/>
              </w:rPr>
            </w:pPr>
          </w:p>
        </w:tc>
      </w:tr>
      <w:tr w:rsidR="000F6A1D" w:rsidRPr="000F6A1D" w:rsidTr="00002F33">
        <w:trPr>
          <w:trHeight w:val="8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r w:rsidRPr="000F6A1D">
              <w:rPr>
                <w:rFonts w:ascii="Arial" w:hAnsi="Arial" w:cs="Arial"/>
                <w:snapToGrid/>
                <w:sz w:val="18"/>
                <w:szCs w:val="18"/>
                <w:lang w:val="es-ES"/>
              </w:rPr>
              <w:t xml:space="preserve"> Crecepymes, C.A. </w:t>
            </w: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jc w:val="right"/>
              <w:rPr>
                <w:rFonts w:ascii="Arial" w:hAnsi="Arial" w:cs="Arial"/>
                <w:snapToGrid/>
                <w:sz w:val="18"/>
                <w:szCs w:val="18"/>
                <w:lang w:val="es-ES"/>
              </w:rPr>
            </w:pPr>
            <w:r w:rsidRPr="000F6A1D">
              <w:rPr>
                <w:rFonts w:ascii="Arial" w:hAnsi="Arial" w:cs="Arial"/>
                <w:snapToGrid/>
                <w:sz w:val="18"/>
                <w:szCs w:val="18"/>
                <w:lang w:val="es-ES"/>
              </w:rPr>
              <w:t xml:space="preserve">330.000 </w:t>
            </w: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02F33" w:rsidP="00743F3D">
            <w:pPr>
              <w:jc w:val="right"/>
              <w:rPr>
                <w:rFonts w:ascii="Arial" w:hAnsi="Arial" w:cs="Arial"/>
                <w:snapToGrid/>
                <w:sz w:val="18"/>
                <w:szCs w:val="18"/>
                <w:lang w:val="es-ES"/>
              </w:rPr>
            </w:pPr>
            <w:r w:rsidRPr="00002F33">
              <w:rPr>
                <w:rFonts w:ascii="Arial" w:hAnsi="Arial" w:cs="Arial"/>
                <w:snapToGrid/>
                <w:sz w:val="18"/>
                <w:szCs w:val="18"/>
                <w:lang w:val="es-ES"/>
              </w:rPr>
              <w:t>194.124</w:t>
            </w:r>
          </w:p>
        </w:tc>
      </w:tr>
      <w:tr w:rsidR="000F6A1D" w:rsidRPr="000F6A1D" w:rsidTr="00002F33">
        <w:trPr>
          <w:trHeight w:val="8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jc w:val="right"/>
              <w:rPr>
                <w:rFonts w:ascii="Arial" w:hAnsi="Arial" w:cs="Arial"/>
                <w:snapToGrid/>
                <w:sz w:val="18"/>
                <w:szCs w:val="18"/>
                <w:lang w:val="es-ES"/>
              </w:rPr>
            </w:pP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F6A1D" w:rsidP="00743F3D">
            <w:pPr>
              <w:jc w:val="right"/>
              <w:rPr>
                <w:rFonts w:ascii="Arial" w:hAnsi="Arial" w:cs="Arial"/>
                <w:snapToGrid/>
                <w:sz w:val="18"/>
                <w:szCs w:val="18"/>
                <w:lang w:val="es-ES"/>
              </w:rPr>
            </w:pPr>
          </w:p>
        </w:tc>
      </w:tr>
      <w:tr w:rsidR="000F6A1D" w:rsidRPr="000F6A1D" w:rsidTr="00002F33">
        <w:trPr>
          <w:trHeight w:val="139"/>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r w:rsidRPr="000F6A1D">
              <w:rPr>
                <w:rFonts w:ascii="Arial" w:hAnsi="Arial" w:cs="Arial"/>
                <w:snapToGrid/>
                <w:sz w:val="18"/>
                <w:szCs w:val="18"/>
                <w:lang w:val="es-ES"/>
              </w:rPr>
              <w:t xml:space="preserve"> Accionistas clase B: </w:t>
            </w: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jc w:val="right"/>
              <w:rPr>
                <w:rFonts w:ascii="Arial" w:hAnsi="Arial" w:cs="Arial"/>
                <w:snapToGrid/>
                <w:sz w:val="18"/>
                <w:szCs w:val="18"/>
                <w:lang w:val="es-ES"/>
              </w:rPr>
            </w:pP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F6A1D" w:rsidP="00743F3D">
            <w:pPr>
              <w:jc w:val="right"/>
              <w:rPr>
                <w:rFonts w:ascii="Arial" w:hAnsi="Arial" w:cs="Arial"/>
                <w:snapToGrid/>
                <w:sz w:val="18"/>
                <w:szCs w:val="18"/>
                <w:lang w:val="es-ES"/>
              </w:rPr>
            </w:pPr>
          </w:p>
        </w:tc>
      </w:tr>
      <w:tr w:rsidR="00002F33" w:rsidRPr="000F6A1D" w:rsidTr="00002F33">
        <w:trPr>
          <w:trHeight w:val="80"/>
          <w:jc w:val="center"/>
        </w:trPr>
        <w:tc>
          <w:tcPr>
            <w:tcW w:w="3134"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r w:rsidRPr="000F6A1D">
              <w:rPr>
                <w:rFonts w:ascii="Arial" w:hAnsi="Arial" w:cs="Arial"/>
                <w:snapToGrid/>
                <w:sz w:val="18"/>
                <w:szCs w:val="18"/>
                <w:lang w:val="es-ES"/>
              </w:rPr>
              <w:t xml:space="preserve"> Crecepymes, C.A. </w:t>
            </w:r>
          </w:p>
        </w:tc>
        <w:tc>
          <w:tcPr>
            <w:tcW w:w="26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02F33" w:rsidRPr="000F6A1D" w:rsidRDefault="00002F33" w:rsidP="000F6A1D">
            <w:pPr>
              <w:jc w:val="right"/>
              <w:rPr>
                <w:rFonts w:ascii="Arial" w:hAnsi="Arial" w:cs="Arial"/>
                <w:snapToGrid/>
                <w:sz w:val="18"/>
                <w:szCs w:val="18"/>
                <w:lang w:val="es-ES"/>
              </w:rPr>
            </w:pPr>
            <w:r w:rsidRPr="000F6A1D">
              <w:rPr>
                <w:rFonts w:ascii="Arial" w:hAnsi="Arial" w:cs="Arial"/>
                <w:snapToGrid/>
                <w:sz w:val="18"/>
                <w:szCs w:val="18"/>
                <w:lang w:val="es-ES"/>
              </w:rPr>
              <w:t xml:space="preserve">1.545.000 </w:t>
            </w:r>
          </w:p>
        </w:tc>
        <w:tc>
          <w:tcPr>
            <w:tcW w:w="64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02F33" w:rsidRPr="00743F3D" w:rsidRDefault="00743F3D" w:rsidP="00743F3D">
            <w:pPr>
              <w:jc w:val="right"/>
              <w:rPr>
                <w:rFonts w:ascii="Arial" w:hAnsi="Arial" w:cs="Arial"/>
                <w:snapToGrid/>
                <w:sz w:val="18"/>
                <w:szCs w:val="18"/>
                <w:lang w:val="es-ES"/>
              </w:rPr>
            </w:pPr>
            <w:r>
              <w:rPr>
                <w:rFonts w:ascii="Arial" w:hAnsi="Arial" w:cs="Arial"/>
                <w:snapToGrid/>
                <w:sz w:val="18"/>
                <w:szCs w:val="18"/>
                <w:lang w:val="es-ES"/>
              </w:rPr>
              <w:t xml:space="preserve"> 908.853</w:t>
            </w:r>
          </w:p>
        </w:tc>
      </w:tr>
      <w:tr w:rsidR="00002F33" w:rsidRPr="000F6A1D" w:rsidTr="00002F33">
        <w:trPr>
          <w:trHeight w:val="80"/>
          <w:jc w:val="center"/>
        </w:trPr>
        <w:tc>
          <w:tcPr>
            <w:tcW w:w="3134"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r w:rsidRPr="000F6A1D">
              <w:rPr>
                <w:rFonts w:ascii="Arial" w:hAnsi="Arial" w:cs="Arial"/>
                <w:snapToGrid/>
                <w:sz w:val="18"/>
                <w:szCs w:val="18"/>
                <w:lang w:val="es-ES"/>
              </w:rPr>
              <w:t xml:space="preserve"> Inversiones </w:t>
            </w:r>
            <w:proofErr w:type="spellStart"/>
            <w:r w:rsidRPr="000F6A1D">
              <w:rPr>
                <w:rFonts w:ascii="Arial" w:hAnsi="Arial" w:cs="Arial"/>
                <w:snapToGrid/>
                <w:sz w:val="18"/>
                <w:szCs w:val="18"/>
                <w:lang w:val="es-ES"/>
              </w:rPr>
              <w:t>Micropin</w:t>
            </w:r>
            <w:proofErr w:type="spellEnd"/>
            <w:r w:rsidRPr="000F6A1D">
              <w:rPr>
                <w:rFonts w:ascii="Arial" w:hAnsi="Arial" w:cs="Arial"/>
                <w:snapToGrid/>
                <w:sz w:val="18"/>
                <w:szCs w:val="18"/>
                <w:lang w:val="es-ES"/>
              </w:rPr>
              <w:t xml:space="preserve">, C.A. </w:t>
            </w:r>
          </w:p>
        </w:tc>
        <w:tc>
          <w:tcPr>
            <w:tcW w:w="26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02F33" w:rsidRPr="000F6A1D" w:rsidRDefault="00002F33" w:rsidP="000F6A1D">
            <w:pPr>
              <w:jc w:val="right"/>
              <w:rPr>
                <w:rFonts w:ascii="Arial" w:hAnsi="Arial" w:cs="Arial"/>
                <w:snapToGrid/>
                <w:sz w:val="18"/>
                <w:szCs w:val="18"/>
                <w:lang w:val="es-ES"/>
              </w:rPr>
            </w:pPr>
            <w:r w:rsidRPr="000F6A1D">
              <w:rPr>
                <w:rFonts w:ascii="Arial" w:hAnsi="Arial" w:cs="Arial"/>
                <w:snapToGrid/>
                <w:sz w:val="18"/>
                <w:szCs w:val="18"/>
                <w:lang w:val="es-ES"/>
              </w:rPr>
              <w:t xml:space="preserve">1.300.000 </w:t>
            </w:r>
          </w:p>
        </w:tc>
        <w:tc>
          <w:tcPr>
            <w:tcW w:w="64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02F33" w:rsidRPr="00743F3D" w:rsidRDefault="00002F33" w:rsidP="00743F3D">
            <w:pPr>
              <w:jc w:val="right"/>
              <w:rPr>
                <w:rFonts w:ascii="Arial" w:hAnsi="Arial" w:cs="Arial"/>
                <w:snapToGrid/>
                <w:sz w:val="18"/>
                <w:szCs w:val="18"/>
                <w:lang w:val="es-ES"/>
              </w:rPr>
            </w:pPr>
            <w:r w:rsidRPr="00743F3D">
              <w:rPr>
                <w:rFonts w:ascii="Arial" w:hAnsi="Arial" w:cs="Arial"/>
                <w:snapToGrid/>
                <w:sz w:val="18"/>
                <w:szCs w:val="18"/>
                <w:lang w:val="es-ES"/>
              </w:rPr>
              <w:t xml:space="preserve"> 764.731 </w:t>
            </w:r>
          </w:p>
        </w:tc>
      </w:tr>
      <w:tr w:rsidR="00002F33" w:rsidRPr="000F6A1D" w:rsidTr="00002F33">
        <w:trPr>
          <w:trHeight w:val="80"/>
          <w:jc w:val="center"/>
        </w:trPr>
        <w:tc>
          <w:tcPr>
            <w:tcW w:w="3134"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r w:rsidRPr="000F6A1D">
              <w:rPr>
                <w:rFonts w:ascii="Arial" w:hAnsi="Arial" w:cs="Arial"/>
                <w:snapToGrid/>
                <w:sz w:val="18"/>
                <w:szCs w:val="18"/>
                <w:lang w:val="es-ES"/>
              </w:rPr>
              <w:t xml:space="preserve"> Brian </w:t>
            </w:r>
            <w:proofErr w:type="spellStart"/>
            <w:r w:rsidRPr="000F6A1D">
              <w:rPr>
                <w:rFonts w:ascii="Arial" w:hAnsi="Arial" w:cs="Arial"/>
                <w:snapToGrid/>
                <w:sz w:val="18"/>
                <w:szCs w:val="18"/>
                <w:lang w:val="es-ES"/>
              </w:rPr>
              <w:t>Dahn</w:t>
            </w:r>
            <w:proofErr w:type="spellEnd"/>
          </w:p>
        </w:tc>
        <w:tc>
          <w:tcPr>
            <w:tcW w:w="26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02F33" w:rsidRPr="000F6A1D" w:rsidRDefault="00002F33" w:rsidP="000F6A1D">
            <w:pPr>
              <w:jc w:val="right"/>
              <w:rPr>
                <w:rFonts w:ascii="Arial" w:hAnsi="Arial" w:cs="Arial"/>
                <w:snapToGrid/>
                <w:sz w:val="18"/>
                <w:szCs w:val="18"/>
                <w:lang w:val="es-ES"/>
              </w:rPr>
            </w:pPr>
            <w:r w:rsidRPr="000F6A1D">
              <w:rPr>
                <w:rFonts w:ascii="Arial" w:hAnsi="Arial" w:cs="Arial"/>
                <w:snapToGrid/>
                <w:sz w:val="18"/>
                <w:szCs w:val="18"/>
                <w:lang w:val="es-ES"/>
              </w:rPr>
              <w:t xml:space="preserve">1.300.000 </w:t>
            </w:r>
          </w:p>
        </w:tc>
        <w:tc>
          <w:tcPr>
            <w:tcW w:w="64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02F33" w:rsidRPr="00743F3D" w:rsidRDefault="00002F33" w:rsidP="00743F3D">
            <w:pPr>
              <w:jc w:val="right"/>
              <w:rPr>
                <w:rFonts w:ascii="Arial" w:hAnsi="Arial" w:cs="Arial"/>
                <w:snapToGrid/>
                <w:sz w:val="18"/>
                <w:szCs w:val="18"/>
                <w:lang w:val="es-ES"/>
              </w:rPr>
            </w:pPr>
            <w:r w:rsidRPr="00743F3D">
              <w:rPr>
                <w:rFonts w:ascii="Arial" w:hAnsi="Arial" w:cs="Arial"/>
                <w:snapToGrid/>
                <w:sz w:val="18"/>
                <w:szCs w:val="18"/>
                <w:lang w:val="es-ES"/>
              </w:rPr>
              <w:t xml:space="preserve"> 764.731 </w:t>
            </w:r>
          </w:p>
        </w:tc>
      </w:tr>
      <w:tr w:rsidR="00002F33" w:rsidRPr="000F6A1D" w:rsidTr="00002F33">
        <w:trPr>
          <w:trHeight w:val="80"/>
          <w:jc w:val="center"/>
        </w:trPr>
        <w:tc>
          <w:tcPr>
            <w:tcW w:w="3134"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r w:rsidRPr="000F6A1D">
              <w:rPr>
                <w:rFonts w:ascii="Arial" w:hAnsi="Arial" w:cs="Arial"/>
                <w:snapToGrid/>
                <w:sz w:val="18"/>
                <w:szCs w:val="18"/>
                <w:lang w:val="es-ES"/>
              </w:rPr>
              <w:t xml:space="preserve"> Administradora </w:t>
            </w:r>
            <w:proofErr w:type="spellStart"/>
            <w:r w:rsidRPr="000F6A1D">
              <w:rPr>
                <w:rFonts w:ascii="Arial" w:hAnsi="Arial" w:cs="Arial"/>
                <w:snapToGrid/>
                <w:sz w:val="18"/>
                <w:szCs w:val="18"/>
                <w:lang w:val="es-ES"/>
              </w:rPr>
              <w:t>Microfin</w:t>
            </w:r>
            <w:proofErr w:type="spellEnd"/>
          </w:p>
        </w:tc>
        <w:tc>
          <w:tcPr>
            <w:tcW w:w="26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02F33" w:rsidRPr="000F6A1D" w:rsidRDefault="00002F33" w:rsidP="000F6A1D">
            <w:pPr>
              <w:jc w:val="right"/>
              <w:rPr>
                <w:rFonts w:ascii="Arial" w:hAnsi="Arial" w:cs="Arial"/>
                <w:snapToGrid/>
                <w:sz w:val="18"/>
                <w:szCs w:val="18"/>
                <w:lang w:val="es-ES"/>
              </w:rPr>
            </w:pPr>
            <w:r w:rsidRPr="000F6A1D">
              <w:rPr>
                <w:rFonts w:ascii="Arial" w:hAnsi="Arial" w:cs="Arial"/>
                <w:snapToGrid/>
                <w:sz w:val="18"/>
                <w:szCs w:val="18"/>
                <w:lang w:val="es-ES"/>
              </w:rPr>
              <w:t xml:space="preserve">684.000 </w:t>
            </w:r>
          </w:p>
        </w:tc>
        <w:tc>
          <w:tcPr>
            <w:tcW w:w="64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02F33" w:rsidRPr="00743F3D" w:rsidRDefault="00002F33" w:rsidP="00743F3D">
            <w:pPr>
              <w:jc w:val="right"/>
              <w:rPr>
                <w:rFonts w:ascii="Arial" w:hAnsi="Arial" w:cs="Arial"/>
                <w:snapToGrid/>
                <w:sz w:val="18"/>
                <w:szCs w:val="18"/>
                <w:lang w:val="es-ES"/>
              </w:rPr>
            </w:pPr>
            <w:r w:rsidRPr="00743F3D">
              <w:rPr>
                <w:rFonts w:ascii="Arial" w:hAnsi="Arial" w:cs="Arial"/>
                <w:snapToGrid/>
                <w:sz w:val="18"/>
                <w:szCs w:val="18"/>
                <w:lang w:val="es-ES"/>
              </w:rPr>
              <w:t xml:space="preserve"> 402.366</w:t>
            </w:r>
          </w:p>
        </w:tc>
      </w:tr>
      <w:tr w:rsidR="00002F33" w:rsidRPr="000F6A1D" w:rsidTr="00002F33">
        <w:trPr>
          <w:trHeight w:val="80"/>
          <w:jc w:val="center"/>
        </w:trPr>
        <w:tc>
          <w:tcPr>
            <w:tcW w:w="3134"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r w:rsidRPr="000F6A1D">
              <w:rPr>
                <w:rFonts w:ascii="Arial" w:hAnsi="Arial" w:cs="Arial"/>
                <w:snapToGrid/>
                <w:sz w:val="18"/>
                <w:szCs w:val="18"/>
                <w:lang w:val="es-ES"/>
              </w:rPr>
              <w:t xml:space="preserve"> Otros(Varios accionistas) </w:t>
            </w:r>
          </w:p>
        </w:tc>
        <w:tc>
          <w:tcPr>
            <w:tcW w:w="26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02F33" w:rsidRPr="000F6A1D" w:rsidRDefault="00002F33" w:rsidP="000F6A1D">
            <w:pPr>
              <w:jc w:val="right"/>
              <w:rPr>
                <w:rFonts w:ascii="Arial" w:hAnsi="Arial" w:cs="Arial"/>
                <w:snapToGrid/>
                <w:sz w:val="18"/>
                <w:szCs w:val="18"/>
                <w:lang w:val="es-ES"/>
              </w:rPr>
            </w:pPr>
            <w:r w:rsidRPr="000F6A1D">
              <w:rPr>
                <w:rFonts w:ascii="Arial" w:hAnsi="Arial" w:cs="Arial"/>
                <w:snapToGrid/>
                <w:sz w:val="18"/>
                <w:szCs w:val="18"/>
                <w:lang w:val="es-ES"/>
              </w:rPr>
              <w:t xml:space="preserve">3.419.000 </w:t>
            </w:r>
          </w:p>
        </w:tc>
        <w:tc>
          <w:tcPr>
            <w:tcW w:w="640" w:type="dxa"/>
            <w:tcBorders>
              <w:top w:val="nil"/>
              <w:left w:val="nil"/>
              <w:bottom w:val="nil"/>
              <w:right w:val="nil"/>
            </w:tcBorders>
            <w:shd w:val="clear" w:color="auto" w:fill="auto"/>
            <w:noWrap/>
            <w:hideMark/>
          </w:tcPr>
          <w:p w:rsidR="00002F33" w:rsidRPr="000F6A1D" w:rsidRDefault="00002F33"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02F33" w:rsidRPr="00743F3D" w:rsidRDefault="00002F33" w:rsidP="00743F3D">
            <w:pPr>
              <w:jc w:val="right"/>
              <w:rPr>
                <w:rFonts w:ascii="Arial" w:hAnsi="Arial" w:cs="Arial"/>
                <w:snapToGrid/>
                <w:sz w:val="18"/>
                <w:szCs w:val="18"/>
                <w:lang w:val="es-ES"/>
              </w:rPr>
            </w:pPr>
            <w:r w:rsidRPr="00743F3D">
              <w:rPr>
                <w:rFonts w:ascii="Arial" w:hAnsi="Arial" w:cs="Arial"/>
                <w:snapToGrid/>
                <w:sz w:val="18"/>
                <w:szCs w:val="18"/>
                <w:lang w:val="es-ES"/>
              </w:rPr>
              <w:t xml:space="preserve"> 2.011.240 </w:t>
            </w:r>
          </w:p>
        </w:tc>
      </w:tr>
      <w:tr w:rsidR="000F6A1D" w:rsidRPr="000F6A1D" w:rsidTr="00002F33">
        <w:trPr>
          <w:trHeight w:val="8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6"/>
                <w:szCs w:val="6"/>
                <w:lang w:val="es-ES"/>
              </w:rPr>
            </w:pP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6"/>
                <w:szCs w:val="6"/>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jc w:val="right"/>
              <w:rPr>
                <w:rFonts w:ascii="Arial" w:hAnsi="Arial" w:cs="Arial"/>
                <w:snapToGrid/>
                <w:sz w:val="6"/>
                <w:szCs w:val="6"/>
                <w:lang w:val="es-ES"/>
              </w:rPr>
            </w:pP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6"/>
                <w:szCs w:val="6"/>
                <w:lang w:val="es-ES"/>
              </w:rPr>
            </w:pPr>
          </w:p>
        </w:tc>
        <w:tc>
          <w:tcPr>
            <w:tcW w:w="1141" w:type="dxa"/>
            <w:tcBorders>
              <w:top w:val="nil"/>
              <w:left w:val="nil"/>
              <w:bottom w:val="nil"/>
              <w:right w:val="nil"/>
            </w:tcBorders>
            <w:shd w:val="clear" w:color="auto" w:fill="auto"/>
            <w:noWrap/>
            <w:hideMark/>
          </w:tcPr>
          <w:p w:rsidR="000F6A1D" w:rsidRPr="00743F3D" w:rsidRDefault="000F6A1D" w:rsidP="00743F3D">
            <w:pPr>
              <w:jc w:val="right"/>
              <w:rPr>
                <w:rFonts w:ascii="Arial" w:hAnsi="Arial" w:cs="Arial"/>
                <w:snapToGrid/>
                <w:sz w:val="18"/>
                <w:szCs w:val="18"/>
                <w:lang w:val="es-ES"/>
              </w:rPr>
            </w:pPr>
          </w:p>
        </w:tc>
      </w:tr>
      <w:tr w:rsidR="000F6A1D" w:rsidRPr="000F6A1D" w:rsidTr="00002F33">
        <w:trPr>
          <w:trHeight w:val="255"/>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r w:rsidRPr="000F6A1D">
              <w:rPr>
                <w:rFonts w:ascii="Arial" w:hAnsi="Arial" w:cs="Arial"/>
                <w:snapToGrid/>
                <w:sz w:val="18"/>
                <w:szCs w:val="18"/>
                <w:lang w:val="es-ES"/>
              </w:rPr>
              <w:t xml:space="preserve"> Accionistas clase C: </w:t>
            </w: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jc w:val="right"/>
              <w:rPr>
                <w:rFonts w:ascii="Arial" w:hAnsi="Arial" w:cs="Arial"/>
                <w:snapToGrid/>
                <w:sz w:val="18"/>
                <w:szCs w:val="18"/>
                <w:lang w:val="es-ES"/>
              </w:rPr>
            </w:pP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F6A1D" w:rsidP="00743F3D">
            <w:pPr>
              <w:jc w:val="right"/>
              <w:rPr>
                <w:rFonts w:ascii="Arial" w:hAnsi="Arial" w:cs="Arial"/>
                <w:snapToGrid/>
                <w:sz w:val="18"/>
                <w:szCs w:val="18"/>
                <w:lang w:val="es-ES"/>
              </w:rPr>
            </w:pPr>
          </w:p>
        </w:tc>
      </w:tr>
      <w:tr w:rsidR="000F6A1D" w:rsidRPr="000F6A1D" w:rsidTr="00002F33">
        <w:trPr>
          <w:trHeight w:val="8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r w:rsidRPr="000F6A1D">
              <w:rPr>
                <w:rFonts w:ascii="Arial" w:hAnsi="Arial" w:cs="Arial"/>
                <w:snapToGrid/>
                <w:sz w:val="18"/>
                <w:szCs w:val="18"/>
                <w:lang w:val="es-ES"/>
              </w:rPr>
              <w:t xml:space="preserve"> Crecepymes, C.A. </w:t>
            </w: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jc w:val="right"/>
              <w:rPr>
                <w:rFonts w:ascii="Arial" w:hAnsi="Arial" w:cs="Arial"/>
                <w:snapToGrid/>
                <w:sz w:val="18"/>
                <w:szCs w:val="18"/>
                <w:lang w:val="es-ES"/>
              </w:rPr>
            </w:pPr>
            <w:r w:rsidRPr="000F6A1D">
              <w:rPr>
                <w:rFonts w:ascii="Arial" w:hAnsi="Arial" w:cs="Arial"/>
                <w:snapToGrid/>
                <w:sz w:val="18"/>
                <w:szCs w:val="18"/>
                <w:lang w:val="es-ES"/>
              </w:rPr>
              <w:t xml:space="preserve">625.000 </w:t>
            </w: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02F33" w:rsidP="00743F3D">
            <w:pPr>
              <w:jc w:val="right"/>
              <w:rPr>
                <w:rFonts w:ascii="Arial" w:hAnsi="Arial" w:cs="Arial"/>
                <w:snapToGrid/>
                <w:sz w:val="18"/>
                <w:szCs w:val="18"/>
                <w:lang w:val="es-ES"/>
              </w:rPr>
            </w:pPr>
            <w:r w:rsidRPr="00002F33">
              <w:rPr>
                <w:rFonts w:ascii="Arial" w:hAnsi="Arial" w:cs="Arial"/>
                <w:snapToGrid/>
                <w:sz w:val="18"/>
                <w:szCs w:val="18"/>
                <w:lang w:val="es-ES"/>
              </w:rPr>
              <w:t>367.659</w:t>
            </w:r>
          </w:p>
        </w:tc>
      </w:tr>
      <w:tr w:rsidR="000F6A1D" w:rsidRPr="00481D83" w:rsidTr="00002F33">
        <w:trPr>
          <w:trHeight w:val="70"/>
          <w:jc w:val="center"/>
        </w:trPr>
        <w:tc>
          <w:tcPr>
            <w:tcW w:w="3134" w:type="dxa"/>
            <w:tcBorders>
              <w:top w:val="nil"/>
              <w:left w:val="nil"/>
              <w:bottom w:val="nil"/>
              <w:right w:val="nil"/>
            </w:tcBorders>
            <w:shd w:val="clear" w:color="auto" w:fill="auto"/>
            <w:noWrap/>
            <w:hideMark/>
          </w:tcPr>
          <w:p w:rsidR="000F6A1D" w:rsidRPr="00481D83" w:rsidRDefault="000F6A1D" w:rsidP="000F6A1D">
            <w:pPr>
              <w:rPr>
                <w:rFonts w:ascii="Arial" w:hAnsi="Arial" w:cs="Arial"/>
                <w:snapToGrid/>
                <w:sz w:val="6"/>
                <w:szCs w:val="6"/>
                <w:lang w:val="es-ES"/>
              </w:rPr>
            </w:pPr>
          </w:p>
        </w:tc>
        <w:tc>
          <w:tcPr>
            <w:tcW w:w="260" w:type="dxa"/>
            <w:tcBorders>
              <w:top w:val="nil"/>
              <w:left w:val="nil"/>
              <w:bottom w:val="nil"/>
              <w:right w:val="nil"/>
            </w:tcBorders>
            <w:shd w:val="clear" w:color="auto" w:fill="auto"/>
            <w:noWrap/>
            <w:hideMark/>
          </w:tcPr>
          <w:p w:rsidR="000F6A1D" w:rsidRPr="00481D83" w:rsidRDefault="000F6A1D" w:rsidP="000F6A1D">
            <w:pPr>
              <w:rPr>
                <w:rFonts w:ascii="Arial" w:hAnsi="Arial" w:cs="Arial"/>
                <w:snapToGrid/>
                <w:sz w:val="6"/>
                <w:szCs w:val="6"/>
                <w:lang w:val="es-ES"/>
              </w:rPr>
            </w:pPr>
          </w:p>
        </w:tc>
        <w:tc>
          <w:tcPr>
            <w:tcW w:w="1157" w:type="dxa"/>
            <w:tcBorders>
              <w:top w:val="nil"/>
              <w:left w:val="nil"/>
              <w:bottom w:val="nil"/>
              <w:right w:val="nil"/>
            </w:tcBorders>
            <w:shd w:val="clear" w:color="auto" w:fill="auto"/>
            <w:noWrap/>
            <w:hideMark/>
          </w:tcPr>
          <w:p w:rsidR="000F6A1D" w:rsidRPr="00481D83" w:rsidRDefault="000F6A1D" w:rsidP="000F6A1D">
            <w:pPr>
              <w:rPr>
                <w:rFonts w:ascii="Arial" w:hAnsi="Arial" w:cs="Arial"/>
                <w:snapToGrid/>
                <w:sz w:val="6"/>
                <w:szCs w:val="6"/>
                <w:lang w:val="es-ES"/>
              </w:rPr>
            </w:pPr>
          </w:p>
        </w:tc>
        <w:tc>
          <w:tcPr>
            <w:tcW w:w="640" w:type="dxa"/>
            <w:tcBorders>
              <w:top w:val="nil"/>
              <w:left w:val="nil"/>
              <w:bottom w:val="nil"/>
              <w:right w:val="nil"/>
            </w:tcBorders>
            <w:shd w:val="clear" w:color="auto" w:fill="auto"/>
            <w:noWrap/>
            <w:hideMark/>
          </w:tcPr>
          <w:p w:rsidR="000F6A1D" w:rsidRPr="00481D83" w:rsidRDefault="000F6A1D" w:rsidP="000F6A1D">
            <w:pPr>
              <w:rPr>
                <w:rFonts w:ascii="Arial" w:hAnsi="Arial" w:cs="Arial"/>
                <w:snapToGrid/>
                <w:sz w:val="6"/>
                <w:szCs w:val="6"/>
                <w:lang w:val="es-ES"/>
              </w:rPr>
            </w:pPr>
          </w:p>
        </w:tc>
        <w:tc>
          <w:tcPr>
            <w:tcW w:w="1141" w:type="dxa"/>
            <w:tcBorders>
              <w:top w:val="single" w:sz="4" w:space="0" w:color="auto"/>
              <w:left w:val="nil"/>
              <w:bottom w:val="nil"/>
              <w:right w:val="nil"/>
            </w:tcBorders>
            <w:shd w:val="clear" w:color="auto" w:fill="auto"/>
            <w:noWrap/>
            <w:hideMark/>
          </w:tcPr>
          <w:p w:rsidR="000F6A1D" w:rsidRPr="00743F3D" w:rsidRDefault="000F6A1D" w:rsidP="00743F3D">
            <w:pPr>
              <w:jc w:val="center"/>
              <w:rPr>
                <w:rFonts w:ascii="Arial" w:hAnsi="Arial" w:cs="Arial"/>
                <w:snapToGrid/>
                <w:sz w:val="18"/>
                <w:szCs w:val="18"/>
                <w:lang w:val="es-ES"/>
              </w:rPr>
            </w:pPr>
            <w:r w:rsidRPr="00743F3D">
              <w:rPr>
                <w:rFonts w:ascii="Arial" w:hAnsi="Arial" w:cs="Arial"/>
                <w:snapToGrid/>
                <w:sz w:val="18"/>
                <w:szCs w:val="18"/>
                <w:lang w:val="es-ES"/>
              </w:rPr>
              <w:t> </w:t>
            </w:r>
          </w:p>
        </w:tc>
      </w:tr>
      <w:tr w:rsidR="000F6A1D" w:rsidRPr="000F6A1D" w:rsidTr="00002F33">
        <w:trPr>
          <w:trHeight w:val="10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F6A1D" w:rsidP="00743F3D">
            <w:pPr>
              <w:jc w:val="right"/>
              <w:rPr>
                <w:rFonts w:ascii="Arial" w:hAnsi="Arial" w:cs="Arial"/>
                <w:snapToGrid/>
                <w:sz w:val="18"/>
                <w:szCs w:val="18"/>
                <w:lang w:val="es-ES"/>
              </w:rPr>
            </w:pPr>
            <w:r w:rsidRPr="000F6A1D">
              <w:rPr>
                <w:rFonts w:ascii="Arial" w:hAnsi="Arial" w:cs="Arial"/>
                <w:snapToGrid/>
                <w:sz w:val="18"/>
                <w:szCs w:val="18"/>
                <w:lang w:val="es-ES"/>
              </w:rPr>
              <w:t xml:space="preserve">5.413.704 </w:t>
            </w:r>
          </w:p>
        </w:tc>
      </w:tr>
      <w:tr w:rsidR="000F6A1D" w:rsidRPr="000F6A1D" w:rsidTr="00002F33">
        <w:trPr>
          <w:trHeight w:val="8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r w:rsidRPr="000F6A1D">
              <w:rPr>
                <w:rFonts w:ascii="Arial" w:hAnsi="Arial" w:cs="Arial"/>
                <w:snapToGrid/>
                <w:sz w:val="18"/>
                <w:szCs w:val="18"/>
                <w:lang w:val="es-ES"/>
              </w:rPr>
              <w:t xml:space="preserve"> Actualización del capital social </w:t>
            </w: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nil"/>
              <w:right w:val="nil"/>
            </w:tcBorders>
            <w:shd w:val="clear" w:color="auto" w:fill="auto"/>
            <w:noWrap/>
            <w:hideMark/>
          </w:tcPr>
          <w:p w:rsidR="000F6A1D" w:rsidRPr="000F6A1D" w:rsidRDefault="00002F33" w:rsidP="00743F3D">
            <w:pPr>
              <w:jc w:val="right"/>
              <w:rPr>
                <w:rFonts w:ascii="Arial" w:hAnsi="Arial" w:cs="Arial"/>
                <w:snapToGrid/>
                <w:sz w:val="18"/>
                <w:szCs w:val="18"/>
                <w:lang w:val="es-ES"/>
              </w:rPr>
            </w:pPr>
            <w:r w:rsidRPr="00002F33">
              <w:rPr>
                <w:rFonts w:ascii="Arial" w:hAnsi="Arial" w:cs="Arial"/>
                <w:snapToGrid/>
                <w:sz w:val="18"/>
                <w:szCs w:val="18"/>
                <w:lang w:val="es-ES"/>
              </w:rPr>
              <w:t>166.510.537</w:t>
            </w:r>
          </w:p>
        </w:tc>
      </w:tr>
      <w:tr w:rsidR="000F6A1D" w:rsidRPr="000F6A1D" w:rsidTr="00002F33">
        <w:trPr>
          <w:trHeight w:val="7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6"/>
                <w:szCs w:val="6"/>
                <w:lang w:val="es-ES"/>
              </w:rPr>
            </w:pP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6"/>
                <w:szCs w:val="6"/>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6"/>
                <w:szCs w:val="6"/>
                <w:lang w:val="es-ES"/>
              </w:rPr>
            </w:pP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6"/>
                <w:szCs w:val="6"/>
                <w:lang w:val="es-ES"/>
              </w:rPr>
            </w:pPr>
          </w:p>
        </w:tc>
        <w:tc>
          <w:tcPr>
            <w:tcW w:w="1141" w:type="dxa"/>
            <w:tcBorders>
              <w:top w:val="single" w:sz="4" w:space="0" w:color="auto"/>
              <w:left w:val="nil"/>
              <w:bottom w:val="nil"/>
              <w:right w:val="nil"/>
            </w:tcBorders>
            <w:shd w:val="clear" w:color="auto" w:fill="auto"/>
            <w:noWrap/>
            <w:hideMark/>
          </w:tcPr>
          <w:p w:rsidR="000F6A1D" w:rsidRPr="00743F3D" w:rsidRDefault="000F6A1D" w:rsidP="00743F3D">
            <w:pPr>
              <w:jc w:val="right"/>
              <w:rPr>
                <w:rFonts w:ascii="Arial" w:hAnsi="Arial" w:cs="Arial"/>
                <w:snapToGrid/>
                <w:sz w:val="18"/>
                <w:szCs w:val="18"/>
                <w:lang w:val="es-ES"/>
              </w:rPr>
            </w:pPr>
            <w:r w:rsidRPr="00743F3D">
              <w:rPr>
                <w:rFonts w:ascii="Arial" w:hAnsi="Arial" w:cs="Arial"/>
                <w:snapToGrid/>
                <w:sz w:val="18"/>
                <w:szCs w:val="18"/>
                <w:lang w:val="es-ES"/>
              </w:rPr>
              <w:t> </w:t>
            </w:r>
          </w:p>
        </w:tc>
      </w:tr>
      <w:tr w:rsidR="000F6A1D" w:rsidRPr="000F6A1D" w:rsidTr="00002F33">
        <w:trPr>
          <w:trHeight w:val="80"/>
          <w:jc w:val="center"/>
        </w:trPr>
        <w:tc>
          <w:tcPr>
            <w:tcW w:w="3134"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26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57"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640" w:type="dxa"/>
            <w:tcBorders>
              <w:top w:val="nil"/>
              <w:left w:val="nil"/>
              <w:bottom w:val="nil"/>
              <w:right w:val="nil"/>
            </w:tcBorders>
            <w:shd w:val="clear" w:color="auto" w:fill="auto"/>
            <w:noWrap/>
            <w:hideMark/>
          </w:tcPr>
          <w:p w:rsidR="000F6A1D" w:rsidRPr="000F6A1D" w:rsidRDefault="000F6A1D" w:rsidP="000F6A1D">
            <w:pPr>
              <w:rPr>
                <w:rFonts w:ascii="Arial" w:hAnsi="Arial" w:cs="Arial"/>
                <w:snapToGrid/>
                <w:sz w:val="18"/>
                <w:szCs w:val="18"/>
                <w:lang w:val="es-ES"/>
              </w:rPr>
            </w:pPr>
          </w:p>
        </w:tc>
        <w:tc>
          <w:tcPr>
            <w:tcW w:w="1141" w:type="dxa"/>
            <w:tcBorders>
              <w:top w:val="nil"/>
              <w:left w:val="nil"/>
              <w:bottom w:val="double" w:sz="6" w:space="0" w:color="auto"/>
              <w:right w:val="nil"/>
            </w:tcBorders>
            <w:shd w:val="clear" w:color="auto" w:fill="auto"/>
            <w:noWrap/>
            <w:hideMark/>
          </w:tcPr>
          <w:p w:rsidR="000F6A1D" w:rsidRPr="000F6A1D" w:rsidRDefault="00002F33" w:rsidP="00743F3D">
            <w:pPr>
              <w:jc w:val="right"/>
              <w:rPr>
                <w:rFonts w:ascii="Arial" w:hAnsi="Arial" w:cs="Arial"/>
                <w:snapToGrid/>
                <w:sz w:val="18"/>
                <w:szCs w:val="18"/>
                <w:lang w:val="es-ES"/>
              </w:rPr>
            </w:pPr>
            <w:r w:rsidRPr="00002F33">
              <w:rPr>
                <w:rFonts w:ascii="Arial" w:hAnsi="Arial" w:cs="Arial"/>
                <w:snapToGrid/>
                <w:sz w:val="18"/>
                <w:szCs w:val="18"/>
                <w:lang w:val="es-ES"/>
              </w:rPr>
              <w:t>171.924.241</w:t>
            </w:r>
          </w:p>
        </w:tc>
      </w:tr>
    </w:tbl>
    <w:p w:rsidR="000F6A1D" w:rsidRDefault="000F6A1D" w:rsidP="008154FF">
      <w:pPr>
        <w:pStyle w:val="BodyTextIndent1"/>
        <w:ind w:left="0"/>
        <w:rPr>
          <w:rFonts w:ascii="Arial" w:hAnsi="Arial" w:cs="Arial"/>
          <w:sz w:val="20"/>
        </w:rPr>
      </w:pPr>
    </w:p>
    <w:p w:rsidR="00D73B72" w:rsidRPr="00D73B72" w:rsidRDefault="00D73B72" w:rsidP="00D73B72">
      <w:pPr>
        <w:pStyle w:val="BodyTextIndent1"/>
        <w:ind w:left="0"/>
        <w:rPr>
          <w:rFonts w:ascii="Arial" w:hAnsi="Arial" w:cs="Arial"/>
          <w:sz w:val="20"/>
        </w:rPr>
      </w:pPr>
      <w:r w:rsidRPr="00D73B72">
        <w:rPr>
          <w:rFonts w:ascii="Arial" w:hAnsi="Arial" w:cs="Arial"/>
          <w:sz w:val="20"/>
        </w:rPr>
        <w:t>El valor nominal de las acciones Clase A, Clase B y Clase C es de Bs. 0,5235 por acción.</w:t>
      </w:r>
    </w:p>
    <w:p w:rsidR="00D73B72" w:rsidRPr="00D73B72" w:rsidRDefault="00D73B72" w:rsidP="00D73B72">
      <w:pPr>
        <w:pStyle w:val="BodyTextIndent1"/>
        <w:rPr>
          <w:rFonts w:ascii="Arial" w:hAnsi="Arial" w:cs="Arial"/>
          <w:sz w:val="20"/>
        </w:rPr>
      </w:pPr>
    </w:p>
    <w:p w:rsidR="00D73B72" w:rsidRPr="00D73B72" w:rsidRDefault="00D73B72" w:rsidP="00D73B72">
      <w:pPr>
        <w:pStyle w:val="BodyTextIndent1"/>
        <w:ind w:left="0"/>
        <w:rPr>
          <w:rFonts w:ascii="Arial" w:hAnsi="Arial" w:cs="Arial"/>
          <w:sz w:val="20"/>
        </w:rPr>
      </w:pPr>
      <w:r w:rsidRPr="00D73B72">
        <w:rPr>
          <w:rFonts w:ascii="Arial" w:hAnsi="Arial" w:cs="Arial"/>
          <w:sz w:val="20"/>
        </w:rPr>
        <w:t>Las acciones clase “A” serán</w:t>
      </w:r>
      <w:r w:rsidR="00743F3D">
        <w:rPr>
          <w:rFonts w:ascii="Arial" w:hAnsi="Arial" w:cs="Arial"/>
          <w:sz w:val="20"/>
        </w:rPr>
        <w:t xml:space="preserve"> suscritas y poseídas por los p</w:t>
      </w:r>
      <w:r w:rsidRPr="00D73B72">
        <w:rPr>
          <w:rFonts w:ascii="Arial" w:hAnsi="Arial" w:cs="Arial"/>
          <w:sz w:val="20"/>
        </w:rPr>
        <w:t xml:space="preserve">romotores, en un número tal que las acciones </w:t>
      </w:r>
      <w:r w:rsidR="00743F3D">
        <w:rPr>
          <w:rFonts w:ascii="Arial" w:hAnsi="Arial" w:cs="Arial"/>
          <w:sz w:val="20"/>
        </w:rPr>
        <w:t xml:space="preserve">clase </w:t>
      </w:r>
      <w:r w:rsidRPr="00D73B72">
        <w:rPr>
          <w:rFonts w:ascii="Arial" w:hAnsi="Arial" w:cs="Arial"/>
          <w:sz w:val="20"/>
        </w:rPr>
        <w:t>“A” propiedad de cada accionista representen o puedan representar hasta el 10</w:t>
      </w:r>
      <w:r w:rsidR="00C5402F">
        <w:rPr>
          <w:rFonts w:ascii="Arial" w:hAnsi="Arial" w:cs="Arial"/>
          <w:sz w:val="20"/>
        </w:rPr>
        <w:t xml:space="preserve"> </w:t>
      </w:r>
      <w:r w:rsidRPr="00D73B72">
        <w:rPr>
          <w:rFonts w:ascii="Arial" w:hAnsi="Arial" w:cs="Arial"/>
          <w:sz w:val="20"/>
        </w:rPr>
        <w:t>% del capital social de la Compañía. Los titulares de las acciones clase “A” tienen el derecho de asignar la mayoría de los miembros principales y suplentes de la Junta Directiva, incluido el Presidente de la Junta Directiva quien es uno de sus miembros principales. Los titulares de las acciones clase “A” dispondrán de un derecho preferente para la suscripción de nuevas acciones clase “A” en caso de aumento de capital social. Las acciones clase “A” se convertirán automáticamente en clase “B” al ser transferidas a terceros, no titulares de acciones clase “A”, o en cualquier momento en que el titular de las acciones clase “A” así lo decidiere.</w:t>
      </w:r>
    </w:p>
    <w:p w:rsidR="00D73B72" w:rsidRPr="00AA61B3" w:rsidRDefault="00D73B72" w:rsidP="00D73B72">
      <w:pPr>
        <w:pStyle w:val="BodyTextIndent1"/>
        <w:rPr>
          <w:rFonts w:ascii="Arial" w:hAnsi="Arial" w:cs="Arial"/>
          <w:sz w:val="16"/>
          <w:szCs w:val="16"/>
        </w:rPr>
      </w:pPr>
    </w:p>
    <w:p w:rsidR="00D73B72" w:rsidRDefault="00D73B72" w:rsidP="00D73B72">
      <w:pPr>
        <w:pStyle w:val="BodyTextIndent1"/>
        <w:ind w:left="0"/>
        <w:rPr>
          <w:rFonts w:ascii="Arial" w:hAnsi="Arial" w:cs="Arial"/>
          <w:sz w:val="20"/>
        </w:rPr>
      </w:pPr>
      <w:r w:rsidRPr="00D73B72">
        <w:rPr>
          <w:rFonts w:ascii="Arial" w:hAnsi="Arial" w:cs="Arial"/>
          <w:sz w:val="20"/>
        </w:rPr>
        <w:t>Las</w:t>
      </w:r>
      <w:r w:rsidR="00F41E21">
        <w:rPr>
          <w:rFonts w:ascii="Arial" w:hAnsi="Arial" w:cs="Arial"/>
          <w:sz w:val="20"/>
        </w:rPr>
        <w:t xml:space="preserve"> </w:t>
      </w:r>
      <w:r w:rsidRPr="00D73B72">
        <w:rPr>
          <w:rFonts w:ascii="Arial" w:hAnsi="Arial" w:cs="Arial"/>
          <w:sz w:val="20"/>
        </w:rPr>
        <w:t>acciones</w:t>
      </w:r>
      <w:r w:rsidR="00F41E21">
        <w:rPr>
          <w:rFonts w:ascii="Arial" w:hAnsi="Arial" w:cs="Arial"/>
          <w:sz w:val="20"/>
        </w:rPr>
        <w:t xml:space="preserve"> </w:t>
      </w:r>
      <w:r w:rsidRPr="00D73B72">
        <w:rPr>
          <w:rFonts w:ascii="Arial" w:hAnsi="Arial" w:cs="Arial"/>
          <w:sz w:val="20"/>
        </w:rPr>
        <w:t>clase</w:t>
      </w:r>
      <w:r w:rsidR="00F41E21">
        <w:rPr>
          <w:rFonts w:ascii="Arial" w:hAnsi="Arial" w:cs="Arial"/>
          <w:sz w:val="20"/>
        </w:rPr>
        <w:t xml:space="preserve"> </w:t>
      </w:r>
      <w:r w:rsidRPr="00D73B72">
        <w:rPr>
          <w:rFonts w:ascii="Arial" w:hAnsi="Arial" w:cs="Arial"/>
          <w:sz w:val="20"/>
        </w:rPr>
        <w:t>“B”</w:t>
      </w:r>
      <w:r w:rsidR="00F41E21">
        <w:rPr>
          <w:rFonts w:ascii="Arial" w:hAnsi="Arial" w:cs="Arial"/>
          <w:sz w:val="20"/>
        </w:rPr>
        <w:t xml:space="preserve"> </w:t>
      </w:r>
      <w:r w:rsidRPr="00D73B72">
        <w:rPr>
          <w:rFonts w:ascii="Arial" w:hAnsi="Arial" w:cs="Arial"/>
          <w:sz w:val="20"/>
        </w:rPr>
        <w:t>podrán</w:t>
      </w:r>
      <w:r w:rsidR="00F41E21">
        <w:rPr>
          <w:rFonts w:ascii="Arial" w:hAnsi="Arial" w:cs="Arial"/>
          <w:sz w:val="20"/>
        </w:rPr>
        <w:t xml:space="preserve"> </w:t>
      </w:r>
      <w:r w:rsidRPr="00D73B72">
        <w:rPr>
          <w:rFonts w:ascii="Arial" w:hAnsi="Arial" w:cs="Arial"/>
          <w:sz w:val="20"/>
        </w:rPr>
        <w:t>ser</w:t>
      </w:r>
      <w:r w:rsidR="00F41E21">
        <w:rPr>
          <w:rFonts w:ascii="Arial" w:hAnsi="Arial" w:cs="Arial"/>
          <w:sz w:val="20"/>
        </w:rPr>
        <w:t xml:space="preserve"> </w:t>
      </w:r>
      <w:r w:rsidRPr="00D73B72">
        <w:rPr>
          <w:rFonts w:ascii="Arial" w:hAnsi="Arial" w:cs="Arial"/>
          <w:sz w:val="20"/>
        </w:rPr>
        <w:t>enajenadas</w:t>
      </w:r>
      <w:r w:rsidR="00F41E21">
        <w:rPr>
          <w:rFonts w:ascii="Arial" w:hAnsi="Arial" w:cs="Arial"/>
          <w:sz w:val="20"/>
        </w:rPr>
        <w:t xml:space="preserve"> </w:t>
      </w:r>
      <w:r w:rsidRPr="00D73B72">
        <w:rPr>
          <w:rFonts w:ascii="Arial" w:hAnsi="Arial" w:cs="Arial"/>
          <w:sz w:val="20"/>
        </w:rPr>
        <w:t>libremente</w:t>
      </w:r>
      <w:r w:rsidR="00F41E21">
        <w:rPr>
          <w:rFonts w:ascii="Arial" w:hAnsi="Arial" w:cs="Arial"/>
          <w:sz w:val="20"/>
        </w:rPr>
        <w:t xml:space="preserve"> </w:t>
      </w:r>
      <w:r w:rsidRPr="00D73B72">
        <w:rPr>
          <w:rFonts w:ascii="Arial" w:hAnsi="Arial" w:cs="Arial"/>
          <w:sz w:val="20"/>
        </w:rPr>
        <w:t>y tendrán</w:t>
      </w:r>
      <w:r w:rsidR="00F41E21">
        <w:rPr>
          <w:rFonts w:ascii="Arial" w:hAnsi="Arial" w:cs="Arial"/>
          <w:sz w:val="20"/>
        </w:rPr>
        <w:t xml:space="preserve"> </w:t>
      </w:r>
      <w:r w:rsidRPr="00D73B72">
        <w:rPr>
          <w:rFonts w:ascii="Arial" w:hAnsi="Arial" w:cs="Arial"/>
          <w:sz w:val="20"/>
        </w:rPr>
        <w:t>los</w:t>
      </w:r>
      <w:r w:rsidR="00F41E21">
        <w:rPr>
          <w:rFonts w:ascii="Arial" w:hAnsi="Arial" w:cs="Arial"/>
          <w:sz w:val="20"/>
        </w:rPr>
        <w:t xml:space="preserve"> </w:t>
      </w:r>
      <w:r w:rsidRPr="00D73B72">
        <w:rPr>
          <w:rFonts w:ascii="Arial" w:hAnsi="Arial" w:cs="Arial"/>
          <w:sz w:val="20"/>
        </w:rPr>
        <w:t>mismos</w:t>
      </w:r>
      <w:r w:rsidR="00F41E21">
        <w:rPr>
          <w:rFonts w:ascii="Arial" w:hAnsi="Arial" w:cs="Arial"/>
          <w:sz w:val="20"/>
        </w:rPr>
        <w:t xml:space="preserve"> </w:t>
      </w:r>
      <w:r w:rsidRPr="00D73B72">
        <w:rPr>
          <w:rFonts w:ascii="Arial" w:hAnsi="Arial" w:cs="Arial"/>
          <w:sz w:val="20"/>
        </w:rPr>
        <w:t>derechos</w:t>
      </w:r>
      <w:r w:rsidR="00F41E21">
        <w:rPr>
          <w:rFonts w:ascii="Arial" w:hAnsi="Arial" w:cs="Arial"/>
          <w:sz w:val="20"/>
        </w:rPr>
        <w:t xml:space="preserve"> </w:t>
      </w:r>
      <w:r w:rsidRPr="00D73B72">
        <w:rPr>
          <w:rFonts w:ascii="Arial" w:hAnsi="Arial" w:cs="Arial"/>
          <w:sz w:val="20"/>
        </w:rPr>
        <w:t>políticos</w:t>
      </w:r>
      <w:r w:rsidR="00F41E21">
        <w:rPr>
          <w:rFonts w:ascii="Arial" w:hAnsi="Arial" w:cs="Arial"/>
          <w:sz w:val="20"/>
        </w:rPr>
        <w:t xml:space="preserve"> </w:t>
      </w:r>
      <w:r w:rsidRPr="00D73B72">
        <w:rPr>
          <w:rFonts w:ascii="Arial" w:hAnsi="Arial" w:cs="Arial"/>
          <w:sz w:val="20"/>
        </w:rPr>
        <w:t>y económicos</w:t>
      </w:r>
      <w:r w:rsidR="00743F3D">
        <w:rPr>
          <w:rFonts w:ascii="Arial" w:hAnsi="Arial" w:cs="Arial"/>
          <w:sz w:val="20"/>
        </w:rPr>
        <w:t xml:space="preserve"> </w:t>
      </w:r>
      <w:r w:rsidRPr="00D73B72">
        <w:rPr>
          <w:rFonts w:ascii="Arial" w:hAnsi="Arial" w:cs="Arial"/>
          <w:sz w:val="20"/>
        </w:rPr>
        <w:t>que</w:t>
      </w:r>
      <w:r w:rsidR="00743F3D">
        <w:rPr>
          <w:rFonts w:ascii="Arial" w:hAnsi="Arial" w:cs="Arial"/>
          <w:sz w:val="20"/>
        </w:rPr>
        <w:t xml:space="preserve"> </w:t>
      </w:r>
      <w:r w:rsidRPr="00D73B72">
        <w:rPr>
          <w:rFonts w:ascii="Arial" w:hAnsi="Arial" w:cs="Arial"/>
          <w:sz w:val="20"/>
        </w:rPr>
        <w:t>las</w:t>
      </w:r>
      <w:r w:rsidR="00743F3D">
        <w:rPr>
          <w:rFonts w:ascii="Arial" w:hAnsi="Arial" w:cs="Arial"/>
          <w:sz w:val="20"/>
        </w:rPr>
        <w:t xml:space="preserve"> </w:t>
      </w:r>
      <w:r w:rsidRPr="00D73B72">
        <w:rPr>
          <w:rFonts w:ascii="Arial" w:hAnsi="Arial" w:cs="Arial"/>
          <w:sz w:val="20"/>
        </w:rPr>
        <w:t>acciones</w:t>
      </w:r>
      <w:r w:rsidR="00743F3D">
        <w:rPr>
          <w:rFonts w:ascii="Arial" w:hAnsi="Arial" w:cs="Arial"/>
          <w:sz w:val="20"/>
        </w:rPr>
        <w:t xml:space="preserve"> </w:t>
      </w:r>
      <w:r w:rsidRPr="00D73B72">
        <w:rPr>
          <w:rFonts w:ascii="Arial" w:hAnsi="Arial" w:cs="Arial"/>
          <w:sz w:val="20"/>
        </w:rPr>
        <w:t>clase</w:t>
      </w:r>
      <w:r w:rsidR="00743F3D">
        <w:rPr>
          <w:rFonts w:ascii="Arial" w:hAnsi="Arial" w:cs="Arial"/>
          <w:sz w:val="20"/>
        </w:rPr>
        <w:t xml:space="preserve"> </w:t>
      </w:r>
      <w:r w:rsidRPr="00D73B72">
        <w:rPr>
          <w:rFonts w:ascii="Arial" w:hAnsi="Arial" w:cs="Arial"/>
          <w:sz w:val="20"/>
        </w:rPr>
        <w:t>“A”</w:t>
      </w:r>
      <w:r w:rsidR="00743F3D">
        <w:rPr>
          <w:rFonts w:ascii="Arial" w:hAnsi="Arial" w:cs="Arial"/>
          <w:sz w:val="20"/>
        </w:rPr>
        <w:t xml:space="preserve"> </w:t>
      </w:r>
      <w:r w:rsidRPr="00D73B72">
        <w:rPr>
          <w:rFonts w:ascii="Arial" w:hAnsi="Arial" w:cs="Arial"/>
          <w:sz w:val="20"/>
        </w:rPr>
        <w:t>excepto</w:t>
      </w:r>
      <w:r w:rsidR="00743F3D">
        <w:rPr>
          <w:rFonts w:ascii="Arial" w:hAnsi="Arial" w:cs="Arial"/>
          <w:sz w:val="20"/>
        </w:rPr>
        <w:t xml:space="preserve"> </w:t>
      </w:r>
      <w:r w:rsidRPr="00D73B72">
        <w:rPr>
          <w:rFonts w:ascii="Arial" w:hAnsi="Arial" w:cs="Arial"/>
          <w:sz w:val="20"/>
        </w:rPr>
        <w:t>por</w:t>
      </w:r>
      <w:r w:rsidR="00743F3D">
        <w:rPr>
          <w:rFonts w:ascii="Arial" w:hAnsi="Arial" w:cs="Arial"/>
          <w:sz w:val="20"/>
        </w:rPr>
        <w:t xml:space="preserve"> </w:t>
      </w:r>
      <w:r w:rsidRPr="00D73B72">
        <w:rPr>
          <w:rFonts w:ascii="Arial" w:hAnsi="Arial" w:cs="Arial"/>
          <w:sz w:val="20"/>
        </w:rPr>
        <w:t>la</w:t>
      </w:r>
      <w:r w:rsidR="00743F3D">
        <w:rPr>
          <w:rFonts w:ascii="Arial" w:hAnsi="Arial" w:cs="Arial"/>
          <w:sz w:val="20"/>
        </w:rPr>
        <w:t xml:space="preserve"> </w:t>
      </w:r>
      <w:r w:rsidRPr="00D73B72">
        <w:rPr>
          <w:rFonts w:ascii="Arial" w:hAnsi="Arial" w:cs="Arial"/>
          <w:sz w:val="20"/>
        </w:rPr>
        <w:t>asignación</w:t>
      </w:r>
      <w:r w:rsidR="00743F3D">
        <w:rPr>
          <w:rFonts w:ascii="Arial" w:hAnsi="Arial" w:cs="Arial"/>
          <w:sz w:val="20"/>
        </w:rPr>
        <w:t xml:space="preserve"> </w:t>
      </w:r>
      <w:r w:rsidRPr="00D73B72">
        <w:rPr>
          <w:rFonts w:ascii="Arial" w:hAnsi="Arial" w:cs="Arial"/>
          <w:sz w:val="20"/>
        </w:rPr>
        <w:t>de</w:t>
      </w:r>
      <w:r w:rsidR="00743F3D">
        <w:rPr>
          <w:rFonts w:ascii="Arial" w:hAnsi="Arial" w:cs="Arial"/>
          <w:sz w:val="20"/>
        </w:rPr>
        <w:t xml:space="preserve"> </w:t>
      </w:r>
      <w:r w:rsidRPr="00D73B72">
        <w:rPr>
          <w:rFonts w:ascii="Arial" w:hAnsi="Arial" w:cs="Arial"/>
          <w:sz w:val="20"/>
        </w:rPr>
        <w:t>la</w:t>
      </w:r>
      <w:r w:rsidR="00743F3D">
        <w:rPr>
          <w:rFonts w:ascii="Arial" w:hAnsi="Arial" w:cs="Arial"/>
          <w:sz w:val="20"/>
        </w:rPr>
        <w:t xml:space="preserve"> </w:t>
      </w:r>
      <w:r w:rsidRPr="00D73B72">
        <w:rPr>
          <w:rFonts w:ascii="Arial" w:hAnsi="Arial" w:cs="Arial"/>
          <w:sz w:val="20"/>
        </w:rPr>
        <w:t>mayoría</w:t>
      </w:r>
      <w:r w:rsidR="00743F3D">
        <w:rPr>
          <w:rFonts w:ascii="Arial" w:hAnsi="Arial" w:cs="Arial"/>
          <w:sz w:val="20"/>
        </w:rPr>
        <w:t xml:space="preserve"> </w:t>
      </w:r>
      <w:r w:rsidRPr="00D73B72">
        <w:rPr>
          <w:rFonts w:ascii="Arial" w:hAnsi="Arial" w:cs="Arial"/>
          <w:sz w:val="20"/>
        </w:rPr>
        <w:t>de</w:t>
      </w:r>
      <w:r w:rsidR="00743F3D">
        <w:rPr>
          <w:rFonts w:ascii="Arial" w:hAnsi="Arial" w:cs="Arial"/>
          <w:sz w:val="20"/>
        </w:rPr>
        <w:t xml:space="preserve"> </w:t>
      </w:r>
      <w:r w:rsidRPr="00D73B72">
        <w:rPr>
          <w:rFonts w:ascii="Arial" w:hAnsi="Arial" w:cs="Arial"/>
          <w:sz w:val="20"/>
        </w:rPr>
        <w:t>los</w:t>
      </w:r>
      <w:r w:rsidR="00743F3D">
        <w:rPr>
          <w:rFonts w:ascii="Arial" w:hAnsi="Arial" w:cs="Arial"/>
          <w:sz w:val="20"/>
        </w:rPr>
        <w:t xml:space="preserve"> </w:t>
      </w:r>
      <w:r w:rsidRPr="00D73B72">
        <w:rPr>
          <w:rFonts w:ascii="Arial" w:hAnsi="Arial" w:cs="Arial"/>
          <w:sz w:val="20"/>
        </w:rPr>
        <w:t>miembros principales y suplentes de la Junta Directiva tal como se indica en el párrafo anterior.</w:t>
      </w:r>
    </w:p>
    <w:p w:rsidR="00C5402F" w:rsidRDefault="00C5402F" w:rsidP="00D73B72">
      <w:pPr>
        <w:pStyle w:val="BodyTextIndent1"/>
        <w:ind w:left="0"/>
        <w:rPr>
          <w:rFonts w:ascii="Arial" w:hAnsi="Arial" w:cs="Arial"/>
          <w:sz w:val="20"/>
        </w:rPr>
      </w:pPr>
    </w:p>
    <w:p w:rsidR="00C5402F" w:rsidRPr="00D73B72" w:rsidRDefault="00C5402F" w:rsidP="00D73B72">
      <w:pPr>
        <w:pStyle w:val="BodyTextIndent1"/>
        <w:ind w:left="0"/>
        <w:rPr>
          <w:rFonts w:ascii="Arial" w:hAnsi="Arial" w:cs="Arial"/>
          <w:sz w:val="20"/>
        </w:rPr>
      </w:pPr>
    </w:p>
    <w:p w:rsidR="00D73B72" w:rsidRPr="00AA61B3" w:rsidRDefault="00D73B72" w:rsidP="00D73B72">
      <w:pPr>
        <w:pStyle w:val="BodyTextIndent1"/>
        <w:rPr>
          <w:rFonts w:ascii="Arial" w:hAnsi="Arial" w:cs="Arial"/>
          <w:sz w:val="16"/>
          <w:szCs w:val="16"/>
        </w:rPr>
      </w:pPr>
    </w:p>
    <w:p w:rsidR="00D73B72" w:rsidRPr="00D73B72" w:rsidRDefault="00D73B72" w:rsidP="00D73B72">
      <w:pPr>
        <w:pStyle w:val="BodyTextIndent1"/>
        <w:ind w:left="0"/>
        <w:rPr>
          <w:rFonts w:ascii="Arial" w:hAnsi="Arial" w:cs="Arial"/>
          <w:sz w:val="20"/>
        </w:rPr>
      </w:pPr>
      <w:r w:rsidRPr="00D73B72">
        <w:rPr>
          <w:rFonts w:ascii="Arial" w:hAnsi="Arial" w:cs="Arial"/>
          <w:sz w:val="20"/>
        </w:rPr>
        <w:lastRenderedPageBreak/>
        <w:t>Las acciones clase “C” tienen derecho a voto tal como lo indican en los estatutos de la Compañía (excepto por la designación de los miembros de la Junta Directiva tal como se discutió en párrafos anteriores) pero no devengarán dividendos hasta la oportunidad en que los estados financieros de la Compañía al cierre de un ejercicio económico reflejen una utilidad igual o mayor al capital social inicial, en cuyo momento se convertirán en acciones Clase “B”.</w:t>
      </w:r>
    </w:p>
    <w:p w:rsidR="00D73B72" w:rsidRPr="00D73B72" w:rsidRDefault="00D73B72" w:rsidP="00D73B72">
      <w:pPr>
        <w:pStyle w:val="BodyTextIndent1"/>
        <w:rPr>
          <w:rFonts w:ascii="Arial" w:hAnsi="Arial" w:cs="Arial"/>
          <w:sz w:val="20"/>
        </w:rPr>
      </w:pPr>
    </w:p>
    <w:p w:rsidR="00D73B72" w:rsidRPr="00D73B72" w:rsidRDefault="00D73B72" w:rsidP="00D73B72">
      <w:pPr>
        <w:pStyle w:val="BodyTextIndent1"/>
        <w:ind w:left="0"/>
        <w:rPr>
          <w:rFonts w:ascii="Arial" w:hAnsi="Arial" w:cs="Arial"/>
          <w:sz w:val="20"/>
          <w:u w:val="single"/>
        </w:rPr>
      </w:pPr>
      <w:r w:rsidRPr="00D73B72">
        <w:rPr>
          <w:rFonts w:ascii="Arial" w:hAnsi="Arial" w:cs="Arial"/>
          <w:sz w:val="20"/>
          <w:u w:val="single"/>
        </w:rPr>
        <w:t>Utilidades no distribuidas</w:t>
      </w:r>
      <w:r w:rsidRPr="00C5402F">
        <w:rPr>
          <w:rFonts w:ascii="Arial" w:hAnsi="Arial" w:cs="Arial"/>
          <w:sz w:val="20"/>
        </w:rPr>
        <w:t>:</w:t>
      </w:r>
    </w:p>
    <w:p w:rsidR="00D73B72" w:rsidRPr="00D73B72" w:rsidRDefault="00D73B72" w:rsidP="00D73B72">
      <w:pPr>
        <w:pStyle w:val="BodyTextIndent1"/>
        <w:rPr>
          <w:rFonts w:ascii="Arial" w:hAnsi="Arial" w:cs="Arial"/>
          <w:sz w:val="20"/>
        </w:rPr>
      </w:pPr>
    </w:p>
    <w:p w:rsidR="00D73B72" w:rsidRPr="00D73B72" w:rsidRDefault="00D73B72" w:rsidP="00D73B72">
      <w:pPr>
        <w:pStyle w:val="BodyTextIndent1"/>
        <w:ind w:left="0"/>
        <w:rPr>
          <w:rFonts w:ascii="Arial" w:hAnsi="Arial" w:cs="Arial"/>
          <w:sz w:val="20"/>
        </w:rPr>
      </w:pPr>
      <w:r w:rsidRPr="00D73B72">
        <w:rPr>
          <w:rFonts w:ascii="Arial" w:hAnsi="Arial" w:cs="Arial"/>
          <w:sz w:val="20"/>
        </w:rPr>
        <w:t>Las utilidades no distribuidas están conformadas por el déficit acumulado y los otros resultados integrales, estos últimos corresponde a resultados no realizados al cierre de cada ejercicio, por consiguiente no están disponibles para la distribución de dividendos.</w:t>
      </w:r>
    </w:p>
    <w:p w:rsidR="00D73B72" w:rsidRPr="00D73B72" w:rsidRDefault="00D73B72" w:rsidP="00D73B72">
      <w:pPr>
        <w:pStyle w:val="BodyTextIndent1"/>
        <w:rPr>
          <w:rFonts w:ascii="Arial" w:hAnsi="Arial" w:cs="Arial"/>
          <w:sz w:val="20"/>
        </w:rPr>
      </w:pPr>
    </w:p>
    <w:p w:rsidR="00D73B72" w:rsidRPr="00D73B72" w:rsidRDefault="00D73B72" w:rsidP="00D73B72">
      <w:pPr>
        <w:pStyle w:val="BodyTextIndent1"/>
        <w:ind w:left="0"/>
        <w:rPr>
          <w:rFonts w:ascii="Arial" w:hAnsi="Arial" w:cs="Arial"/>
          <w:sz w:val="20"/>
          <w:u w:val="single"/>
        </w:rPr>
      </w:pPr>
      <w:r w:rsidRPr="00D73B72">
        <w:rPr>
          <w:rFonts w:ascii="Arial" w:hAnsi="Arial" w:cs="Arial"/>
          <w:sz w:val="20"/>
          <w:u w:val="single"/>
        </w:rPr>
        <w:t>Reserva legal</w:t>
      </w:r>
      <w:r w:rsidRPr="00C5402F">
        <w:rPr>
          <w:rFonts w:ascii="Arial" w:hAnsi="Arial" w:cs="Arial"/>
          <w:sz w:val="20"/>
        </w:rPr>
        <w:t>:</w:t>
      </w:r>
    </w:p>
    <w:p w:rsidR="00D73B72" w:rsidRPr="00AA61B3" w:rsidRDefault="00D73B72" w:rsidP="00D73B72">
      <w:pPr>
        <w:pStyle w:val="BodyTextIndent1"/>
        <w:rPr>
          <w:rFonts w:ascii="Arial" w:hAnsi="Arial" w:cs="Arial"/>
          <w:sz w:val="16"/>
          <w:szCs w:val="16"/>
        </w:rPr>
      </w:pPr>
    </w:p>
    <w:p w:rsidR="00D73B72" w:rsidRDefault="00D73B72" w:rsidP="00CB1A15">
      <w:pPr>
        <w:pStyle w:val="BodyTextIndent1"/>
        <w:ind w:left="0"/>
        <w:rPr>
          <w:rFonts w:ascii="Arial" w:hAnsi="Arial" w:cs="Arial"/>
          <w:sz w:val="20"/>
        </w:rPr>
      </w:pPr>
      <w:r w:rsidRPr="00D73B72">
        <w:rPr>
          <w:rFonts w:ascii="Arial" w:hAnsi="Arial" w:cs="Arial"/>
          <w:sz w:val="20"/>
        </w:rPr>
        <w:t>El Código de Comercio establece que la Compañía debe apropiar un 5</w:t>
      </w:r>
      <w:r w:rsidR="006521F1">
        <w:rPr>
          <w:rFonts w:ascii="Arial" w:hAnsi="Arial" w:cs="Arial"/>
          <w:sz w:val="20"/>
        </w:rPr>
        <w:t xml:space="preserve"> </w:t>
      </w:r>
      <w:r w:rsidRPr="00D73B72">
        <w:rPr>
          <w:rFonts w:ascii="Arial" w:hAnsi="Arial" w:cs="Arial"/>
          <w:sz w:val="20"/>
        </w:rPr>
        <w:t>% de su utilidad neta del ejercicio para</w:t>
      </w:r>
      <w:r w:rsidR="00F41E21">
        <w:rPr>
          <w:rFonts w:ascii="Arial" w:hAnsi="Arial" w:cs="Arial"/>
          <w:sz w:val="20"/>
        </w:rPr>
        <w:t xml:space="preserve"> </w:t>
      </w:r>
      <w:r w:rsidRPr="00D73B72">
        <w:rPr>
          <w:rFonts w:ascii="Arial" w:hAnsi="Arial" w:cs="Arial"/>
          <w:sz w:val="20"/>
        </w:rPr>
        <w:t>establecer</w:t>
      </w:r>
      <w:r w:rsidR="00F41E21">
        <w:rPr>
          <w:rFonts w:ascii="Arial" w:hAnsi="Arial" w:cs="Arial"/>
          <w:sz w:val="20"/>
        </w:rPr>
        <w:t xml:space="preserve"> </w:t>
      </w:r>
      <w:r w:rsidRPr="00D73B72">
        <w:rPr>
          <w:rFonts w:ascii="Arial" w:hAnsi="Arial" w:cs="Arial"/>
          <w:sz w:val="20"/>
        </w:rPr>
        <w:t>la</w:t>
      </w:r>
      <w:r w:rsidR="00F41E21">
        <w:rPr>
          <w:rFonts w:ascii="Arial" w:hAnsi="Arial" w:cs="Arial"/>
          <w:sz w:val="20"/>
        </w:rPr>
        <w:t xml:space="preserve"> </w:t>
      </w:r>
      <w:r w:rsidR="00332B11">
        <w:rPr>
          <w:rFonts w:ascii="Arial" w:hAnsi="Arial" w:cs="Arial"/>
          <w:sz w:val="20"/>
        </w:rPr>
        <w:t>R</w:t>
      </w:r>
      <w:r w:rsidRPr="00D73B72">
        <w:rPr>
          <w:rFonts w:ascii="Arial" w:hAnsi="Arial" w:cs="Arial"/>
          <w:sz w:val="20"/>
        </w:rPr>
        <w:t>eserva</w:t>
      </w:r>
      <w:r w:rsidR="00F41E21">
        <w:rPr>
          <w:rFonts w:ascii="Arial" w:hAnsi="Arial" w:cs="Arial"/>
          <w:sz w:val="20"/>
        </w:rPr>
        <w:t xml:space="preserve"> </w:t>
      </w:r>
      <w:r w:rsidR="00332B11">
        <w:rPr>
          <w:rFonts w:ascii="Arial" w:hAnsi="Arial" w:cs="Arial"/>
          <w:sz w:val="20"/>
        </w:rPr>
        <w:t>L</w:t>
      </w:r>
      <w:r w:rsidRPr="00D73B72">
        <w:rPr>
          <w:rFonts w:ascii="Arial" w:hAnsi="Arial" w:cs="Arial"/>
          <w:sz w:val="20"/>
        </w:rPr>
        <w:t>egal,</w:t>
      </w:r>
      <w:r w:rsidR="00F41E21">
        <w:rPr>
          <w:rFonts w:ascii="Arial" w:hAnsi="Arial" w:cs="Arial"/>
          <w:sz w:val="20"/>
        </w:rPr>
        <w:t xml:space="preserve"> </w:t>
      </w:r>
      <w:r w:rsidRPr="00D73B72">
        <w:rPr>
          <w:rFonts w:ascii="Arial" w:hAnsi="Arial" w:cs="Arial"/>
          <w:sz w:val="20"/>
        </w:rPr>
        <w:t>hasta</w:t>
      </w:r>
      <w:r w:rsidR="00F41E21">
        <w:rPr>
          <w:rFonts w:ascii="Arial" w:hAnsi="Arial" w:cs="Arial"/>
          <w:sz w:val="20"/>
        </w:rPr>
        <w:t xml:space="preserve"> </w:t>
      </w:r>
      <w:r w:rsidRPr="00D73B72">
        <w:rPr>
          <w:rFonts w:ascii="Arial" w:hAnsi="Arial" w:cs="Arial"/>
          <w:sz w:val="20"/>
        </w:rPr>
        <w:t>que</w:t>
      </w:r>
      <w:r w:rsidR="00F41E21">
        <w:rPr>
          <w:rFonts w:ascii="Arial" w:hAnsi="Arial" w:cs="Arial"/>
          <w:sz w:val="20"/>
        </w:rPr>
        <w:t xml:space="preserve"> </w:t>
      </w:r>
      <w:r w:rsidRPr="00D73B72">
        <w:rPr>
          <w:rFonts w:ascii="Arial" w:hAnsi="Arial" w:cs="Arial"/>
          <w:sz w:val="20"/>
        </w:rPr>
        <w:t>ésta</w:t>
      </w:r>
      <w:r w:rsidR="00F41E21">
        <w:rPr>
          <w:rFonts w:ascii="Arial" w:hAnsi="Arial" w:cs="Arial"/>
          <w:sz w:val="20"/>
        </w:rPr>
        <w:t xml:space="preserve"> </w:t>
      </w:r>
      <w:r w:rsidRPr="00D73B72">
        <w:rPr>
          <w:rFonts w:ascii="Arial" w:hAnsi="Arial" w:cs="Arial"/>
          <w:sz w:val="20"/>
        </w:rPr>
        <w:t>alcance</w:t>
      </w:r>
      <w:r w:rsidR="00F41E21">
        <w:rPr>
          <w:rFonts w:ascii="Arial" w:hAnsi="Arial" w:cs="Arial"/>
          <w:sz w:val="20"/>
        </w:rPr>
        <w:t xml:space="preserve"> </w:t>
      </w:r>
      <w:r w:rsidRPr="00D73B72">
        <w:rPr>
          <w:rFonts w:ascii="Arial" w:hAnsi="Arial" w:cs="Arial"/>
          <w:sz w:val="20"/>
        </w:rPr>
        <w:t>un 10</w:t>
      </w:r>
      <w:r w:rsidR="006521F1">
        <w:rPr>
          <w:rFonts w:ascii="Arial" w:hAnsi="Arial" w:cs="Arial"/>
          <w:sz w:val="20"/>
        </w:rPr>
        <w:t xml:space="preserve"> </w:t>
      </w:r>
      <w:r w:rsidRPr="00D73B72">
        <w:rPr>
          <w:rFonts w:ascii="Arial" w:hAnsi="Arial" w:cs="Arial"/>
          <w:sz w:val="20"/>
        </w:rPr>
        <w:t>%</w:t>
      </w:r>
      <w:r w:rsidR="006521F1">
        <w:rPr>
          <w:rFonts w:ascii="Arial" w:hAnsi="Arial" w:cs="Arial"/>
          <w:sz w:val="20"/>
        </w:rPr>
        <w:t xml:space="preserve"> </w:t>
      </w:r>
      <w:r w:rsidRPr="00D73B72">
        <w:rPr>
          <w:rFonts w:ascii="Arial" w:hAnsi="Arial" w:cs="Arial"/>
          <w:sz w:val="20"/>
        </w:rPr>
        <w:t>del</w:t>
      </w:r>
      <w:r w:rsidR="006521F1">
        <w:rPr>
          <w:rFonts w:ascii="Arial" w:hAnsi="Arial" w:cs="Arial"/>
          <w:sz w:val="20"/>
        </w:rPr>
        <w:t xml:space="preserve"> </w:t>
      </w:r>
      <w:r w:rsidRPr="00D73B72">
        <w:rPr>
          <w:rFonts w:ascii="Arial" w:hAnsi="Arial" w:cs="Arial"/>
          <w:sz w:val="20"/>
        </w:rPr>
        <w:t>capital</w:t>
      </w:r>
      <w:r w:rsidR="006521F1">
        <w:rPr>
          <w:rFonts w:ascii="Arial" w:hAnsi="Arial" w:cs="Arial"/>
          <w:sz w:val="20"/>
        </w:rPr>
        <w:t xml:space="preserve"> </w:t>
      </w:r>
      <w:r w:rsidRPr="00D73B72">
        <w:rPr>
          <w:rFonts w:ascii="Arial" w:hAnsi="Arial" w:cs="Arial"/>
          <w:sz w:val="20"/>
        </w:rPr>
        <w:t>social.</w:t>
      </w:r>
      <w:r w:rsidR="006521F1">
        <w:rPr>
          <w:rFonts w:ascii="Arial" w:hAnsi="Arial" w:cs="Arial"/>
          <w:sz w:val="20"/>
        </w:rPr>
        <w:t xml:space="preserve"> </w:t>
      </w:r>
      <w:r w:rsidRPr="00D73B72">
        <w:rPr>
          <w:rFonts w:ascii="Arial" w:hAnsi="Arial" w:cs="Arial"/>
          <w:sz w:val="20"/>
        </w:rPr>
        <w:t>Debido</w:t>
      </w:r>
      <w:r w:rsidR="006521F1">
        <w:rPr>
          <w:rFonts w:ascii="Arial" w:hAnsi="Arial" w:cs="Arial"/>
          <w:sz w:val="20"/>
        </w:rPr>
        <w:t xml:space="preserve"> </w:t>
      </w:r>
      <w:r w:rsidRPr="00D73B72">
        <w:rPr>
          <w:rFonts w:ascii="Arial" w:hAnsi="Arial" w:cs="Arial"/>
          <w:sz w:val="20"/>
        </w:rPr>
        <w:t>a que la Compañía aún no ha generado utilidades, no se mantiene Reserva Legal en los estados financieros al 31 de diciembre.</w:t>
      </w:r>
    </w:p>
    <w:p w:rsidR="00CB1A15" w:rsidRDefault="00CB1A15" w:rsidP="00CB1A15">
      <w:pPr>
        <w:pStyle w:val="BodyTextIndent1"/>
        <w:ind w:left="0"/>
        <w:rPr>
          <w:rFonts w:ascii="Arial" w:hAnsi="Arial" w:cs="Arial"/>
          <w:sz w:val="20"/>
        </w:rPr>
      </w:pPr>
    </w:p>
    <w:p w:rsidR="00766A48" w:rsidRPr="00DA6BE2" w:rsidRDefault="00766A48" w:rsidP="00002F33">
      <w:pPr>
        <w:pStyle w:val="BodyTextIndent1"/>
        <w:numPr>
          <w:ilvl w:val="0"/>
          <w:numId w:val="2"/>
        </w:numPr>
        <w:rPr>
          <w:rFonts w:ascii="Arial" w:hAnsi="Arial" w:cs="Arial"/>
          <w:sz w:val="20"/>
          <w:u w:val="single"/>
        </w:rPr>
      </w:pPr>
      <w:r w:rsidRPr="00DA6BE2">
        <w:rPr>
          <w:rFonts w:ascii="Arial" w:hAnsi="Arial" w:cs="Arial"/>
          <w:sz w:val="20"/>
          <w:u w:val="single"/>
        </w:rPr>
        <w:t>Cuentas por pagar</w:t>
      </w:r>
      <w:r w:rsidRPr="00C5402F">
        <w:rPr>
          <w:rFonts w:ascii="Arial" w:hAnsi="Arial" w:cs="Arial"/>
          <w:sz w:val="20"/>
        </w:rPr>
        <w:t>:</w:t>
      </w:r>
    </w:p>
    <w:p w:rsidR="00766A48" w:rsidRPr="00766A48" w:rsidRDefault="00766A48" w:rsidP="00766A48">
      <w:pPr>
        <w:pStyle w:val="BodyTextIndent1"/>
        <w:rPr>
          <w:rFonts w:ascii="Arial" w:hAnsi="Arial" w:cs="Arial"/>
          <w:sz w:val="20"/>
        </w:rPr>
      </w:pPr>
    </w:p>
    <w:p w:rsidR="008154FF" w:rsidRDefault="00766A48" w:rsidP="00766A48">
      <w:pPr>
        <w:pStyle w:val="BodyTextIndent1"/>
        <w:ind w:left="0"/>
        <w:rPr>
          <w:rFonts w:ascii="Arial" w:hAnsi="Arial" w:cs="Arial"/>
          <w:sz w:val="20"/>
        </w:rPr>
      </w:pPr>
      <w:r w:rsidRPr="00766A48">
        <w:rPr>
          <w:rFonts w:ascii="Arial" w:hAnsi="Arial" w:cs="Arial"/>
          <w:sz w:val="20"/>
        </w:rPr>
        <w:t>Los saldos de cuentas por pagar, que se muestran en los estados de situación financiera al 31 de diciembre, se resumen a continuación:</w:t>
      </w:r>
    </w:p>
    <w:p w:rsidR="00C5402F" w:rsidRDefault="00C5402F" w:rsidP="00766A48">
      <w:pPr>
        <w:pStyle w:val="BodyTextIndent1"/>
        <w:ind w:left="0"/>
        <w:rPr>
          <w:rFonts w:ascii="Arial" w:hAnsi="Arial" w:cs="Arial"/>
          <w:sz w:val="20"/>
        </w:rPr>
      </w:pPr>
    </w:p>
    <w:p w:rsidR="00194F23" w:rsidRPr="005A64C0" w:rsidRDefault="00194F23" w:rsidP="00766A48">
      <w:pPr>
        <w:pStyle w:val="BodyTextIndent1"/>
        <w:ind w:left="0"/>
        <w:rPr>
          <w:rFonts w:ascii="Arial" w:hAnsi="Arial" w:cs="Arial"/>
          <w:sz w:val="12"/>
          <w:szCs w:val="12"/>
        </w:rPr>
      </w:pPr>
    </w:p>
    <w:tbl>
      <w:tblPr>
        <w:tblW w:w="0" w:type="auto"/>
        <w:jc w:val="center"/>
        <w:tblLayout w:type="fixed"/>
        <w:tblCellMar>
          <w:left w:w="70" w:type="dxa"/>
          <w:right w:w="70" w:type="dxa"/>
        </w:tblCellMar>
        <w:tblLook w:val="0000" w:firstRow="0" w:lastRow="0" w:firstColumn="0" w:lastColumn="0" w:noHBand="0" w:noVBand="0"/>
      </w:tblPr>
      <w:tblGrid>
        <w:gridCol w:w="4871"/>
        <w:gridCol w:w="160"/>
        <w:gridCol w:w="1275"/>
        <w:gridCol w:w="426"/>
        <w:gridCol w:w="1206"/>
      </w:tblGrid>
      <w:tr w:rsidR="00766A48" w:rsidRPr="00742D23" w:rsidTr="008162BD">
        <w:trPr>
          <w:trHeight w:val="87"/>
          <w:jc w:val="center"/>
        </w:trPr>
        <w:tc>
          <w:tcPr>
            <w:tcW w:w="4871" w:type="dxa"/>
          </w:tcPr>
          <w:p w:rsidR="00766A48" w:rsidRPr="00742D23" w:rsidRDefault="00766A48" w:rsidP="005C3812">
            <w:pPr>
              <w:ind w:left="-530"/>
              <w:jc w:val="both"/>
              <w:rPr>
                <w:rFonts w:ascii="Arial" w:hAnsi="Arial" w:cs="Arial"/>
                <w:sz w:val="18"/>
                <w:szCs w:val="18"/>
              </w:rPr>
            </w:pPr>
          </w:p>
        </w:tc>
        <w:tc>
          <w:tcPr>
            <w:tcW w:w="160" w:type="dxa"/>
          </w:tcPr>
          <w:p w:rsidR="00766A48" w:rsidRPr="00742D23" w:rsidRDefault="00766A48" w:rsidP="005C3812">
            <w:pPr>
              <w:jc w:val="center"/>
              <w:outlineLvl w:val="0"/>
              <w:rPr>
                <w:rFonts w:ascii="Arial" w:hAnsi="Arial" w:cs="Arial"/>
                <w:sz w:val="18"/>
                <w:szCs w:val="18"/>
              </w:rPr>
            </w:pPr>
          </w:p>
        </w:tc>
        <w:tc>
          <w:tcPr>
            <w:tcW w:w="1275" w:type="dxa"/>
            <w:tcBorders>
              <w:bottom w:val="single" w:sz="4" w:space="0" w:color="auto"/>
            </w:tcBorders>
          </w:tcPr>
          <w:p w:rsidR="00766A48" w:rsidRPr="00742D23" w:rsidRDefault="00671E62" w:rsidP="005C3812">
            <w:pPr>
              <w:jc w:val="center"/>
              <w:rPr>
                <w:rFonts w:ascii="Arial" w:hAnsi="Arial" w:cs="Arial"/>
                <w:sz w:val="18"/>
                <w:szCs w:val="18"/>
              </w:rPr>
            </w:pPr>
            <w:r>
              <w:rPr>
                <w:rFonts w:ascii="Arial" w:hAnsi="Arial" w:cs="Arial"/>
                <w:sz w:val="18"/>
                <w:szCs w:val="18"/>
              </w:rPr>
              <w:t>2016</w:t>
            </w:r>
          </w:p>
        </w:tc>
        <w:tc>
          <w:tcPr>
            <w:tcW w:w="426" w:type="dxa"/>
          </w:tcPr>
          <w:p w:rsidR="00766A48" w:rsidRPr="00742D23" w:rsidRDefault="00766A48" w:rsidP="005C3812">
            <w:pPr>
              <w:jc w:val="center"/>
              <w:rPr>
                <w:rFonts w:ascii="Arial" w:hAnsi="Arial" w:cs="Arial"/>
                <w:sz w:val="18"/>
                <w:szCs w:val="18"/>
              </w:rPr>
            </w:pPr>
          </w:p>
        </w:tc>
        <w:tc>
          <w:tcPr>
            <w:tcW w:w="1206" w:type="dxa"/>
            <w:tcBorders>
              <w:bottom w:val="single" w:sz="4" w:space="0" w:color="auto"/>
            </w:tcBorders>
          </w:tcPr>
          <w:p w:rsidR="00766A48" w:rsidRPr="00742D23" w:rsidRDefault="00671E62" w:rsidP="005C3812">
            <w:pPr>
              <w:jc w:val="center"/>
              <w:rPr>
                <w:rFonts w:ascii="Arial" w:hAnsi="Arial" w:cs="Arial"/>
                <w:sz w:val="18"/>
                <w:szCs w:val="18"/>
              </w:rPr>
            </w:pPr>
            <w:r>
              <w:rPr>
                <w:rFonts w:ascii="Arial" w:hAnsi="Arial" w:cs="Arial"/>
                <w:sz w:val="18"/>
                <w:szCs w:val="18"/>
              </w:rPr>
              <w:t>2015</w:t>
            </w:r>
          </w:p>
        </w:tc>
      </w:tr>
      <w:tr w:rsidR="00766A48" w:rsidRPr="00742D23" w:rsidTr="008162BD">
        <w:trPr>
          <w:trHeight w:hRule="exact" w:val="79"/>
          <w:jc w:val="center"/>
        </w:trPr>
        <w:tc>
          <w:tcPr>
            <w:tcW w:w="4871" w:type="dxa"/>
          </w:tcPr>
          <w:p w:rsidR="00766A48" w:rsidRPr="00742D23" w:rsidRDefault="00766A48" w:rsidP="005C3812">
            <w:pPr>
              <w:jc w:val="both"/>
              <w:rPr>
                <w:rFonts w:ascii="Arial" w:hAnsi="Arial" w:cs="Arial"/>
                <w:sz w:val="18"/>
                <w:szCs w:val="18"/>
              </w:rPr>
            </w:pPr>
          </w:p>
        </w:tc>
        <w:tc>
          <w:tcPr>
            <w:tcW w:w="160" w:type="dxa"/>
          </w:tcPr>
          <w:p w:rsidR="00766A48" w:rsidRPr="00742D23" w:rsidRDefault="00766A48" w:rsidP="005C3812">
            <w:pPr>
              <w:ind w:right="57"/>
              <w:jc w:val="right"/>
              <w:rPr>
                <w:rFonts w:ascii="Arial" w:hAnsi="Arial" w:cs="Arial"/>
                <w:sz w:val="18"/>
                <w:szCs w:val="18"/>
              </w:rPr>
            </w:pPr>
          </w:p>
        </w:tc>
        <w:tc>
          <w:tcPr>
            <w:tcW w:w="1275" w:type="dxa"/>
          </w:tcPr>
          <w:p w:rsidR="00766A48" w:rsidRPr="00742D23" w:rsidRDefault="00766A48" w:rsidP="005C3812">
            <w:pPr>
              <w:ind w:right="57"/>
              <w:jc w:val="right"/>
              <w:rPr>
                <w:rFonts w:ascii="Arial" w:hAnsi="Arial" w:cs="Arial"/>
                <w:sz w:val="18"/>
                <w:szCs w:val="18"/>
              </w:rPr>
            </w:pPr>
          </w:p>
        </w:tc>
        <w:tc>
          <w:tcPr>
            <w:tcW w:w="426" w:type="dxa"/>
          </w:tcPr>
          <w:p w:rsidR="00766A48" w:rsidRPr="00742D23" w:rsidRDefault="00766A48" w:rsidP="005C3812">
            <w:pPr>
              <w:ind w:right="57"/>
              <w:jc w:val="right"/>
              <w:rPr>
                <w:rFonts w:ascii="Arial" w:hAnsi="Arial" w:cs="Arial"/>
                <w:sz w:val="18"/>
                <w:szCs w:val="18"/>
              </w:rPr>
            </w:pPr>
          </w:p>
        </w:tc>
        <w:tc>
          <w:tcPr>
            <w:tcW w:w="1206" w:type="dxa"/>
          </w:tcPr>
          <w:p w:rsidR="00766A48" w:rsidRPr="00742D23" w:rsidRDefault="00766A48" w:rsidP="005C3812">
            <w:pPr>
              <w:ind w:right="57"/>
              <w:jc w:val="right"/>
              <w:rPr>
                <w:rFonts w:ascii="Arial" w:hAnsi="Arial" w:cs="Arial"/>
                <w:sz w:val="18"/>
                <w:szCs w:val="18"/>
              </w:rPr>
            </w:pPr>
          </w:p>
        </w:tc>
      </w:tr>
      <w:tr w:rsidR="008162BD" w:rsidRPr="00742D23" w:rsidTr="008162BD">
        <w:trPr>
          <w:trHeight w:hRule="exact" w:val="227"/>
          <w:jc w:val="center"/>
        </w:trPr>
        <w:tc>
          <w:tcPr>
            <w:tcW w:w="4871" w:type="dxa"/>
          </w:tcPr>
          <w:p w:rsidR="008162BD" w:rsidRPr="00742D23" w:rsidRDefault="008162BD" w:rsidP="005C3812">
            <w:pPr>
              <w:jc w:val="both"/>
              <w:rPr>
                <w:rFonts w:ascii="Arial" w:hAnsi="Arial" w:cs="Arial"/>
                <w:sz w:val="18"/>
                <w:szCs w:val="18"/>
              </w:rPr>
            </w:pPr>
          </w:p>
        </w:tc>
        <w:tc>
          <w:tcPr>
            <w:tcW w:w="160" w:type="dxa"/>
          </w:tcPr>
          <w:p w:rsidR="008162BD" w:rsidRPr="00742D23" w:rsidRDefault="008162BD" w:rsidP="005C3812">
            <w:pPr>
              <w:ind w:right="57"/>
              <w:jc w:val="right"/>
              <w:rPr>
                <w:rFonts w:ascii="Arial" w:hAnsi="Arial" w:cs="Arial"/>
                <w:sz w:val="18"/>
                <w:szCs w:val="18"/>
              </w:rPr>
            </w:pPr>
          </w:p>
        </w:tc>
        <w:tc>
          <w:tcPr>
            <w:tcW w:w="1275" w:type="dxa"/>
          </w:tcPr>
          <w:p w:rsidR="008162BD" w:rsidRPr="00742D23" w:rsidRDefault="008162BD" w:rsidP="005C3812">
            <w:pPr>
              <w:ind w:right="57"/>
              <w:jc w:val="right"/>
              <w:rPr>
                <w:rFonts w:ascii="Arial" w:hAnsi="Arial" w:cs="Arial"/>
                <w:sz w:val="18"/>
                <w:szCs w:val="18"/>
              </w:rPr>
            </w:pPr>
          </w:p>
        </w:tc>
        <w:tc>
          <w:tcPr>
            <w:tcW w:w="426" w:type="dxa"/>
          </w:tcPr>
          <w:p w:rsidR="008162BD" w:rsidRPr="00742D23" w:rsidRDefault="008162BD" w:rsidP="005C3812">
            <w:pPr>
              <w:ind w:right="57"/>
              <w:jc w:val="right"/>
              <w:rPr>
                <w:rFonts w:ascii="Arial" w:hAnsi="Arial" w:cs="Arial"/>
                <w:sz w:val="18"/>
                <w:szCs w:val="18"/>
              </w:rPr>
            </w:pPr>
          </w:p>
        </w:tc>
        <w:tc>
          <w:tcPr>
            <w:tcW w:w="1206" w:type="dxa"/>
          </w:tcPr>
          <w:p w:rsidR="008162BD" w:rsidRPr="00742D23" w:rsidRDefault="008162BD" w:rsidP="008162BD">
            <w:pPr>
              <w:ind w:right="57"/>
              <w:jc w:val="center"/>
              <w:rPr>
                <w:rFonts w:ascii="Arial" w:hAnsi="Arial" w:cs="Arial"/>
                <w:sz w:val="18"/>
                <w:szCs w:val="18"/>
              </w:rPr>
            </w:pPr>
            <w:r>
              <w:rPr>
                <w:rFonts w:ascii="Arial" w:hAnsi="Arial" w:cs="Arial"/>
                <w:snapToGrid/>
                <w:sz w:val="18"/>
                <w:szCs w:val="18"/>
                <w:lang w:val="es-ES"/>
              </w:rPr>
              <w:t>(ver Nota 2)</w:t>
            </w:r>
          </w:p>
        </w:tc>
      </w:tr>
      <w:tr w:rsidR="008162BD" w:rsidRPr="00742D23" w:rsidTr="008162BD">
        <w:trPr>
          <w:trHeight w:hRule="exact" w:val="79"/>
          <w:jc w:val="center"/>
        </w:trPr>
        <w:tc>
          <w:tcPr>
            <w:tcW w:w="4871" w:type="dxa"/>
          </w:tcPr>
          <w:p w:rsidR="008162BD" w:rsidRPr="00742D23" w:rsidRDefault="008162BD" w:rsidP="005C3812">
            <w:pPr>
              <w:jc w:val="both"/>
              <w:rPr>
                <w:rFonts w:ascii="Arial" w:hAnsi="Arial" w:cs="Arial"/>
                <w:sz w:val="18"/>
                <w:szCs w:val="18"/>
              </w:rPr>
            </w:pPr>
          </w:p>
        </w:tc>
        <w:tc>
          <w:tcPr>
            <w:tcW w:w="160" w:type="dxa"/>
          </w:tcPr>
          <w:p w:rsidR="008162BD" w:rsidRPr="00742D23" w:rsidRDefault="008162BD" w:rsidP="005C3812">
            <w:pPr>
              <w:ind w:right="57"/>
              <w:jc w:val="right"/>
              <w:rPr>
                <w:rFonts w:ascii="Arial" w:hAnsi="Arial" w:cs="Arial"/>
                <w:sz w:val="18"/>
                <w:szCs w:val="18"/>
              </w:rPr>
            </w:pPr>
          </w:p>
        </w:tc>
        <w:tc>
          <w:tcPr>
            <w:tcW w:w="1275" w:type="dxa"/>
          </w:tcPr>
          <w:p w:rsidR="008162BD" w:rsidRPr="00742D23" w:rsidRDefault="008162BD" w:rsidP="005C3812">
            <w:pPr>
              <w:ind w:right="57"/>
              <w:jc w:val="right"/>
              <w:rPr>
                <w:rFonts w:ascii="Arial" w:hAnsi="Arial" w:cs="Arial"/>
                <w:sz w:val="18"/>
                <w:szCs w:val="18"/>
              </w:rPr>
            </w:pPr>
          </w:p>
        </w:tc>
        <w:tc>
          <w:tcPr>
            <w:tcW w:w="426" w:type="dxa"/>
          </w:tcPr>
          <w:p w:rsidR="008162BD" w:rsidRPr="00742D23" w:rsidRDefault="008162BD" w:rsidP="005C3812">
            <w:pPr>
              <w:ind w:right="57"/>
              <w:jc w:val="right"/>
              <w:rPr>
                <w:rFonts w:ascii="Arial" w:hAnsi="Arial" w:cs="Arial"/>
                <w:sz w:val="18"/>
                <w:szCs w:val="18"/>
              </w:rPr>
            </w:pPr>
          </w:p>
        </w:tc>
        <w:tc>
          <w:tcPr>
            <w:tcW w:w="1206" w:type="dxa"/>
          </w:tcPr>
          <w:p w:rsidR="008162BD" w:rsidRPr="00742D23" w:rsidRDefault="008162BD" w:rsidP="005C3812">
            <w:pPr>
              <w:ind w:right="57"/>
              <w:jc w:val="right"/>
              <w:rPr>
                <w:rFonts w:ascii="Arial" w:hAnsi="Arial" w:cs="Arial"/>
                <w:sz w:val="18"/>
                <w:szCs w:val="18"/>
              </w:rPr>
            </w:pPr>
          </w:p>
        </w:tc>
      </w:tr>
      <w:tr w:rsidR="0020327D" w:rsidRPr="00742D23" w:rsidTr="008162BD">
        <w:trPr>
          <w:jc w:val="center"/>
        </w:trPr>
        <w:tc>
          <w:tcPr>
            <w:tcW w:w="4871" w:type="dxa"/>
          </w:tcPr>
          <w:p w:rsidR="0020327D" w:rsidRPr="00742D23" w:rsidRDefault="0020327D" w:rsidP="00946750">
            <w:pPr>
              <w:jc w:val="both"/>
              <w:rPr>
                <w:rFonts w:ascii="Arial" w:hAnsi="Arial" w:cs="Arial"/>
                <w:sz w:val="18"/>
                <w:szCs w:val="18"/>
              </w:rPr>
            </w:pPr>
            <w:r>
              <w:rPr>
                <w:rFonts w:ascii="Arial" w:hAnsi="Arial" w:cs="Arial"/>
                <w:sz w:val="18"/>
                <w:szCs w:val="18"/>
              </w:rPr>
              <w:t>Proveedores</w:t>
            </w:r>
          </w:p>
        </w:tc>
        <w:tc>
          <w:tcPr>
            <w:tcW w:w="160" w:type="dxa"/>
          </w:tcPr>
          <w:p w:rsidR="0020327D" w:rsidRPr="00742D23" w:rsidRDefault="0020327D" w:rsidP="005C3812">
            <w:pPr>
              <w:jc w:val="right"/>
              <w:rPr>
                <w:rFonts w:ascii="Arial" w:hAnsi="Arial" w:cs="Arial"/>
                <w:sz w:val="18"/>
                <w:szCs w:val="18"/>
              </w:rPr>
            </w:pPr>
          </w:p>
        </w:tc>
        <w:tc>
          <w:tcPr>
            <w:tcW w:w="1275" w:type="dxa"/>
          </w:tcPr>
          <w:p w:rsidR="0020327D" w:rsidRPr="00481D83" w:rsidRDefault="0020327D" w:rsidP="00481D83">
            <w:pPr>
              <w:ind w:right="57"/>
              <w:jc w:val="right"/>
              <w:rPr>
                <w:rFonts w:ascii="Arial" w:hAnsi="Arial" w:cs="Arial"/>
                <w:sz w:val="18"/>
                <w:szCs w:val="18"/>
              </w:rPr>
            </w:pPr>
            <w:r w:rsidRPr="00481D83">
              <w:rPr>
                <w:rFonts w:ascii="Arial" w:hAnsi="Arial" w:cs="Arial"/>
                <w:sz w:val="18"/>
                <w:szCs w:val="18"/>
              </w:rPr>
              <w:t xml:space="preserve"> 3.151.638 </w:t>
            </w:r>
          </w:p>
        </w:tc>
        <w:tc>
          <w:tcPr>
            <w:tcW w:w="426" w:type="dxa"/>
          </w:tcPr>
          <w:p w:rsidR="0020327D" w:rsidRPr="00742D23" w:rsidRDefault="0020327D" w:rsidP="00481D83">
            <w:pPr>
              <w:ind w:right="57"/>
              <w:jc w:val="right"/>
              <w:rPr>
                <w:rFonts w:ascii="Arial" w:hAnsi="Arial" w:cs="Arial"/>
                <w:sz w:val="18"/>
                <w:szCs w:val="18"/>
              </w:rPr>
            </w:pPr>
          </w:p>
        </w:tc>
        <w:tc>
          <w:tcPr>
            <w:tcW w:w="1206" w:type="dxa"/>
          </w:tcPr>
          <w:p w:rsidR="0020327D" w:rsidRPr="0020327D" w:rsidRDefault="0020327D" w:rsidP="0020327D">
            <w:pPr>
              <w:ind w:right="57"/>
              <w:jc w:val="right"/>
              <w:rPr>
                <w:rFonts w:ascii="Arial" w:hAnsi="Arial" w:cs="Arial"/>
                <w:sz w:val="18"/>
                <w:szCs w:val="18"/>
              </w:rPr>
            </w:pPr>
            <w:r w:rsidRPr="0020327D">
              <w:rPr>
                <w:rFonts w:ascii="Arial" w:hAnsi="Arial" w:cs="Arial"/>
                <w:sz w:val="18"/>
                <w:szCs w:val="18"/>
              </w:rPr>
              <w:t xml:space="preserve"> 7.866.676 </w:t>
            </w:r>
          </w:p>
        </w:tc>
      </w:tr>
      <w:tr w:rsidR="0020327D" w:rsidRPr="00742D23" w:rsidTr="00743F3D">
        <w:trPr>
          <w:jc w:val="center"/>
        </w:trPr>
        <w:tc>
          <w:tcPr>
            <w:tcW w:w="4871" w:type="dxa"/>
          </w:tcPr>
          <w:p w:rsidR="0020327D" w:rsidRPr="00742D23" w:rsidRDefault="0020327D" w:rsidP="005C3812">
            <w:pPr>
              <w:jc w:val="both"/>
              <w:rPr>
                <w:rFonts w:ascii="Arial" w:hAnsi="Arial" w:cs="Arial"/>
                <w:sz w:val="18"/>
                <w:szCs w:val="18"/>
              </w:rPr>
            </w:pPr>
            <w:r w:rsidRPr="00946750">
              <w:rPr>
                <w:rFonts w:ascii="Arial" w:hAnsi="Arial" w:cs="Arial"/>
                <w:sz w:val="18"/>
                <w:szCs w:val="18"/>
              </w:rPr>
              <w:t>Accionistas y compañías relacionadas</w:t>
            </w:r>
            <w:r>
              <w:rPr>
                <w:rFonts w:ascii="Arial" w:hAnsi="Arial" w:cs="Arial"/>
                <w:sz w:val="18"/>
                <w:szCs w:val="18"/>
              </w:rPr>
              <w:t xml:space="preserve"> (Ver nota 13)</w:t>
            </w:r>
          </w:p>
        </w:tc>
        <w:tc>
          <w:tcPr>
            <w:tcW w:w="160" w:type="dxa"/>
          </w:tcPr>
          <w:p w:rsidR="0020327D" w:rsidRPr="00742D23" w:rsidRDefault="0020327D" w:rsidP="005C3812">
            <w:pPr>
              <w:jc w:val="right"/>
              <w:rPr>
                <w:rFonts w:ascii="Arial" w:hAnsi="Arial" w:cs="Arial"/>
                <w:sz w:val="18"/>
                <w:szCs w:val="18"/>
              </w:rPr>
            </w:pPr>
          </w:p>
        </w:tc>
        <w:tc>
          <w:tcPr>
            <w:tcW w:w="1275" w:type="dxa"/>
          </w:tcPr>
          <w:p w:rsidR="0020327D" w:rsidRPr="00481D83" w:rsidRDefault="0020327D" w:rsidP="00481D83">
            <w:pPr>
              <w:ind w:right="57"/>
              <w:jc w:val="right"/>
              <w:rPr>
                <w:rFonts w:ascii="Arial" w:hAnsi="Arial" w:cs="Arial"/>
                <w:sz w:val="18"/>
                <w:szCs w:val="18"/>
              </w:rPr>
            </w:pPr>
            <w:r w:rsidRPr="00481D83">
              <w:rPr>
                <w:rFonts w:ascii="Arial" w:hAnsi="Arial" w:cs="Arial"/>
                <w:sz w:val="18"/>
                <w:szCs w:val="18"/>
              </w:rPr>
              <w:t xml:space="preserve"> 2.025.000 </w:t>
            </w:r>
          </w:p>
        </w:tc>
        <w:tc>
          <w:tcPr>
            <w:tcW w:w="426" w:type="dxa"/>
          </w:tcPr>
          <w:p w:rsidR="0020327D" w:rsidRPr="00742D23" w:rsidRDefault="0020327D" w:rsidP="00481D83">
            <w:pPr>
              <w:ind w:right="57"/>
              <w:jc w:val="right"/>
              <w:rPr>
                <w:rFonts w:ascii="Arial" w:hAnsi="Arial" w:cs="Arial"/>
                <w:sz w:val="18"/>
                <w:szCs w:val="18"/>
              </w:rPr>
            </w:pPr>
          </w:p>
        </w:tc>
        <w:tc>
          <w:tcPr>
            <w:tcW w:w="1206" w:type="dxa"/>
          </w:tcPr>
          <w:p w:rsidR="0020327D" w:rsidRPr="0020327D" w:rsidRDefault="0020327D" w:rsidP="0020327D">
            <w:pPr>
              <w:ind w:right="57"/>
              <w:jc w:val="right"/>
              <w:rPr>
                <w:rFonts w:ascii="Arial" w:hAnsi="Arial" w:cs="Arial"/>
                <w:sz w:val="18"/>
                <w:szCs w:val="18"/>
              </w:rPr>
            </w:pPr>
            <w:r w:rsidRPr="0020327D">
              <w:rPr>
                <w:rFonts w:ascii="Arial" w:hAnsi="Arial" w:cs="Arial"/>
                <w:sz w:val="18"/>
                <w:szCs w:val="18"/>
              </w:rPr>
              <w:t xml:space="preserve">34.217.258 </w:t>
            </w:r>
          </w:p>
        </w:tc>
      </w:tr>
      <w:tr w:rsidR="00743F3D" w:rsidRPr="00742D23" w:rsidTr="00743F3D">
        <w:trPr>
          <w:jc w:val="center"/>
        </w:trPr>
        <w:tc>
          <w:tcPr>
            <w:tcW w:w="4871" w:type="dxa"/>
          </w:tcPr>
          <w:p w:rsidR="00743F3D" w:rsidRPr="00946750" w:rsidRDefault="00743F3D" w:rsidP="005C3812">
            <w:pPr>
              <w:jc w:val="both"/>
              <w:rPr>
                <w:rFonts w:ascii="Arial" w:hAnsi="Arial" w:cs="Arial"/>
                <w:sz w:val="18"/>
                <w:szCs w:val="18"/>
              </w:rPr>
            </w:pPr>
            <w:r>
              <w:rPr>
                <w:rFonts w:ascii="Arial" w:hAnsi="Arial" w:cs="Arial"/>
                <w:sz w:val="18"/>
                <w:szCs w:val="18"/>
              </w:rPr>
              <w:t>Cuentas en participación (ver Nota 13)</w:t>
            </w:r>
          </w:p>
        </w:tc>
        <w:tc>
          <w:tcPr>
            <w:tcW w:w="160" w:type="dxa"/>
          </w:tcPr>
          <w:p w:rsidR="00743F3D" w:rsidRPr="00742D23" w:rsidRDefault="00743F3D" w:rsidP="005C3812">
            <w:pPr>
              <w:jc w:val="right"/>
              <w:rPr>
                <w:rFonts w:ascii="Arial" w:hAnsi="Arial" w:cs="Arial"/>
                <w:sz w:val="18"/>
                <w:szCs w:val="18"/>
              </w:rPr>
            </w:pPr>
          </w:p>
        </w:tc>
        <w:tc>
          <w:tcPr>
            <w:tcW w:w="1275" w:type="dxa"/>
          </w:tcPr>
          <w:p w:rsidR="00743F3D" w:rsidRPr="00481D83" w:rsidRDefault="00743F3D" w:rsidP="00481D83">
            <w:pPr>
              <w:ind w:right="57"/>
              <w:jc w:val="right"/>
              <w:rPr>
                <w:rFonts w:ascii="Arial" w:hAnsi="Arial" w:cs="Arial"/>
                <w:sz w:val="18"/>
                <w:szCs w:val="18"/>
              </w:rPr>
            </w:pPr>
            <w:r>
              <w:rPr>
                <w:rFonts w:ascii="Arial" w:hAnsi="Arial" w:cs="Arial"/>
                <w:sz w:val="18"/>
                <w:szCs w:val="18"/>
              </w:rPr>
              <w:t>34.217.255</w:t>
            </w:r>
          </w:p>
        </w:tc>
        <w:tc>
          <w:tcPr>
            <w:tcW w:w="426" w:type="dxa"/>
          </w:tcPr>
          <w:p w:rsidR="00743F3D" w:rsidRPr="00742D23" w:rsidRDefault="00743F3D" w:rsidP="00481D83">
            <w:pPr>
              <w:ind w:right="57"/>
              <w:jc w:val="right"/>
              <w:rPr>
                <w:rFonts w:ascii="Arial" w:hAnsi="Arial" w:cs="Arial"/>
                <w:sz w:val="18"/>
                <w:szCs w:val="18"/>
              </w:rPr>
            </w:pPr>
          </w:p>
        </w:tc>
        <w:tc>
          <w:tcPr>
            <w:tcW w:w="1206" w:type="dxa"/>
          </w:tcPr>
          <w:p w:rsidR="00743F3D" w:rsidRPr="0020327D" w:rsidRDefault="00743F3D" w:rsidP="0020327D">
            <w:pPr>
              <w:ind w:right="57"/>
              <w:jc w:val="right"/>
              <w:rPr>
                <w:rFonts w:ascii="Arial" w:hAnsi="Arial" w:cs="Arial"/>
                <w:sz w:val="18"/>
                <w:szCs w:val="18"/>
              </w:rPr>
            </w:pPr>
            <w:r>
              <w:rPr>
                <w:rFonts w:ascii="Arial" w:hAnsi="Arial" w:cs="Arial"/>
                <w:sz w:val="18"/>
                <w:szCs w:val="18"/>
              </w:rPr>
              <w:t>34.217.255</w:t>
            </w:r>
          </w:p>
        </w:tc>
      </w:tr>
      <w:tr w:rsidR="0020327D" w:rsidRPr="00742D23" w:rsidTr="00743F3D">
        <w:trPr>
          <w:jc w:val="center"/>
        </w:trPr>
        <w:tc>
          <w:tcPr>
            <w:tcW w:w="4871" w:type="dxa"/>
          </w:tcPr>
          <w:p w:rsidR="0020327D" w:rsidRPr="00742D23" w:rsidRDefault="0020327D" w:rsidP="005C3812">
            <w:pPr>
              <w:jc w:val="both"/>
              <w:rPr>
                <w:rFonts w:ascii="Arial" w:hAnsi="Arial" w:cs="Arial"/>
                <w:sz w:val="18"/>
                <w:szCs w:val="18"/>
              </w:rPr>
            </w:pPr>
            <w:r w:rsidRPr="00946750">
              <w:rPr>
                <w:rFonts w:ascii="Arial" w:hAnsi="Arial" w:cs="Arial"/>
                <w:sz w:val="18"/>
                <w:szCs w:val="18"/>
              </w:rPr>
              <w:t>Otras cuentas por pagar</w:t>
            </w:r>
          </w:p>
        </w:tc>
        <w:tc>
          <w:tcPr>
            <w:tcW w:w="160" w:type="dxa"/>
          </w:tcPr>
          <w:p w:rsidR="0020327D" w:rsidRPr="00742D23" w:rsidRDefault="0020327D" w:rsidP="005C3812">
            <w:pPr>
              <w:jc w:val="right"/>
              <w:rPr>
                <w:rFonts w:ascii="Arial" w:hAnsi="Arial" w:cs="Arial"/>
                <w:sz w:val="18"/>
                <w:szCs w:val="18"/>
              </w:rPr>
            </w:pPr>
          </w:p>
        </w:tc>
        <w:tc>
          <w:tcPr>
            <w:tcW w:w="1275" w:type="dxa"/>
            <w:tcBorders>
              <w:bottom w:val="single" w:sz="4" w:space="0" w:color="auto"/>
            </w:tcBorders>
          </w:tcPr>
          <w:p w:rsidR="0020327D" w:rsidRPr="00481D83" w:rsidRDefault="0020327D" w:rsidP="00481D83">
            <w:pPr>
              <w:ind w:right="57"/>
              <w:jc w:val="right"/>
              <w:rPr>
                <w:rFonts w:ascii="Arial" w:hAnsi="Arial" w:cs="Arial"/>
                <w:sz w:val="18"/>
                <w:szCs w:val="18"/>
              </w:rPr>
            </w:pPr>
            <w:r w:rsidRPr="00481D83">
              <w:rPr>
                <w:rFonts w:ascii="Arial" w:hAnsi="Arial" w:cs="Arial"/>
                <w:sz w:val="18"/>
                <w:szCs w:val="18"/>
              </w:rPr>
              <w:t xml:space="preserve"> 12.666.194 </w:t>
            </w:r>
          </w:p>
        </w:tc>
        <w:tc>
          <w:tcPr>
            <w:tcW w:w="426" w:type="dxa"/>
          </w:tcPr>
          <w:p w:rsidR="0020327D" w:rsidRPr="00742D23" w:rsidRDefault="0020327D" w:rsidP="00481D83">
            <w:pPr>
              <w:ind w:right="57"/>
              <w:jc w:val="right"/>
              <w:rPr>
                <w:rFonts w:ascii="Arial" w:hAnsi="Arial" w:cs="Arial"/>
                <w:sz w:val="18"/>
                <w:szCs w:val="18"/>
              </w:rPr>
            </w:pPr>
          </w:p>
        </w:tc>
        <w:tc>
          <w:tcPr>
            <w:tcW w:w="1206" w:type="dxa"/>
            <w:tcBorders>
              <w:bottom w:val="single" w:sz="4" w:space="0" w:color="auto"/>
            </w:tcBorders>
          </w:tcPr>
          <w:p w:rsidR="0020327D" w:rsidRPr="0020327D" w:rsidRDefault="0020327D" w:rsidP="0020327D">
            <w:pPr>
              <w:ind w:right="57"/>
              <w:jc w:val="right"/>
              <w:rPr>
                <w:rFonts w:ascii="Arial" w:hAnsi="Arial" w:cs="Arial"/>
                <w:sz w:val="18"/>
                <w:szCs w:val="18"/>
              </w:rPr>
            </w:pPr>
            <w:r w:rsidRPr="0020327D">
              <w:rPr>
                <w:rFonts w:ascii="Arial" w:hAnsi="Arial" w:cs="Arial"/>
                <w:sz w:val="18"/>
                <w:szCs w:val="18"/>
              </w:rPr>
              <w:t xml:space="preserve"> 81.954 </w:t>
            </w:r>
          </w:p>
        </w:tc>
      </w:tr>
      <w:tr w:rsidR="00766A48" w:rsidRPr="00742D23" w:rsidTr="008162BD">
        <w:trPr>
          <w:trHeight w:val="325"/>
          <w:jc w:val="center"/>
        </w:trPr>
        <w:tc>
          <w:tcPr>
            <w:tcW w:w="4871" w:type="dxa"/>
          </w:tcPr>
          <w:p w:rsidR="00766A48" w:rsidRPr="00742D23" w:rsidRDefault="00766A48" w:rsidP="005C3812">
            <w:pPr>
              <w:jc w:val="both"/>
              <w:rPr>
                <w:rFonts w:ascii="Arial" w:hAnsi="Arial" w:cs="Arial"/>
                <w:sz w:val="18"/>
                <w:szCs w:val="18"/>
              </w:rPr>
            </w:pPr>
          </w:p>
        </w:tc>
        <w:tc>
          <w:tcPr>
            <w:tcW w:w="160" w:type="dxa"/>
          </w:tcPr>
          <w:p w:rsidR="00766A48" w:rsidRPr="00742D23" w:rsidRDefault="00766A48" w:rsidP="005C3812">
            <w:pPr>
              <w:jc w:val="right"/>
              <w:rPr>
                <w:rFonts w:ascii="Arial" w:hAnsi="Arial" w:cs="Arial"/>
                <w:sz w:val="18"/>
                <w:szCs w:val="18"/>
              </w:rPr>
            </w:pPr>
          </w:p>
        </w:tc>
        <w:tc>
          <w:tcPr>
            <w:tcW w:w="1275" w:type="dxa"/>
            <w:tcBorders>
              <w:top w:val="single" w:sz="4" w:space="0" w:color="auto"/>
              <w:bottom w:val="double" w:sz="4" w:space="0" w:color="auto"/>
            </w:tcBorders>
            <w:vAlign w:val="bottom"/>
          </w:tcPr>
          <w:p w:rsidR="00766A48" w:rsidRPr="00944C8F" w:rsidRDefault="00743F3D" w:rsidP="00481D83">
            <w:pPr>
              <w:ind w:right="57"/>
              <w:jc w:val="right"/>
              <w:rPr>
                <w:rFonts w:ascii="Arial" w:hAnsi="Arial" w:cs="Arial"/>
                <w:sz w:val="18"/>
                <w:szCs w:val="18"/>
              </w:rPr>
            </w:pPr>
            <w:r>
              <w:rPr>
                <w:rFonts w:ascii="Arial" w:hAnsi="Arial" w:cs="Arial"/>
                <w:sz w:val="18"/>
                <w:szCs w:val="18"/>
              </w:rPr>
              <w:t>52.060.087</w:t>
            </w:r>
          </w:p>
        </w:tc>
        <w:tc>
          <w:tcPr>
            <w:tcW w:w="426" w:type="dxa"/>
            <w:vAlign w:val="bottom"/>
          </w:tcPr>
          <w:p w:rsidR="00766A48" w:rsidRPr="00742D23" w:rsidRDefault="00766A48" w:rsidP="00481D83">
            <w:pPr>
              <w:jc w:val="right"/>
              <w:rPr>
                <w:rFonts w:ascii="Arial" w:hAnsi="Arial" w:cs="Arial"/>
                <w:sz w:val="18"/>
                <w:szCs w:val="18"/>
              </w:rPr>
            </w:pPr>
          </w:p>
        </w:tc>
        <w:tc>
          <w:tcPr>
            <w:tcW w:w="1206" w:type="dxa"/>
            <w:tcBorders>
              <w:top w:val="single" w:sz="4" w:space="0" w:color="auto"/>
              <w:bottom w:val="double" w:sz="4" w:space="0" w:color="auto"/>
            </w:tcBorders>
            <w:vAlign w:val="bottom"/>
          </w:tcPr>
          <w:p w:rsidR="00766A48" w:rsidRPr="00944C8F" w:rsidRDefault="00743F3D" w:rsidP="00481D83">
            <w:pPr>
              <w:ind w:right="57"/>
              <w:jc w:val="right"/>
              <w:rPr>
                <w:rFonts w:ascii="Arial" w:hAnsi="Arial" w:cs="Arial"/>
                <w:sz w:val="18"/>
                <w:szCs w:val="18"/>
              </w:rPr>
            </w:pPr>
            <w:r>
              <w:rPr>
                <w:rFonts w:ascii="Arial" w:hAnsi="Arial" w:cs="Arial"/>
                <w:sz w:val="18"/>
                <w:szCs w:val="18"/>
              </w:rPr>
              <w:t>76.383.143</w:t>
            </w:r>
          </w:p>
        </w:tc>
      </w:tr>
    </w:tbl>
    <w:p w:rsidR="00AA61B3" w:rsidRDefault="00AA61B3" w:rsidP="00AA61B3">
      <w:pPr>
        <w:pStyle w:val="BodyTextIndent1"/>
        <w:ind w:left="0"/>
        <w:rPr>
          <w:rFonts w:ascii="Arial" w:hAnsi="Arial" w:cs="Arial"/>
          <w:sz w:val="20"/>
          <w:u w:val="single"/>
        </w:rPr>
      </w:pPr>
    </w:p>
    <w:p w:rsidR="00C5402F" w:rsidRDefault="00C5402F" w:rsidP="00AA61B3">
      <w:pPr>
        <w:pStyle w:val="BodyTextIndent1"/>
        <w:ind w:left="0"/>
        <w:rPr>
          <w:rFonts w:ascii="Arial" w:hAnsi="Arial" w:cs="Arial"/>
          <w:sz w:val="20"/>
          <w:u w:val="single"/>
        </w:rPr>
      </w:pPr>
    </w:p>
    <w:p w:rsidR="00D851FF" w:rsidRPr="00DA6BE2" w:rsidRDefault="00D955D5" w:rsidP="00002F33">
      <w:pPr>
        <w:pStyle w:val="BodyTextIndent1"/>
        <w:numPr>
          <w:ilvl w:val="0"/>
          <w:numId w:val="2"/>
        </w:numPr>
        <w:rPr>
          <w:rFonts w:ascii="Arial" w:hAnsi="Arial" w:cs="Arial"/>
          <w:sz w:val="20"/>
          <w:u w:val="single"/>
        </w:rPr>
      </w:pPr>
      <w:r w:rsidRPr="00DA6BE2">
        <w:rPr>
          <w:rFonts w:ascii="Arial" w:hAnsi="Arial" w:cs="Arial"/>
          <w:sz w:val="20"/>
          <w:u w:val="single"/>
        </w:rPr>
        <w:t>Gastos acumulados por pagar</w:t>
      </w:r>
    </w:p>
    <w:p w:rsidR="00D851FF" w:rsidRPr="00AA61B3" w:rsidRDefault="00D851FF" w:rsidP="00D851FF">
      <w:pPr>
        <w:tabs>
          <w:tab w:val="left" w:pos="426"/>
        </w:tabs>
        <w:ind w:right="284"/>
        <w:jc w:val="both"/>
        <w:rPr>
          <w:rFonts w:ascii="Arial" w:hAnsi="Arial" w:cs="Arial"/>
          <w:sz w:val="16"/>
          <w:szCs w:val="16"/>
        </w:rPr>
      </w:pPr>
    </w:p>
    <w:p w:rsidR="00D851FF" w:rsidRDefault="00D851FF" w:rsidP="00D851FF">
      <w:pPr>
        <w:jc w:val="both"/>
        <w:rPr>
          <w:rFonts w:ascii="Arial" w:hAnsi="Arial" w:cs="Arial"/>
        </w:rPr>
      </w:pPr>
      <w:r w:rsidRPr="00742D23">
        <w:rPr>
          <w:rFonts w:ascii="Arial" w:hAnsi="Arial" w:cs="Arial"/>
        </w:rPr>
        <w:t>Los saldos de gastos acumulados por pagar, que se muestran en los estados de situación financiera al 31 de diciembre, se resumen a continuación:</w:t>
      </w:r>
    </w:p>
    <w:p w:rsidR="008162BD" w:rsidRDefault="008162BD" w:rsidP="00D851FF">
      <w:pPr>
        <w:jc w:val="both"/>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4871"/>
        <w:gridCol w:w="160"/>
        <w:gridCol w:w="1275"/>
        <w:gridCol w:w="426"/>
        <w:gridCol w:w="1206"/>
      </w:tblGrid>
      <w:tr w:rsidR="008162BD" w:rsidRPr="00742D23" w:rsidTr="00340D11">
        <w:trPr>
          <w:trHeight w:val="87"/>
          <w:jc w:val="center"/>
        </w:trPr>
        <w:tc>
          <w:tcPr>
            <w:tcW w:w="4871" w:type="dxa"/>
          </w:tcPr>
          <w:p w:rsidR="008162BD" w:rsidRPr="00742D23" w:rsidRDefault="008162BD" w:rsidP="00340D11">
            <w:pPr>
              <w:ind w:left="-530"/>
              <w:jc w:val="both"/>
              <w:rPr>
                <w:rFonts w:ascii="Arial" w:hAnsi="Arial" w:cs="Arial"/>
                <w:sz w:val="18"/>
                <w:szCs w:val="18"/>
              </w:rPr>
            </w:pPr>
          </w:p>
        </w:tc>
        <w:tc>
          <w:tcPr>
            <w:tcW w:w="160" w:type="dxa"/>
          </w:tcPr>
          <w:p w:rsidR="008162BD" w:rsidRPr="00742D23" w:rsidRDefault="008162BD" w:rsidP="00340D11">
            <w:pPr>
              <w:jc w:val="center"/>
              <w:outlineLvl w:val="0"/>
              <w:rPr>
                <w:rFonts w:ascii="Arial" w:hAnsi="Arial" w:cs="Arial"/>
                <w:sz w:val="18"/>
                <w:szCs w:val="18"/>
              </w:rPr>
            </w:pPr>
          </w:p>
        </w:tc>
        <w:tc>
          <w:tcPr>
            <w:tcW w:w="1275" w:type="dxa"/>
            <w:tcBorders>
              <w:bottom w:val="single" w:sz="4" w:space="0" w:color="auto"/>
            </w:tcBorders>
          </w:tcPr>
          <w:p w:rsidR="008162BD" w:rsidRPr="00742D23" w:rsidRDefault="008162BD" w:rsidP="00340D11">
            <w:pPr>
              <w:jc w:val="center"/>
              <w:rPr>
                <w:rFonts w:ascii="Arial" w:hAnsi="Arial" w:cs="Arial"/>
                <w:sz w:val="18"/>
                <w:szCs w:val="18"/>
              </w:rPr>
            </w:pPr>
            <w:r>
              <w:rPr>
                <w:rFonts w:ascii="Arial" w:hAnsi="Arial" w:cs="Arial"/>
                <w:sz w:val="18"/>
                <w:szCs w:val="18"/>
              </w:rPr>
              <w:t>2016</w:t>
            </w:r>
          </w:p>
        </w:tc>
        <w:tc>
          <w:tcPr>
            <w:tcW w:w="426" w:type="dxa"/>
          </w:tcPr>
          <w:p w:rsidR="008162BD" w:rsidRPr="00742D23" w:rsidRDefault="008162BD" w:rsidP="00340D11">
            <w:pPr>
              <w:jc w:val="center"/>
              <w:rPr>
                <w:rFonts w:ascii="Arial" w:hAnsi="Arial" w:cs="Arial"/>
                <w:sz w:val="18"/>
                <w:szCs w:val="18"/>
              </w:rPr>
            </w:pPr>
          </w:p>
        </w:tc>
        <w:tc>
          <w:tcPr>
            <w:tcW w:w="1206" w:type="dxa"/>
            <w:tcBorders>
              <w:bottom w:val="single" w:sz="4" w:space="0" w:color="auto"/>
            </w:tcBorders>
          </w:tcPr>
          <w:p w:rsidR="008162BD" w:rsidRPr="00742D23" w:rsidRDefault="008162BD" w:rsidP="00340D11">
            <w:pPr>
              <w:jc w:val="center"/>
              <w:rPr>
                <w:rFonts w:ascii="Arial" w:hAnsi="Arial" w:cs="Arial"/>
                <w:sz w:val="18"/>
                <w:szCs w:val="18"/>
              </w:rPr>
            </w:pPr>
            <w:r>
              <w:rPr>
                <w:rFonts w:ascii="Arial" w:hAnsi="Arial" w:cs="Arial"/>
                <w:sz w:val="18"/>
                <w:szCs w:val="18"/>
              </w:rPr>
              <w:t>2015</w:t>
            </w:r>
          </w:p>
        </w:tc>
      </w:tr>
      <w:tr w:rsidR="008162BD" w:rsidRPr="00742D23" w:rsidTr="00340D11">
        <w:trPr>
          <w:trHeight w:hRule="exact" w:val="79"/>
          <w:jc w:val="center"/>
        </w:trPr>
        <w:tc>
          <w:tcPr>
            <w:tcW w:w="4871" w:type="dxa"/>
          </w:tcPr>
          <w:p w:rsidR="008162BD" w:rsidRPr="00742D23" w:rsidRDefault="008162BD" w:rsidP="00340D11">
            <w:pPr>
              <w:jc w:val="both"/>
              <w:rPr>
                <w:rFonts w:ascii="Arial" w:hAnsi="Arial" w:cs="Arial"/>
                <w:sz w:val="18"/>
                <w:szCs w:val="18"/>
              </w:rPr>
            </w:pPr>
          </w:p>
        </w:tc>
        <w:tc>
          <w:tcPr>
            <w:tcW w:w="160" w:type="dxa"/>
          </w:tcPr>
          <w:p w:rsidR="008162BD" w:rsidRPr="00742D23" w:rsidRDefault="008162BD" w:rsidP="00340D11">
            <w:pPr>
              <w:ind w:right="57"/>
              <w:jc w:val="right"/>
              <w:rPr>
                <w:rFonts w:ascii="Arial" w:hAnsi="Arial" w:cs="Arial"/>
                <w:sz w:val="18"/>
                <w:szCs w:val="18"/>
              </w:rPr>
            </w:pPr>
          </w:p>
        </w:tc>
        <w:tc>
          <w:tcPr>
            <w:tcW w:w="1275" w:type="dxa"/>
          </w:tcPr>
          <w:p w:rsidR="008162BD" w:rsidRPr="00742D23" w:rsidRDefault="008162BD" w:rsidP="00340D11">
            <w:pPr>
              <w:ind w:right="57"/>
              <w:jc w:val="right"/>
              <w:rPr>
                <w:rFonts w:ascii="Arial" w:hAnsi="Arial" w:cs="Arial"/>
                <w:sz w:val="18"/>
                <w:szCs w:val="18"/>
              </w:rPr>
            </w:pPr>
          </w:p>
        </w:tc>
        <w:tc>
          <w:tcPr>
            <w:tcW w:w="426" w:type="dxa"/>
          </w:tcPr>
          <w:p w:rsidR="008162BD" w:rsidRPr="00742D23" w:rsidRDefault="008162BD" w:rsidP="00340D11">
            <w:pPr>
              <w:ind w:right="57"/>
              <w:jc w:val="right"/>
              <w:rPr>
                <w:rFonts w:ascii="Arial" w:hAnsi="Arial" w:cs="Arial"/>
                <w:sz w:val="18"/>
                <w:szCs w:val="18"/>
              </w:rPr>
            </w:pPr>
          </w:p>
        </w:tc>
        <w:tc>
          <w:tcPr>
            <w:tcW w:w="1206" w:type="dxa"/>
          </w:tcPr>
          <w:p w:rsidR="008162BD" w:rsidRPr="00742D23" w:rsidRDefault="008162BD" w:rsidP="00340D11">
            <w:pPr>
              <w:ind w:right="57"/>
              <w:jc w:val="right"/>
              <w:rPr>
                <w:rFonts w:ascii="Arial" w:hAnsi="Arial" w:cs="Arial"/>
                <w:sz w:val="18"/>
                <w:szCs w:val="18"/>
              </w:rPr>
            </w:pPr>
          </w:p>
        </w:tc>
      </w:tr>
      <w:tr w:rsidR="008162BD" w:rsidRPr="00742D23" w:rsidTr="00340D11">
        <w:trPr>
          <w:trHeight w:hRule="exact" w:val="227"/>
          <w:jc w:val="center"/>
        </w:trPr>
        <w:tc>
          <w:tcPr>
            <w:tcW w:w="4871" w:type="dxa"/>
          </w:tcPr>
          <w:p w:rsidR="008162BD" w:rsidRPr="00742D23" w:rsidRDefault="008162BD" w:rsidP="00340D11">
            <w:pPr>
              <w:jc w:val="both"/>
              <w:rPr>
                <w:rFonts w:ascii="Arial" w:hAnsi="Arial" w:cs="Arial"/>
                <w:sz w:val="18"/>
                <w:szCs w:val="18"/>
              </w:rPr>
            </w:pPr>
          </w:p>
        </w:tc>
        <w:tc>
          <w:tcPr>
            <w:tcW w:w="160" w:type="dxa"/>
          </w:tcPr>
          <w:p w:rsidR="008162BD" w:rsidRPr="00742D23" w:rsidRDefault="008162BD" w:rsidP="00340D11">
            <w:pPr>
              <w:ind w:right="57"/>
              <w:jc w:val="right"/>
              <w:rPr>
                <w:rFonts w:ascii="Arial" w:hAnsi="Arial" w:cs="Arial"/>
                <w:sz w:val="18"/>
                <w:szCs w:val="18"/>
              </w:rPr>
            </w:pPr>
          </w:p>
        </w:tc>
        <w:tc>
          <w:tcPr>
            <w:tcW w:w="1275" w:type="dxa"/>
          </w:tcPr>
          <w:p w:rsidR="008162BD" w:rsidRPr="00742D23" w:rsidRDefault="008162BD" w:rsidP="00340D11">
            <w:pPr>
              <w:ind w:right="57"/>
              <w:jc w:val="right"/>
              <w:rPr>
                <w:rFonts w:ascii="Arial" w:hAnsi="Arial" w:cs="Arial"/>
                <w:sz w:val="18"/>
                <w:szCs w:val="18"/>
              </w:rPr>
            </w:pPr>
          </w:p>
        </w:tc>
        <w:tc>
          <w:tcPr>
            <w:tcW w:w="426" w:type="dxa"/>
          </w:tcPr>
          <w:p w:rsidR="008162BD" w:rsidRPr="00742D23" w:rsidRDefault="008162BD" w:rsidP="00340D11">
            <w:pPr>
              <w:ind w:right="57"/>
              <w:jc w:val="right"/>
              <w:rPr>
                <w:rFonts w:ascii="Arial" w:hAnsi="Arial" w:cs="Arial"/>
                <w:sz w:val="18"/>
                <w:szCs w:val="18"/>
              </w:rPr>
            </w:pPr>
          </w:p>
        </w:tc>
        <w:tc>
          <w:tcPr>
            <w:tcW w:w="1206" w:type="dxa"/>
          </w:tcPr>
          <w:p w:rsidR="008162BD" w:rsidRPr="00742D23" w:rsidRDefault="008162BD" w:rsidP="00340D11">
            <w:pPr>
              <w:ind w:right="57"/>
              <w:jc w:val="center"/>
              <w:rPr>
                <w:rFonts w:ascii="Arial" w:hAnsi="Arial" w:cs="Arial"/>
                <w:sz w:val="18"/>
                <w:szCs w:val="18"/>
              </w:rPr>
            </w:pPr>
            <w:r>
              <w:rPr>
                <w:rFonts w:ascii="Arial" w:hAnsi="Arial" w:cs="Arial"/>
                <w:snapToGrid/>
                <w:sz w:val="18"/>
                <w:szCs w:val="18"/>
                <w:lang w:val="es-ES"/>
              </w:rPr>
              <w:t>(ver Nota 2)</w:t>
            </w:r>
          </w:p>
        </w:tc>
      </w:tr>
      <w:tr w:rsidR="008162BD" w:rsidRPr="00742D23" w:rsidTr="00340D11">
        <w:trPr>
          <w:trHeight w:hRule="exact" w:val="79"/>
          <w:jc w:val="center"/>
        </w:trPr>
        <w:tc>
          <w:tcPr>
            <w:tcW w:w="4871" w:type="dxa"/>
          </w:tcPr>
          <w:p w:rsidR="008162BD" w:rsidRPr="00742D23" w:rsidRDefault="008162BD" w:rsidP="00340D11">
            <w:pPr>
              <w:jc w:val="both"/>
              <w:rPr>
                <w:rFonts w:ascii="Arial" w:hAnsi="Arial" w:cs="Arial"/>
                <w:sz w:val="18"/>
                <w:szCs w:val="18"/>
              </w:rPr>
            </w:pPr>
          </w:p>
        </w:tc>
        <w:tc>
          <w:tcPr>
            <w:tcW w:w="160" w:type="dxa"/>
          </w:tcPr>
          <w:p w:rsidR="008162BD" w:rsidRPr="00742D23" w:rsidRDefault="008162BD" w:rsidP="00340D11">
            <w:pPr>
              <w:ind w:right="57"/>
              <w:jc w:val="right"/>
              <w:rPr>
                <w:rFonts w:ascii="Arial" w:hAnsi="Arial" w:cs="Arial"/>
                <w:sz w:val="18"/>
                <w:szCs w:val="18"/>
              </w:rPr>
            </w:pPr>
          </w:p>
        </w:tc>
        <w:tc>
          <w:tcPr>
            <w:tcW w:w="1275" w:type="dxa"/>
          </w:tcPr>
          <w:p w:rsidR="008162BD" w:rsidRPr="00742D23" w:rsidRDefault="008162BD" w:rsidP="00340D11">
            <w:pPr>
              <w:ind w:right="57"/>
              <w:jc w:val="right"/>
              <w:rPr>
                <w:rFonts w:ascii="Arial" w:hAnsi="Arial" w:cs="Arial"/>
                <w:sz w:val="18"/>
                <w:szCs w:val="18"/>
              </w:rPr>
            </w:pPr>
          </w:p>
        </w:tc>
        <w:tc>
          <w:tcPr>
            <w:tcW w:w="426" w:type="dxa"/>
          </w:tcPr>
          <w:p w:rsidR="008162BD" w:rsidRPr="00742D23" w:rsidRDefault="008162BD" w:rsidP="00340D11">
            <w:pPr>
              <w:ind w:right="57"/>
              <w:jc w:val="right"/>
              <w:rPr>
                <w:rFonts w:ascii="Arial" w:hAnsi="Arial" w:cs="Arial"/>
                <w:sz w:val="18"/>
                <w:szCs w:val="18"/>
              </w:rPr>
            </w:pPr>
          </w:p>
        </w:tc>
        <w:tc>
          <w:tcPr>
            <w:tcW w:w="1206" w:type="dxa"/>
          </w:tcPr>
          <w:p w:rsidR="008162BD" w:rsidRPr="00742D23" w:rsidRDefault="008162BD" w:rsidP="00340D11">
            <w:pPr>
              <w:ind w:right="57"/>
              <w:jc w:val="right"/>
              <w:rPr>
                <w:rFonts w:ascii="Arial" w:hAnsi="Arial" w:cs="Arial"/>
                <w:sz w:val="18"/>
                <w:szCs w:val="18"/>
              </w:rPr>
            </w:pPr>
          </w:p>
        </w:tc>
      </w:tr>
      <w:tr w:rsidR="008162BD" w:rsidRPr="00742D23" w:rsidTr="00340D11">
        <w:trPr>
          <w:jc w:val="center"/>
        </w:trPr>
        <w:tc>
          <w:tcPr>
            <w:tcW w:w="4871" w:type="dxa"/>
          </w:tcPr>
          <w:p w:rsidR="008162BD" w:rsidRPr="00EB6D17" w:rsidRDefault="008162BD" w:rsidP="008162BD">
            <w:pPr>
              <w:jc w:val="both"/>
              <w:rPr>
                <w:rFonts w:ascii="Arial" w:hAnsi="Arial" w:cs="Arial"/>
                <w:sz w:val="18"/>
                <w:szCs w:val="18"/>
              </w:rPr>
            </w:pPr>
            <w:r w:rsidRPr="00EB6D17">
              <w:rPr>
                <w:rFonts w:ascii="Arial" w:hAnsi="Arial" w:cs="Arial"/>
                <w:sz w:val="18"/>
                <w:szCs w:val="18"/>
              </w:rPr>
              <w:t>Retencion</w:t>
            </w:r>
            <w:r>
              <w:rPr>
                <w:rFonts w:ascii="Arial" w:hAnsi="Arial" w:cs="Arial"/>
                <w:sz w:val="18"/>
                <w:szCs w:val="18"/>
              </w:rPr>
              <w:t>es y contribuciones por pagar</w:t>
            </w:r>
          </w:p>
        </w:tc>
        <w:tc>
          <w:tcPr>
            <w:tcW w:w="160" w:type="dxa"/>
          </w:tcPr>
          <w:p w:rsidR="008162BD" w:rsidRPr="00742D23" w:rsidRDefault="008162BD" w:rsidP="008162BD">
            <w:pPr>
              <w:jc w:val="right"/>
              <w:rPr>
                <w:rFonts w:ascii="Arial" w:hAnsi="Arial" w:cs="Arial"/>
                <w:sz w:val="18"/>
                <w:szCs w:val="18"/>
              </w:rPr>
            </w:pPr>
          </w:p>
        </w:tc>
        <w:tc>
          <w:tcPr>
            <w:tcW w:w="1275" w:type="dxa"/>
          </w:tcPr>
          <w:p w:rsidR="008162BD" w:rsidRPr="00481D83" w:rsidRDefault="008162BD" w:rsidP="008162BD">
            <w:pPr>
              <w:ind w:right="57"/>
              <w:jc w:val="right"/>
              <w:rPr>
                <w:rFonts w:ascii="Arial" w:hAnsi="Arial" w:cs="Arial"/>
                <w:sz w:val="18"/>
                <w:szCs w:val="18"/>
              </w:rPr>
            </w:pPr>
            <w:r w:rsidRPr="00681D3A">
              <w:rPr>
                <w:rFonts w:ascii="Arial" w:hAnsi="Arial" w:cs="Arial"/>
                <w:sz w:val="18"/>
                <w:szCs w:val="18"/>
              </w:rPr>
              <w:t>1.419.495</w:t>
            </w:r>
          </w:p>
        </w:tc>
        <w:tc>
          <w:tcPr>
            <w:tcW w:w="426" w:type="dxa"/>
          </w:tcPr>
          <w:p w:rsidR="008162BD" w:rsidRPr="00E66208" w:rsidRDefault="008162BD" w:rsidP="008162BD">
            <w:pPr>
              <w:ind w:right="57"/>
              <w:jc w:val="right"/>
              <w:rPr>
                <w:rFonts w:ascii="Arial" w:hAnsi="Arial" w:cs="Arial"/>
                <w:sz w:val="18"/>
                <w:szCs w:val="18"/>
              </w:rPr>
            </w:pPr>
          </w:p>
        </w:tc>
        <w:tc>
          <w:tcPr>
            <w:tcW w:w="1206" w:type="dxa"/>
          </w:tcPr>
          <w:p w:rsidR="008162BD" w:rsidRPr="0020327D" w:rsidRDefault="008162BD" w:rsidP="008162BD">
            <w:pPr>
              <w:ind w:right="57"/>
              <w:jc w:val="right"/>
              <w:rPr>
                <w:rFonts w:ascii="Arial" w:hAnsi="Arial" w:cs="Arial"/>
                <w:sz w:val="18"/>
                <w:szCs w:val="18"/>
              </w:rPr>
            </w:pPr>
            <w:r w:rsidRPr="00681D3A">
              <w:rPr>
                <w:rFonts w:ascii="Arial" w:hAnsi="Arial" w:cs="Arial"/>
                <w:sz w:val="18"/>
                <w:szCs w:val="18"/>
              </w:rPr>
              <w:t>2.846.759</w:t>
            </w:r>
          </w:p>
        </w:tc>
      </w:tr>
      <w:tr w:rsidR="008162BD" w:rsidRPr="00742D23" w:rsidTr="00340D11">
        <w:trPr>
          <w:jc w:val="center"/>
        </w:trPr>
        <w:tc>
          <w:tcPr>
            <w:tcW w:w="4871" w:type="dxa"/>
          </w:tcPr>
          <w:p w:rsidR="008162BD" w:rsidRPr="00EB6D17" w:rsidRDefault="008162BD" w:rsidP="008162BD">
            <w:pPr>
              <w:jc w:val="both"/>
              <w:rPr>
                <w:rFonts w:ascii="Arial" w:hAnsi="Arial" w:cs="Arial"/>
                <w:sz w:val="18"/>
                <w:szCs w:val="18"/>
              </w:rPr>
            </w:pPr>
            <w:r>
              <w:rPr>
                <w:rFonts w:ascii="Arial" w:hAnsi="Arial" w:cs="Arial"/>
                <w:sz w:val="18"/>
                <w:szCs w:val="18"/>
              </w:rPr>
              <w:t>Beneficios laborales por pagar</w:t>
            </w:r>
          </w:p>
        </w:tc>
        <w:tc>
          <w:tcPr>
            <w:tcW w:w="160" w:type="dxa"/>
          </w:tcPr>
          <w:p w:rsidR="008162BD" w:rsidRPr="00742D23" w:rsidRDefault="008162BD" w:rsidP="008162BD">
            <w:pPr>
              <w:jc w:val="right"/>
              <w:rPr>
                <w:rFonts w:ascii="Arial" w:hAnsi="Arial" w:cs="Arial"/>
                <w:sz w:val="18"/>
                <w:szCs w:val="18"/>
              </w:rPr>
            </w:pPr>
          </w:p>
        </w:tc>
        <w:tc>
          <w:tcPr>
            <w:tcW w:w="1275" w:type="dxa"/>
          </w:tcPr>
          <w:p w:rsidR="008162BD" w:rsidRPr="00481D83" w:rsidRDefault="008162BD" w:rsidP="008162BD">
            <w:pPr>
              <w:ind w:right="57"/>
              <w:jc w:val="right"/>
              <w:rPr>
                <w:rFonts w:ascii="Arial" w:hAnsi="Arial" w:cs="Arial"/>
                <w:sz w:val="18"/>
                <w:szCs w:val="18"/>
              </w:rPr>
            </w:pPr>
            <w:r w:rsidRPr="00681D3A">
              <w:rPr>
                <w:rFonts w:ascii="Arial" w:hAnsi="Arial" w:cs="Arial"/>
                <w:sz w:val="18"/>
                <w:szCs w:val="18"/>
              </w:rPr>
              <w:t>7.780.426</w:t>
            </w:r>
          </w:p>
        </w:tc>
        <w:tc>
          <w:tcPr>
            <w:tcW w:w="426" w:type="dxa"/>
          </w:tcPr>
          <w:p w:rsidR="008162BD" w:rsidRPr="00E66208" w:rsidRDefault="008162BD" w:rsidP="008162BD">
            <w:pPr>
              <w:ind w:right="57"/>
              <w:jc w:val="right"/>
              <w:rPr>
                <w:rFonts w:ascii="Arial" w:hAnsi="Arial" w:cs="Arial"/>
                <w:sz w:val="18"/>
                <w:szCs w:val="18"/>
              </w:rPr>
            </w:pPr>
          </w:p>
        </w:tc>
        <w:tc>
          <w:tcPr>
            <w:tcW w:w="1206" w:type="dxa"/>
          </w:tcPr>
          <w:p w:rsidR="008162BD" w:rsidRPr="0020327D" w:rsidRDefault="008162BD" w:rsidP="008162BD">
            <w:pPr>
              <w:ind w:right="57"/>
              <w:jc w:val="right"/>
              <w:rPr>
                <w:rFonts w:ascii="Arial" w:hAnsi="Arial" w:cs="Arial"/>
                <w:sz w:val="18"/>
                <w:szCs w:val="18"/>
              </w:rPr>
            </w:pPr>
            <w:r w:rsidRPr="00681D3A">
              <w:rPr>
                <w:rFonts w:ascii="Arial" w:hAnsi="Arial" w:cs="Arial"/>
                <w:sz w:val="18"/>
                <w:szCs w:val="18"/>
              </w:rPr>
              <w:t>13.556.197</w:t>
            </w:r>
          </w:p>
        </w:tc>
      </w:tr>
      <w:tr w:rsidR="008162BD" w:rsidRPr="00742D23" w:rsidTr="00340D11">
        <w:trPr>
          <w:jc w:val="center"/>
        </w:trPr>
        <w:tc>
          <w:tcPr>
            <w:tcW w:w="4871" w:type="dxa"/>
          </w:tcPr>
          <w:p w:rsidR="008162BD" w:rsidRPr="00E66208" w:rsidRDefault="008162BD" w:rsidP="008162BD">
            <w:pPr>
              <w:jc w:val="both"/>
              <w:rPr>
                <w:rFonts w:ascii="Arial" w:hAnsi="Arial" w:cs="Arial"/>
                <w:sz w:val="18"/>
                <w:szCs w:val="18"/>
              </w:rPr>
            </w:pPr>
            <w:r>
              <w:rPr>
                <w:rFonts w:ascii="Arial" w:hAnsi="Arial" w:cs="Arial"/>
                <w:sz w:val="18"/>
                <w:szCs w:val="18"/>
              </w:rPr>
              <w:t>Otros gastos acumulados por pagar</w:t>
            </w:r>
          </w:p>
        </w:tc>
        <w:tc>
          <w:tcPr>
            <w:tcW w:w="160" w:type="dxa"/>
          </w:tcPr>
          <w:p w:rsidR="008162BD" w:rsidRPr="00742D23" w:rsidRDefault="008162BD" w:rsidP="008162BD">
            <w:pPr>
              <w:jc w:val="right"/>
              <w:rPr>
                <w:rFonts w:ascii="Arial" w:hAnsi="Arial" w:cs="Arial"/>
                <w:sz w:val="18"/>
                <w:szCs w:val="18"/>
              </w:rPr>
            </w:pPr>
          </w:p>
        </w:tc>
        <w:tc>
          <w:tcPr>
            <w:tcW w:w="1275" w:type="dxa"/>
            <w:tcBorders>
              <w:bottom w:val="single" w:sz="4" w:space="0" w:color="auto"/>
            </w:tcBorders>
          </w:tcPr>
          <w:p w:rsidR="008162BD" w:rsidRPr="00481D83" w:rsidRDefault="008162BD" w:rsidP="008162BD">
            <w:pPr>
              <w:ind w:right="57"/>
              <w:jc w:val="right"/>
              <w:rPr>
                <w:rFonts w:ascii="Arial" w:hAnsi="Arial" w:cs="Arial"/>
                <w:sz w:val="18"/>
                <w:szCs w:val="18"/>
              </w:rPr>
            </w:pPr>
            <w:r w:rsidRPr="00681D3A">
              <w:rPr>
                <w:rFonts w:ascii="Arial" w:hAnsi="Arial" w:cs="Arial"/>
                <w:sz w:val="18"/>
                <w:szCs w:val="18"/>
              </w:rPr>
              <w:t>15.062.023</w:t>
            </w:r>
          </w:p>
        </w:tc>
        <w:tc>
          <w:tcPr>
            <w:tcW w:w="426" w:type="dxa"/>
          </w:tcPr>
          <w:p w:rsidR="008162BD" w:rsidRPr="00E66208" w:rsidRDefault="008162BD" w:rsidP="008162BD">
            <w:pPr>
              <w:ind w:right="57"/>
              <w:jc w:val="right"/>
              <w:rPr>
                <w:rFonts w:ascii="Arial" w:hAnsi="Arial" w:cs="Arial"/>
                <w:sz w:val="18"/>
                <w:szCs w:val="18"/>
              </w:rPr>
            </w:pPr>
          </w:p>
        </w:tc>
        <w:tc>
          <w:tcPr>
            <w:tcW w:w="1206" w:type="dxa"/>
            <w:tcBorders>
              <w:bottom w:val="single" w:sz="4" w:space="0" w:color="auto"/>
            </w:tcBorders>
          </w:tcPr>
          <w:p w:rsidR="008162BD" w:rsidRPr="0020327D" w:rsidRDefault="008162BD" w:rsidP="008162BD">
            <w:pPr>
              <w:ind w:right="57"/>
              <w:jc w:val="right"/>
              <w:rPr>
                <w:rFonts w:ascii="Arial" w:hAnsi="Arial" w:cs="Arial"/>
                <w:sz w:val="18"/>
                <w:szCs w:val="18"/>
              </w:rPr>
            </w:pPr>
            <w:r w:rsidRPr="0020327D">
              <w:rPr>
                <w:rFonts w:ascii="Arial" w:hAnsi="Arial" w:cs="Arial"/>
                <w:sz w:val="18"/>
                <w:szCs w:val="18"/>
              </w:rPr>
              <w:t xml:space="preserve"> - </w:t>
            </w:r>
          </w:p>
        </w:tc>
      </w:tr>
      <w:tr w:rsidR="008162BD" w:rsidRPr="00742D23" w:rsidTr="008162BD">
        <w:trPr>
          <w:trHeight w:val="325"/>
          <w:jc w:val="center"/>
        </w:trPr>
        <w:tc>
          <w:tcPr>
            <w:tcW w:w="4871" w:type="dxa"/>
          </w:tcPr>
          <w:p w:rsidR="008162BD" w:rsidRPr="00742D23" w:rsidRDefault="008162BD" w:rsidP="008162BD">
            <w:pPr>
              <w:jc w:val="both"/>
              <w:rPr>
                <w:rFonts w:ascii="Arial" w:hAnsi="Arial" w:cs="Arial"/>
                <w:sz w:val="18"/>
                <w:szCs w:val="18"/>
              </w:rPr>
            </w:pPr>
          </w:p>
        </w:tc>
        <w:tc>
          <w:tcPr>
            <w:tcW w:w="160" w:type="dxa"/>
          </w:tcPr>
          <w:p w:rsidR="008162BD" w:rsidRPr="00742D23" w:rsidRDefault="008162BD" w:rsidP="008162BD">
            <w:pPr>
              <w:jc w:val="right"/>
              <w:rPr>
                <w:rFonts w:ascii="Arial" w:hAnsi="Arial" w:cs="Arial"/>
                <w:sz w:val="18"/>
                <w:szCs w:val="18"/>
              </w:rPr>
            </w:pPr>
          </w:p>
        </w:tc>
        <w:tc>
          <w:tcPr>
            <w:tcW w:w="1275" w:type="dxa"/>
            <w:tcBorders>
              <w:top w:val="single" w:sz="4" w:space="0" w:color="auto"/>
              <w:bottom w:val="double" w:sz="4" w:space="0" w:color="auto"/>
            </w:tcBorders>
            <w:vAlign w:val="bottom"/>
          </w:tcPr>
          <w:p w:rsidR="008162BD" w:rsidRPr="00E66208" w:rsidRDefault="008162BD" w:rsidP="008162BD">
            <w:pPr>
              <w:ind w:right="57"/>
              <w:jc w:val="right"/>
              <w:rPr>
                <w:rFonts w:ascii="Arial" w:hAnsi="Arial" w:cs="Arial"/>
                <w:sz w:val="18"/>
                <w:szCs w:val="18"/>
              </w:rPr>
            </w:pPr>
            <w:r w:rsidRPr="00681D3A">
              <w:rPr>
                <w:rFonts w:ascii="Arial" w:hAnsi="Arial" w:cs="Arial"/>
                <w:sz w:val="18"/>
                <w:szCs w:val="18"/>
              </w:rPr>
              <w:t>24.261.944</w:t>
            </w:r>
          </w:p>
        </w:tc>
        <w:tc>
          <w:tcPr>
            <w:tcW w:w="426" w:type="dxa"/>
            <w:vAlign w:val="bottom"/>
          </w:tcPr>
          <w:p w:rsidR="008162BD" w:rsidRPr="00E66208" w:rsidRDefault="008162BD" w:rsidP="008162BD">
            <w:pPr>
              <w:ind w:right="57"/>
              <w:jc w:val="right"/>
              <w:rPr>
                <w:rFonts w:ascii="Arial" w:hAnsi="Arial" w:cs="Arial"/>
                <w:sz w:val="18"/>
                <w:szCs w:val="18"/>
              </w:rPr>
            </w:pPr>
          </w:p>
        </w:tc>
        <w:tc>
          <w:tcPr>
            <w:tcW w:w="1206" w:type="dxa"/>
            <w:tcBorders>
              <w:top w:val="single" w:sz="4" w:space="0" w:color="auto"/>
              <w:bottom w:val="double" w:sz="4" w:space="0" w:color="auto"/>
            </w:tcBorders>
            <w:vAlign w:val="bottom"/>
          </w:tcPr>
          <w:p w:rsidR="008162BD" w:rsidRPr="00E66208" w:rsidRDefault="008162BD" w:rsidP="008162BD">
            <w:pPr>
              <w:ind w:right="57"/>
              <w:jc w:val="right"/>
              <w:rPr>
                <w:rFonts w:ascii="Arial" w:hAnsi="Arial" w:cs="Arial"/>
                <w:sz w:val="18"/>
                <w:szCs w:val="18"/>
              </w:rPr>
            </w:pPr>
            <w:r w:rsidRPr="00681D3A">
              <w:rPr>
                <w:rFonts w:ascii="Arial" w:hAnsi="Arial" w:cs="Arial"/>
                <w:sz w:val="18"/>
                <w:szCs w:val="18"/>
              </w:rPr>
              <w:t>16.402.956</w:t>
            </w:r>
          </w:p>
        </w:tc>
      </w:tr>
    </w:tbl>
    <w:p w:rsidR="008162BD" w:rsidRDefault="008162BD" w:rsidP="00D851FF">
      <w:pPr>
        <w:jc w:val="both"/>
        <w:rPr>
          <w:rFonts w:ascii="Arial" w:hAnsi="Arial" w:cs="Arial"/>
        </w:rPr>
      </w:pPr>
    </w:p>
    <w:p w:rsidR="008162BD" w:rsidRDefault="008162BD" w:rsidP="008162BD">
      <w:pPr>
        <w:pStyle w:val="BodyTextIndent1"/>
        <w:ind w:left="0"/>
        <w:rPr>
          <w:rFonts w:ascii="Arial" w:hAnsi="Arial" w:cs="Arial"/>
          <w:sz w:val="20"/>
          <w:u w:val="single"/>
        </w:rPr>
      </w:pPr>
    </w:p>
    <w:p w:rsidR="00C5402F" w:rsidRDefault="00C5402F" w:rsidP="008162BD">
      <w:pPr>
        <w:pStyle w:val="BodyTextIndent1"/>
        <w:ind w:left="0"/>
        <w:rPr>
          <w:rFonts w:ascii="Arial" w:hAnsi="Arial" w:cs="Arial"/>
          <w:sz w:val="20"/>
          <w:u w:val="single"/>
        </w:rPr>
      </w:pPr>
    </w:p>
    <w:p w:rsidR="00C5402F" w:rsidRDefault="00C5402F" w:rsidP="008162BD">
      <w:pPr>
        <w:pStyle w:val="BodyTextIndent1"/>
        <w:ind w:left="0"/>
        <w:rPr>
          <w:rFonts w:ascii="Arial" w:hAnsi="Arial" w:cs="Arial"/>
          <w:sz w:val="20"/>
          <w:u w:val="single"/>
        </w:rPr>
      </w:pPr>
    </w:p>
    <w:p w:rsidR="00C5402F" w:rsidRDefault="00C5402F" w:rsidP="008162BD">
      <w:pPr>
        <w:pStyle w:val="BodyTextIndent1"/>
        <w:ind w:left="0"/>
        <w:rPr>
          <w:rFonts w:ascii="Arial" w:hAnsi="Arial" w:cs="Arial"/>
          <w:sz w:val="20"/>
          <w:u w:val="single"/>
        </w:rPr>
      </w:pPr>
    </w:p>
    <w:p w:rsidR="00C5402F" w:rsidRDefault="00C5402F" w:rsidP="008162BD">
      <w:pPr>
        <w:pStyle w:val="BodyTextIndent1"/>
        <w:ind w:left="0"/>
        <w:rPr>
          <w:rFonts w:ascii="Arial" w:hAnsi="Arial" w:cs="Arial"/>
          <w:sz w:val="20"/>
          <w:u w:val="single"/>
        </w:rPr>
      </w:pPr>
    </w:p>
    <w:p w:rsidR="00C5402F" w:rsidRDefault="00C5402F" w:rsidP="008162BD">
      <w:pPr>
        <w:pStyle w:val="BodyTextIndent1"/>
        <w:ind w:left="0"/>
        <w:rPr>
          <w:rFonts w:ascii="Arial" w:hAnsi="Arial" w:cs="Arial"/>
          <w:sz w:val="20"/>
          <w:u w:val="single"/>
        </w:rPr>
      </w:pPr>
    </w:p>
    <w:p w:rsidR="00C5402F" w:rsidRDefault="00C5402F" w:rsidP="008162BD">
      <w:pPr>
        <w:pStyle w:val="BodyTextIndent1"/>
        <w:ind w:left="0"/>
        <w:rPr>
          <w:rFonts w:ascii="Arial" w:hAnsi="Arial" w:cs="Arial"/>
          <w:sz w:val="20"/>
          <w:u w:val="single"/>
        </w:rPr>
      </w:pPr>
    </w:p>
    <w:p w:rsidR="00C5402F" w:rsidRDefault="00C5402F" w:rsidP="008162BD">
      <w:pPr>
        <w:pStyle w:val="BodyTextIndent1"/>
        <w:ind w:left="0"/>
        <w:rPr>
          <w:rFonts w:ascii="Arial" w:hAnsi="Arial" w:cs="Arial"/>
          <w:sz w:val="20"/>
          <w:u w:val="single"/>
        </w:rPr>
      </w:pPr>
    </w:p>
    <w:p w:rsidR="00C5402F" w:rsidRDefault="00C5402F" w:rsidP="008162BD">
      <w:pPr>
        <w:pStyle w:val="BodyTextIndent1"/>
        <w:ind w:left="0"/>
        <w:rPr>
          <w:rFonts w:ascii="Arial" w:hAnsi="Arial" w:cs="Arial"/>
          <w:sz w:val="20"/>
          <w:u w:val="single"/>
        </w:rPr>
      </w:pPr>
    </w:p>
    <w:p w:rsidR="005C3812" w:rsidRPr="00DA6BE2" w:rsidRDefault="005C3812" w:rsidP="00002F33">
      <w:pPr>
        <w:pStyle w:val="BodyTextIndent1"/>
        <w:numPr>
          <w:ilvl w:val="0"/>
          <w:numId w:val="2"/>
        </w:numPr>
        <w:rPr>
          <w:rFonts w:ascii="Arial" w:hAnsi="Arial" w:cs="Arial"/>
          <w:sz w:val="20"/>
          <w:u w:val="single"/>
        </w:rPr>
      </w:pPr>
      <w:r w:rsidRPr="00DA6BE2">
        <w:rPr>
          <w:rFonts w:ascii="Arial" w:hAnsi="Arial" w:cs="Arial"/>
          <w:sz w:val="20"/>
          <w:u w:val="single"/>
        </w:rPr>
        <w:lastRenderedPageBreak/>
        <w:t>Transacciones con accionista y partes relacionadas</w:t>
      </w:r>
    </w:p>
    <w:p w:rsidR="005C3812" w:rsidRPr="005C3812" w:rsidRDefault="005C3812" w:rsidP="005C3812">
      <w:pPr>
        <w:tabs>
          <w:tab w:val="left" w:pos="426"/>
        </w:tabs>
        <w:ind w:right="284"/>
        <w:jc w:val="both"/>
        <w:rPr>
          <w:rFonts w:ascii="Arial" w:hAnsi="Arial" w:cs="Arial"/>
        </w:rPr>
      </w:pPr>
    </w:p>
    <w:p w:rsidR="006A0C3C" w:rsidRDefault="006A0C3C" w:rsidP="006A0C3C">
      <w:pPr>
        <w:jc w:val="both"/>
        <w:rPr>
          <w:rFonts w:ascii="Arial" w:hAnsi="Arial" w:cs="Arial"/>
        </w:rPr>
      </w:pPr>
      <w:r w:rsidRPr="00E254C4">
        <w:rPr>
          <w:rFonts w:ascii="Arial" w:hAnsi="Arial" w:cs="Arial"/>
        </w:rPr>
        <w:t xml:space="preserve">Al 31 de </w:t>
      </w:r>
      <w:r>
        <w:rPr>
          <w:rFonts w:ascii="Arial" w:hAnsi="Arial" w:cs="Arial"/>
        </w:rPr>
        <w:t>diciembre de 2016</w:t>
      </w:r>
      <w:r w:rsidRPr="00E254C4">
        <w:rPr>
          <w:rFonts w:ascii="Arial" w:hAnsi="Arial" w:cs="Arial"/>
        </w:rPr>
        <w:t xml:space="preserve">, los saldos con compañías relacionadas, los cuales no generan intereses y no tienen fechas de </w:t>
      </w:r>
      <w:r w:rsidR="009645A4">
        <w:rPr>
          <w:rFonts w:ascii="Arial" w:hAnsi="Arial" w:cs="Arial"/>
        </w:rPr>
        <w:t>vencimiento, son los siguientes:</w:t>
      </w:r>
    </w:p>
    <w:p w:rsidR="009645A4" w:rsidRDefault="009645A4" w:rsidP="006A0C3C">
      <w:pPr>
        <w:jc w:val="both"/>
        <w:rPr>
          <w:rFonts w:ascii="Arial" w:hAnsi="Arial" w:cs="Arial"/>
        </w:rPr>
      </w:pPr>
    </w:p>
    <w:p w:rsidR="009645A4" w:rsidRPr="00E254C4" w:rsidRDefault="009645A4" w:rsidP="006A0C3C">
      <w:pPr>
        <w:jc w:val="both"/>
        <w:rPr>
          <w:rFonts w:ascii="Arial" w:hAnsi="Arial" w:cs="Arial"/>
        </w:rPr>
      </w:pPr>
    </w:p>
    <w:p w:rsidR="00C15169" w:rsidRDefault="00C15169" w:rsidP="00D851FF">
      <w:pPr>
        <w:jc w:val="both"/>
        <w:rPr>
          <w:rFonts w:ascii="Arial" w:hAnsi="Arial" w:cs="Arial"/>
          <w:u w:val="single"/>
        </w:rPr>
      </w:pPr>
    </w:p>
    <w:tbl>
      <w:tblPr>
        <w:tblW w:w="0" w:type="auto"/>
        <w:jc w:val="center"/>
        <w:tblLayout w:type="fixed"/>
        <w:tblCellMar>
          <w:left w:w="70" w:type="dxa"/>
          <w:right w:w="70" w:type="dxa"/>
        </w:tblCellMar>
        <w:tblLook w:val="0000" w:firstRow="0" w:lastRow="0" w:firstColumn="0" w:lastColumn="0" w:noHBand="0" w:noVBand="0"/>
      </w:tblPr>
      <w:tblGrid>
        <w:gridCol w:w="4641"/>
        <w:gridCol w:w="160"/>
        <w:gridCol w:w="1289"/>
        <w:gridCol w:w="160"/>
        <w:gridCol w:w="1547"/>
      </w:tblGrid>
      <w:tr w:rsidR="00C97DE4" w:rsidRPr="00E66208" w:rsidTr="008162BD">
        <w:trPr>
          <w:jc w:val="center"/>
        </w:trPr>
        <w:tc>
          <w:tcPr>
            <w:tcW w:w="4641" w:type="dxa"/>
          </w:tcPr>
          <w:p w:rsidR="00C97DE4" w:rsidRPr="00E66208" w:rsidRDefault="00C97DE4" w:rsidP="00B06534">
            <w:pPr>
              <w:jc w:val="both"/>
              <w:rPr>
                <w:rFonts w:ascii="Arial" w:hAnsi="Arial" w:cs="Arial"/>
                <w:sz w:val="18"/>
                <w:szCs w:val="18"/>
              </w:rPr>
            </w:pPr>
          </w:p>
        </w:tc>
        <w:tc>
          <w:tcPr>
            <w:tcW w:w="160" w:type="dxa"/>
          </w:tcPr>
          <w:p w:rsidR="00C97DE4" w:rsidRPr="00E66208" w:rsidRDefault="00C97DE4" w:rsidP="00B06534">
            <w:pPr>
              <w:jc w:val="both"/>
              <w:rPr>
                <w:rFonts w:ascii="Arial" w:hAnsi="Arial" w:cs="Arial"/>
                <w:sz w:val="18"/>
                <w:szCs w:val="18"/>
              </w:rPr>
            </w:pPr>
          </w:p>
        </w:tc>
        <w:tc>
          <w:tcPr>
            <w:tcW w:w="1289" w:type="dxa"/>
            <w:tcBorders>
              <w:bottom w:val="single" w:sz="4" w:space="0" w:color="auto"/>
            </w:tcBorders>
          </w:tcPr>
          <w:p w:rsidR="00C97DE4" w:rsidRPr="00A56725" w:rsidRDefault="00C97DE4" w:rsidP="00B06534">
            <w:pPr>
              <w:jc w:val="center"/>
              <w:rPr>
                <w:rFonts w:ascii="Arial" w:hAnsi="Arial" w:cs="Arial"/>
                <w:sz w:val="18"/>
                <w:szCs w:val="18"/>
              </w:rPr>
            </w:pPr>
            <w:r>
              <w:rPr>
                <w:rFonts w:ascii="Arial" w:hAnsi="Arial" w:cs="Arial"/>
                <w:sz w:val="18"/>
                <w:szCs w:val="18"/>
              </w:rPr>
              <w:t>2016</w:t>
            </w:r>
          </w:p>
        </w:tc>
        <w:tc>
          <w:tcPr>
            <w:tcW w:w="160" w:type="dxa"/>
          </w:tcPr>
          <w:p w:rsidR="00C97DE4" w:rsidRPr="00A56725" w:rsidRDefault="00C97DE4" w:rsidP="00B06534">
            <w:pPr>
              <w:jc w:val="center"/>
              <w:rPr>
                <w:rFonts w:ascii="Arial" w:hAnsi="Arial" w:cs="Arial"/>
                <w:sz w:val="18"/>
                <w:szCs w:val="18"/>
              </w:rPr>
            </w:pPr>
          </w:p>
        </w:tc>
        <w:tc>
          <w:tcPr>
            <w:tcW w:w="1547" w:type="dxa"/>
            <w:tcBorders>
              <w:bottom w:val="single" w:sz="4" w:space="0" w:color="auto"/>
            </w:tcBorders>
          </w:tcPr>
          <w:p w:rsidR="00C97DE4" w:rsidRPr="00A56725" w:rsidRDefault="00C97DE4" w:rsidP="00B06534">
            <w:pPr>
              <w:jc w:val="center"/>
              <w:rPr>
                <w:rFonts w:ascii="Arial" w:hAnsi="Arial" w:cs="Arial"/>
                <w:sz w:val="18"/>
                <w:szCs w:val="18"/>
              </w:rPr>
            </w:pPr>
            <w:r>
              <w:rPr>
                <w:rFonts w:ascii="Arial" w:hAnsi="Arial" w:cs="Arial"/>
                <w:sz w:val="18"/>
                <w:szCs w:val="18"/>
              </w:rPr>
              <w:t>2015</w:t>
            </w:r>
          </w:p>
        </w:tc>
      </w:tr>
      <w:tr w:rsidR="00C97DE4" w:rsidRPr="00E66208" w:rsidTr="008162BD">
        <w:trPr>
          <w:trHeight w:hRule="exact" w:val="79"/>
          <w:jc w:val="center"/>
        </w:trPr>
        <w:tc>
          <w:tcPr>
            <w:tcW w:w="4641" w:type="dxa"/>
          </w:tcPr>
          <w:p w:rsidR="00C97DE4" w:rsidRPr="00E66208" w:rsidRDefault="00C97DE4" w:rsidP="00B06534">
            <w:pPr>
              <w:jc w:val="both"/>
              <w:rPr>
                <w:rFonts w:ascii="Arial" w:hAnsi="Arial" w:cs="Arial"/>
                <w:sz w:val="18"/>
                <w:szCs w:val="18"/>
              </w:rPr>
            </w:pPr>
          </w:p>
        </w:tc>
        <w:tc>
          <w:tcPr>
            <w:tcW w:w="160" w:type="dxa"/>
          </w:tcPr>
          <w:p w:rsidR="00C97DE4" w:rsidRPr="00E66208" w:rsidRDefault="00C97DE4" w:rsidP="00B06534">
            <w:pPr>
              <w:jc w:val="both"/>
              <w:rPr>
                <w:rFonts w:ascii="Arial" w:hAnsi="Arial" w:cs="Arial"/>
                <w:sz w:val="18"/>
                <w:szCs w:val="18"/>
              </w:rPr>
            </w:pPr>
          </w:p>
        </w:tc>
        <w:tc>
          <w:tcPr>
            <w:tcW w:w="1289" w:type="dxa"/>
            <w:tcBorders>
              <w:top w:val="single" w:sz="4" w:space="0" w:color="auto"/>
            </w:tcBorders>
          </w:tcPr>
          <w:p w:rsidR="00C97DE4" w:rsidRPr="00E66208" w:rsidRDefault="00C97DE4" w:rsidP="00B06534">
            <w:pPr>
              <w:ind w:right="58"/>
              <w:jc w:val="right"/>
              <w:rPr>
                <w:rFonts w:ascii="Arial" w:hAnsi="Arial" w:cs="Arial"/>
                <w:sz w:val="18"/>
                <w:szCs w:val="18"/>
              </w:rPr>
            </w:pPr>
          </w:p>
        </w:tc>
        <w:tc>
          <w:tcPr>
            <w:tcW w:w="160" w:type="dxa"/>
          </w:tcPr>
          <w:p w:rsidR="00C97DE4" w:rsidRPr="00E66208" w:rsidRDefault="00C97DE4" w:rsidP="00B06534">
            <w:pPr>
              <w:ind w:right="58"/>
              <w:jc w:val="right"/>
              <w:rPr>
                <w:rFonts w:ascii="Arial" w:hAnsi="Arial" w:cs="Arial"/>
                <w:sz w:val="18"/>
                <w:szCs w:val="18"/>
              </w:rPr>
            </w:pPr>
          </w:p>
        </w:tc>
        <w:tc>
          <w:tcPr>
            <w:tcW w:w="1547" w:type="dxa"/>
            <w:tcBorders>
              <w:top w:val="single" w:sz="4" w:space="0" w:color="auto"/>
            </w:tcBorders>
            <w:vAlign w:val="bottom"/>
          </w:tcPr>
          <w:p w:rsidR="00C97DE4" w:rsidRPr="00E66208" w:rsidRDefault="00C97DE4" w:rsidP="00B06534">
            <w:pPr>
              <w:ind w:right="58"/>
              <w:jc w:val="right"/>
              <w:rPr>
                <w:rFonts w:ascii="Arial" w:hAnsi="Arial" w:cs="Arial"/>
                <w:sz w:val="18"/>
                <w:szCs w:val="18"/>
              </w:rPr>
            </w:pPr>
          </w:p>
        </w:tc>
      </w:tr>
      <w:tr w:rsidR="008162BD" w:rsidRPr="00E66208" w:rsidTr="008162BD">
        <w:trPr>
          <w:trHeight w:hRule="exact" w:val="227"/>
          <w:jc w:val="center"/>
        </w:trPr>
        <w:tc>
          <w:tcPr>
            <w:tcW w:w="4641" w:type="dxa"/>
          </w:tcPr>
          <w:p w:rsidR="008162BD" w:rsidRPr="00E66208" w:rsidRDefault="008162BD" w:rsidP="00B06534">
            <w:pPr>
              <w:jc w:val="both"/>
              <w:rPr>
                <w:rFonts w:ascii="Arial" w:hAnsi="Arial" w:cs="Arial"/>
                <w:sz w:val="18"/>
                <w:szCs w:val="18"/>
              </w:rPr>
            </w:pPr>
          </w:p>
        </w:tc>
        <w:tc>
          <w:tcPr>
            <w:tcW w:w="160" w:type="dxa"/>
          </w:tcPr>
          <w:p w:rsidR="008162BD" w:rsidRPr="00E66208" w:rsidRDefault="008162BD" w:rsidP="00B06534">
            <w:pPr>
              <w:jc w:val="both"/>
              <w:rPr>
                <w:rFonts w:ascii="Arial" w:hAnsi="Arial" w:cs="Arial"/>
                <w:sz w:val="18"/>
                <w:szCs w:val="18"/>
              </w:rPr>
            </w:pPr>
          </w:p>
        </w:tc>
        <w:tc>
          <w:tcPr>
            <w:tcW w:w="1289" w:type="dxa"/>
          </w:tcPr>
          <w:p w:rsidR="008162BD" w:rsidRPr="00E66208" w:rsidRDefault="008162BD" w:rsidP="00B06534">
            <w:pPr>
              <w:ind w:right="58"/>
              <w:jc w:val="right"/>
              <w:rPr>
                <w:rFonts w:ascii="Arial" w:hAnsi="Arial" w:cs="Arial"/>
                <w:sz w:val="18"/>
                <w:szCs w:val="18"/>
              </w:rPr>
            </w:pPr>
          </w:p>
        </w:tc>
        <w:tc>
          <w:tcPr>
            <w:tcW w:w="160" w:type="dxa"/>
          </w:tcPr>
          <w:p w:rsidR="008162BD" w:rsidRPr="00E66208" w:rsidRDefault="008162BD" w:rsidP="00B06534">
            <w:pPr>
              <w:ind w:right="58"/>
              <w:jc w:val="right"/>
              <w:rPr>
                <w:rFonts w:ascii="Arial" w:hAnsi="Arial" w:cs="Arial"/>
                <w:sz w:val="18"/>
                <w:szCs w:val="18"/>
              </w:rPr>
            </w:pPr>
          </w:p>
        </w:tc>
        <w:tc>
          <w:tcPr>
            <w:tcW w:w="1547" w:type="dxa"/>
            <w:vAlign w:val="bottom"/>
          </w:tcPr>
          <w:p w:rsidR="008162BD" w:rsidRPr="00E66208" w:rsidRDefault="008162BD" w:rsidP="00743F3D">
            <w:pPr>
              <w:ind w:right="58"/>
              <w:jc w:val="center"/>
              <w:rPr>
                <w:rFonts w:ascii="Arial" w:hAnsi="Arial" w:cs="Arial"/>
                <w:sz w:val="18"/>
                <w:szCs w:val="18"/>
              </w:rPr>
            </w:pPr>
            <w:r>
              <w:rPr>
                <w:rFonts w:ascii="Arial" w:hAnsi="Arial" w:cs="Arial"/>
                <w:snapToGrid/>
                <w:sz w:val="18"/>
                <w:szCs w:val="18"/>
                <w:lang w:val="es-ES"/>
              </w:rPr>
              <w:t>(ver Nota 2)</w:t>
            </w:r>
          </w:p>
        </w:tc>
      </w:tr>
      <w:tr w:rsidR="008162BD" w:rsidRPr="00E66208" w:rsidTr="008162BD">
        <w:trPr>
          <w:trHeight w:hRule="exact" w:val="79"/>
          <w:jc w:val="center"/>
        </w:trPr>
        <w:tc>
          <w:tcPr>
            <w:tcW w:w="4641" w:type="dxa"/>
          </w:tcPr>
          <w:p w:rsidR="008162BD" w:rsidRPr="00E66208" w:rsidRDefault="008162BD" w:rsidP="00B06534">
            <w:pPr>
              <w:jc w:val="both"/>
              <w:rPr>
                <w:rFonts w:ascii="Arial" w:hAnsi="Arial" w:cs="Arial"/>
                <w:sz w:val="18"/>
                <w:szCs w:val="18"/>
              </w:rPr>
            </w:pPr>
          </w:p>
        </w:tc>
        <w:tc>
          <w:tcPr>
            <w:tcW w:w="160" w:type="dxa"/>
          </w:tcPr>
          <w:p w:rsidR="008162BD" w:rsidRPr="00E66208" w:rsidRDefault="008162BD" w:rsidP="00B06534">
            <w:pPr>
              <w:jc w:val="both"/>
              <w:rPr>
                <w:rFonts w:ascii="Arial" w:hAnsi="Arial" w:cs="Arial"/>
                <w:sz w:val="18"/>
                <w:szCs w:val="18"/>
              </w:rPr>
            </w:pPr>
          </w:p>
        </w:tc>
        <w:tc>
          <w:tcPr>
            <w:tcW w:w="1289" w:type="dxa"/>
          </w:tcPr>
          <w:p w:rsidR="008162BD" w:rsidRPr="00E66208" w:rsidRDefault="008162BD" w:rsidP="00B06534">
            <w:pPr>
              <w:ind w:right="58"/>
              <w:jc w:val="right"/>
              <w:rPr>
                <w:rFonts w:ascii="Arial" w:hAnsi="Arial" w:cs="Arial"/>
                <w:sz w:val="18"/>
                <w:szCs w:val="18"/>
              </w:rPr>
            </w:pPr>
          </w:p>
        </w:tc>
        <w:tc>
          <w:tcPr>
            <w:tcW w:w="160" w:type="dxa"/>
          </w:tcPr>
          <w:p w:rsidR="008162BD" w:rsidRPr="00E66208" w:rsidRDefault="008162BD" w:rsidP="00B06534">
            <w:pPr>
              <w:ind w:right="58"/>
              <w:jc w:val="right"/>
              <w:rPr>
                <w:rFonts w:ascii="Arial" w:hAnsi="Arial" w:cs="Arial"/>
                <w:sz w:val="18"/>
                <w:szCs w:val="18"/>
              </w:rPr>
            </w:pPr>
          </w:p>
        </w:tc>
        <w:tc>
          <w:tcPr>
            <w:tcW w:w="1547" w:type="dxa"/>
            <w:vAlign w:val="bottom"/>
          </w:tcPr>
          <w:p w:rsidR="008162BD" w:rsidRPr="00E66208" w:rsidRDefault="008162BD" w:rsidP="00B06534">
            <w:pPr>
              <w:ind w:right="58"/>
              <w:jc w:val="right"/>
              <w:rPr>
                <w:rFonts w:ascii="Arial" w:hAnsi="Arial" w:cs="Arial"/>
                <w:sz w:val="18"/>
                <w:szCs w:val="18"/>
              </w:rPr>
            </w:pPr>
          </w:p>
        </w:tc>
      </w:tr>
      <w:tr w:rsidR="00C15169" w:rsidRPr="00E66208" w:rsidTr="00C15169">
        <w:trPr>
          <w:jc w:val="center"/>
        </w:trPr>
        <w:tc>
          <w:tcPr>
            <w:tcW w:w="4641" w:type="dxa"/>
          </w:tcPr>
          <w:p w:rsidR="00C15169" w:rsidRPr="00EB6D17" w:rsidRDefault="00C15169" w:rsidP="00C15169">
            <w:pPr>
              <w:jc w:val="both"/>
              <w:rPr>
                <w:rFonts w:ascii="Arial" w:hAnsi="Arial" w:cs="Arial"/>
                <w:sz w:val="18"/>
                <w:szCs w:val="18"/>
              </w:rPr>
            </w:pPr>
            <w:r w:rsidRPr="00C97DE4">
              <w:rPr>
                <w:rFonts w:ascii="Arial" w:hAnsi="Arial" w:cs="Arial"/>
                <w:sz w:val="18"/>
                <w:szCs w:val="18"/>
                <w:u w:val="single"/>
              </w:rPr>
              <w:t xml:space="preserve">Cuentas por </w:t>
            </w:r>
            <w:r>
              <w:rPr>
                <w:rFonts w:ascii="Arial" w:hAnsi="Arial" w:cs="Arial"/>
                <w:sz w:val="18"/>
                <w:szCs w:val="18"/>
                <w:u w:val="single"/>
              </w:rPr>
              <w:t>cobrar</w:t>
            </w:r>
            <w:r>
              <w:rPr>
                <w:rFonts w:ascii="Arial" w:hAnsi="Arial" w:cs="Arial"/>
                <w:sz w:val="18"/>
                <w:szCs w:val="18"/>
              </w:rPr>
              <w:t xml:space="preserve"> (ver Nota 8):</w:t>
            </w:r>
          </w:p>
        </w:tc>
        <w:tc>
          <w:tcPr>
            <w:tcW w:w="160" w:type="dxa"/>
          </w:tcPr>
          <w:p w:rsidR="00C15169" w:rsidRPr="00E66208" w:rsidRDefault="00C15169" w:rsidP="00C15169">
            <w:pPr>
              <w:jc w:val="right"/>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p>
        </w:tc>
      </w:tr>
      <w:tr w:rsidR="00C15169" w:rsidRPr="00E66208" w:rsidTr="00C15169">
        <w:trPr>
          <w:jc w:val="center"/>
        </w:trPr>
        <w:tc>
          <w:tcPr>
            <w:tcW w:w="4641" w:type="dxa"/>
          </w:tcPr>
          <w:p w:rsidR="00C15169" w:rsidRPr="00EB6D17" w:rsidRDefault="00C15169" w:rsidP="00C15169">
            <w:pPr>
              <w:jc w:val="both"/>
              <w:rPr>
                <w:rFonts w:ascii="Arial" w:hAnsi="Arial" w:cs="Arial"/>
                <w:sz w:val="18"/>
                <w:szCs w:val="18"/>
              </w:rPr>
            </w:pPr>
            <w:r w:rsidRPr="00481D83">
              <w:rPr>
                <w:rFonts w:ascii="Arial" w:hAnsi="Arial" w:cs="Arial"/>
                <w:sz w:val="18"/>
                <w:szCs w:val="18"/>
              </w:rPr>
              <w:t>Accionistas:</w:t>
            </w:r>
          </w:p>
        </w:tc>
        <w:tc>
          <w:tcPr>
            <w:tcW w:w="160" w:type="dxa"/>
          </w:tcPr>
          <w:p w:rsidR="00C15169" w:rsidRPr="00E66208" w:rsidRDefault="00C15169" w:rsidP="00C15169">
            <w:pPr>
              <w:jc w:val="right"/>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p>
        </w:tc>
      </w:tr>
      <w:tr w:rsidR="00C15169" w:rsidRPr="00E66208" w:rsidTr="00C15169">
        <w:trPr>
          <w:jc w:val="center"/>
        </w:trPr>
        <w:tc>
          <w:tcPr>
            <w:tcW w:w="4641" w:type="dxa"/>
          </w:tcPr>
          <w:p w:rsidR="00C15169" w:rsidRPr="00EB6D17" w:rsidRDefault="00C15169" w:rsidP="00C15169">
            <w:pPr>
              <w:jc w:val="both"/>
              <w:rPr>
                <w:rFonts w:ascii="Arial" w:hAnsi="Arial" w:cs="Arial"/>
                <w:sz w:val="18"/>
                <w:szCs w:val="18"/>
              </w:rPr>
            </w:pPr>
            <w:r w:rsidRPr="00481D83">
              <w:rPr>
                <w:rFonts w:ascii="Arial" w:hAnsi="Arial" w:cs="Arial"/>
                <w:sz w:val="18"/>
                <w:szCs w:val="18"/>
              </w:rPr>
              <w:t>Alejandro Sucre</w:t>
            </w:r>
          </w:p>
        </w:tc>
        <w:tc>
          <w:tcPr>
            <w:tcW w:w="160" w:type="dxa"/>
          </w:tcPr>
          <w:p w:rsidR="00C15169" w:rsidRPr="00E66208" w:rsidRDefault="00C15169" w:rsidP="00C15169">
            <w:pPr>
              <w:jc w:val="right"/>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r>
              <w:rPr>
                <w:rFonts w:ascii="Arial" w:hAnsi="Arial" w:cs="Arial"/>
                <w:sz w:val="18"/>
                <w:szCs w:val="18"/>
              </w:rPr>
              <w:t>1.389.403</w:t>
            </w: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r>
              <w:rPr>
                <w:rFonts w:ascii="Arial" w:hAnsi="Arial" w:cs="Arial"/>
                <w:sz w:val="18"/>
                <w:szCs w:val="18"/>
              </w:rPr>
              <w:t>-</w:t>
            </w:r>
          </w:p>
        </w:tc>
      </w:tr>
      <w:tr w:rsidR="00C15169" w:rsidRPr="00E66208" w:rsidTr="00C15169">
        <w:trPr>
          <w:jc w:val="center"/>
        </w:trPr>
        <w:tc>
          <w:tcPr>
            <w:tcW w:w="4641" w:type="dxa"/>
          </w:tcPr>
          <w:p w:rsidR="00C15169" w:rsidRPr="00EB6D17" w:rsidRDefault="00C15169" w:rsidP="00C15169">
            <w:pPr>
              <w:jc w:val="both"/>
              <w:rPr>
                <w:rFonts w:ascii="Arial" w:hAnsi="Arial" w:cs="Arial"/>
                <w:sz w:val="18"/>
                <w:szCs w:val="18"/>
              </w:rPr>
            </w:pPr>
            <w:r w:rsidRPr="00481D83">
              <w:rPr>
                <w:rFonts w:ascii="Arial" w:hAnsi="Arial" w:cs="Arial"/>
                <w:sz w:val="18"/>
                <w:szCs w:val="18"/>
              </w:rPr>
              <w:t xml:space="preserve">John </w:t>
            </w:r>
            <w:proofErr w:type="spellStart"/>
            <w:r w:rsidRPr="00481D83">
              <w:rPr>
                <w:rFonts w:ascii="Arial" w:hAnsi="Arial" w:cs="Arial"/>
                <w:sz w:val="18"/>
                <w:szCs w:val="18"/>
              </w:rPr>
              <w:t>Pettus</w:t>
            </w:r>
            <w:proofErr w:type="spellEnd"/>
          </w:p>
        </w:tc>
        <w:tc>
          <w:tcPr>
            <w:tcW w:w="160" w:type="dxa"/>
          </w:tcPr>
          <w:p w:rsidR="00C15169" w:rsidRPr="00E66208" w:rsidRDefault="00C15169" w:rsidP="00C15169">
            <w:pPr>
              <w:jc w:val="right"/>
              <w:rPr>
                <w:rFonts w:ascii="Arial" w:hAnsi="Arial" w:cs="Arial"/>
                <w:sz w:val="18"/>
                <w:szCs w:val="18"/>
              </w:rPr>
            </w:pPr>
          </w:p>
        </w:tc>
        <w:tc>
          <w:tcPr>
            <w:tcW w:w="1289" w:type="dxa"/>
            <w:tcBorders>
              <w:bottom w:val="single" w:sz="4" w:space="0" w:color="auto"/>
            </w:tcBorders>
          </w:tcPr>
          <w:p w:rsidR="00C15169" w:rsidRPr="00EB6D17" w:rsidRDefault="00C15169" w:rsidP="00C15169">
            <w:pPr>
              <w:ind w:right="57"/>
              <w:jc w:val="right"/>
              <w:rPr>
                <w:rFonts w:ascii="Arial" w:hAnsi="Arial" w:cs="Arial"/>
                <w:sz w:val="18"/>
                <w:szCs w:val="18"/>
              </w:rPr>
            </w:pPr>
            <w:r>
              <w:rPr>
                <w:rFonts w:ascii="Arial" w:hAnsi="Arial" w:cs="Arial"/>
                <w:sz w:val="18"/>
                <w:szCs w:val="18"/>
              </w:rPr>
              <w:t>1.051.726</w:t>
            </w:r>
          </w:p>
        </w:tc>
        <w:tc>
          <w:tcPr>
            <w:tcW w:w="160" w:type="dxa"/>
          </w:tcPr>
          <w:p w:rsidR="00C15169" w:rsidRPr="00E66208" w:rsidRDefault="00C15169" w:rsidP="00C15169">
            <w:pPr>
              <w:jc w:val="right"/>
              <w:rPr>
                <w:rFonts w:ascii="Arial" w:hAnsi="Arial" w:cs="Arial"/>
                <w:sz w:val="18"/>
                <w:szCs w:val="18"/>
              </w:rPr>
            </w:pPr>
          </w:p>
        </w:tc>
        <w:tc>
          <w:tcPr>
            <w:tcW w:w="1547" w:type="dxa"/>
            <w:tcBorders>
              <w:bottom w:val="single" w:sz="4" w:space="0" w:color="auto"/>
            </w:tcBorders>
          </w:tcPr>
          <w:p w:rsidR="00C15169" w:rsidRPr="00EB6D17" w:rsidRDefault="00C15169" w:rsidP="00C15169">
            <w:pPr>
              <w:ind w:right="57"/>
              <w:jc w:val="right"/>
              <w:rPr>
                <w:rFonts w:ascii="Arial" w:hAnsi="Arial" w:cs="Arial"/>
                <w:sz w:val="18"/>
                <w:szCs w:val="18"/>
              </w:rPr>
            </w:pPr>
            <w:r>
              <w:rPr>
                <w:rFonts w:ascii="Arial" w:hAnsi="Arial" w:cs="Arial"/>
                <w:sz w:val="18"/>
                <w:szCs w:val="18"/>
              </w:rPr>
              <w:t>-</w:t>
            </w:r>
          </w:p>
        </w:tc>
      </w:tr>
      <w:tr w:rsidR="00C15169" w:rsidRPr="00E66208" w:rsidTr="00C15169">
        <w:trPr>
          <w:jc w:val="center"/>
        </w:trPr>
        <w:tc>
          <w:tcPr>
            <w:tcW w:w="4641" w:type="dxa"/>
          </w:tcPr>
          <w:p w:rsidR="00C15169" w:rsidRPr="00946750" w:rsidRDefault="00C15169" w:rsidP="00C15169">
            <w:pPr>
              <w:jc w:val="both"/>
              <w:rPr>
                <w:rFonts w:ascii="Arial" w:hAnsi="Arial" w:cs="Arial"/>
                <w:sz w:val="18"/>
                <w:szCs w:val="18"/>
              </w:rPr>
            </w:pPr>
          </w:p>
        </w:tc>
        <w:tc>
          <w:tcPr>
            <w:tcW w:w="160" w:type="dxa"/>
          </w:tcPr>
          <w:p w:rsidR="00C15169" w:rsidRPr="00E66208" w:rsidRDefault="00C15169" w:rsidP="00C15169">
            <w:pPr>
              <w:jc w:val="right"/>
              <w:rPr>
                <w:rFonts w:ascii="Arial" w:hAnsi="Arial" w:cs="Arial"/>
                <w:sz w:val="18"/>
                <w:szCs w:val="18"/>
              </w:rPr>
            </w:pPr>
          </w:p>
        </w:tc>
        <w:tc>
          <w:tcPr>
            <w:tcW w:w="1289" w:type="dxa"/>
            <w:tcBorders>
              <w:top w:val="single" w:sz="4" w:space="0" w:color="auto"/>
            </w:tcBorders>
            <w:vAlign w:val="bottom"/>
          </w:tcPr>
          <w:p w:rsidR="00C15169" w:rsidRPr="00EB6D17" w:rsidRDefault="00C15169" w:rsidP="00C15169">
            <w:pPr>
              <w:ind w:right="57"/>
              <w:jc w:val="right"/>
              <w:rPr>
                <w:rFonts w:ascii="Arial" w:hAnsi="Arial" w:cs="Arial"/>
                <w:sz w:val="18"/>
                <w:szCs w:val="18"/>
              </w:rPr>
            </w:pPr>
            <w:r>
              <w:rPr>
                <w:rFonts w:ascii="Arial" w:hAnsi="Arial" w:cs="Arial"/>
                <w:sz w:val="18"/>
                <w:szCs w:val="18"/>
              </w:rPr>
              <w:t>2.441.129</w:t>
            </w:r>
          </w:p>
        </w:tc>
        <w:tc>
          <w:tcPr>
            <w:tcW w:w="160" w:type="dxa"/>
            <w:vAlign w:val="bottom"/>
          </w:tcPr>
          <w:p w:rsidR="00C15169" w:rsidRPr="00E66208" w:rsidRDefault="00C15169" w:rsidP="00C15169">
            <w:pPr>
              <w:jc w:val="right"/>
              <w:rPr>
                <w:rFonts w:ascii="Arial" w:hAnsi="Arial" w:cs="Arial"/>
                <w:sz w:val="18"/>
                <w:szCs w:val="18"/>
              </w:rPr>
            </w:pPr>
          </w:p>
        </w:tc>
        <w:tc>
          <w:tcPr>
            <w:tcW w:w="1547" w:type="dxa"/>
            <w:tcBorders>
              <w:top w:val="single" w:sz="4" w:space="0" w:color="auto"/>
            </w:tcBorders>
            <w:vAlign w:val="bottom"/>
          </w:tcPr>
          <w:p w:rsidR="00C15169" w:rsidRPr="00EB6D17" w:rsidRDefault="00C15169" w:rsidP="00C15169">
            <w:pPr>
              <w:ind w:right="57"/>
              <w:jc w:val="right"/>
              <w:rPr>
                <w:rFonts w:ascii="Arial" w:hAnsi="Arial" w:cs="Arial"/>
                <w:sz w:val="18"/>
                <w:szCs w:val="18"/>
              </w:rPr>
            </w:pPr>
            <w:r>
              <w:rPr>
                <w:rFonts w:ascii="Arial" w:hAnsi="Arial" w:cs="Arial"/>
                <w:sz w:val="18"/>
                <w:szCs w:val="18"/>
              </w:rPr>
              <w:t>-</w:t>
            </w:r>
          </w:p>
        </w:tc>
      </w:tr>
      <w:tr w:rsidR="00C15169" w:rsidRPr="00E66208" w:rsidTr="00C15169">
        <w:trPr>
          <w:jc w:val="center"/>
        </w:trPr>
        <w:tc>
          <w:tcPr>
            <w:tcW w:w="4641" w:type="dxa"/>
          </w:tcPr>
          <w:p w:rsidR="00C15169" w:rsidRPr="00946750" w:rsidRDefault="00C15169" w:rsidP="00C15169">
            <w:pPr>
              <w:jc w:val="both"/>
              <w:rPr>
                <w:rFonts w:ascii="Arial" w:hAnsi="Arial" w:cs="Arial"/>
                <w:sz w:val="18"/>
                <w:szCs w:val="18"/>
              </w:rPr>
            </w:pPr>
            <w:r>
              <w:rPr>
                <w:rFonts w:ascii="Arial" w:hAnsi="Arial" w:cs="Arial"/>
                <w:sz w:val="18"/>
                <w:szCs w:val="18"/>
                <w:u w:val="single"/>
              </w:rPr>
              <w:t>Relacionadas</w:t>
            </w:r>
          </w:p>
        </w:tc>
        <w:tc>
          <w:tcPr>
            <w:tcW w:w="160" w:type="dxa"/>
          </w:tcPr>
          <w:p w:rsidR="00C15169" w:rsidRPr="00E66208" w:rsidRDefault="00C15169" w:rsidP="00C15169">
            <w:pPr>
              <w:jc w:val="right"/>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p>
        </w:tc>
      </w:tr>
      <w:tr w:rsidR="00C15169" w:rsidRPr="00E66208" w:rsidTr="00C15169">
        <w:trPr>
          <w:jc w:val="center"/>
        </w:trPr>
        <w:tc>
          <w:tcPr>
            <w:tcW w:w="4641" w:type="dxa"/>
          </w:tcPr>
          <w:p w:rsidR="00C15169" w:rsidRPr="00EB6D17" w:rsidRDefault="00C15169" w:rsidP="00C15169">
            <w:pPr>
              <w:jc w:val="both"/>
              <w:rPr>
                <w:rFonts w:ascii="Arial" w:hAnsi="Arial" w:cs="Arial"/>
                <w:sz w:val="18"/>
                <w:szCs w:val="18"/>
              </w:rPr>
            </w:pPr>
            <w:r>
              <w:rPr>
                <w:rFonts w:ascii="Arial" w:hAnsi="Arial" w:cs="Arial"/>
                <w:sz w:val="18"/>
                <w:szCs w:val="18"/>
              </w:rPr>
              <w:t>Farmacias y Perfumería San Luis Gonzaga, S.A.</w:t>
            </w:r>
          </w:p>
        </w:tc>
        <w:tc>
          <w:tcPr>
            <w:tcW w:w="160" w:type="dxa"/>
          </w:tcPr>
          <w:p w:rsidR="00C15169" w:rsidRPr="00E66208" w:rsidRDefault="00C15169" w:rsidP="00C15169">
            <w:pPr>
              <w:jc w:val="both"/>
              <w:rPr>
                <w:rFonts w:ascii="Arial" w:hAnsi="Arial" w:cs="Arial"/>
                <w:sz w:val="18"/>
                <w:szCs w:val="18"/>
              </w:rPr>
            </w:pPr>
          </w:p>
        </w:tc>
        <w:tc>
          <w:tcPr>
            <w:tcW w:w="1289" w:type="dxa"/>
            <w:tcBorders>
              <w:bottom w:val="single" w:sz="4" w:space="0" w:color="auto"/>
            </w:tcBorders>
          </w:tcPr>
          <w:p w:rsidR="00C15169" w:rsidRPr="00EB6D17" w:rsidRDefault="00C15169" w:rsidP="00C15169">
            <w:pPr>
              <w:ind w:right="57"/>
              <w:jc w:val="right"/>
              <w:rPr>
                <w:rFonts w:ascii="Arial" w:hAnsi="Arial" w:cs="Arial"/>
                <w:sz w:val="18"/>
                <w:szCs w:val="18"/>
              </w:rPr>
            </w:pPr>
            <w:r w:rsidRPr="00481D83">
              <w:rPr>
                <w:rFonts w:ascii="Arial" w:hAnsi="Arial" w:cs="Arial"/>
                <w:sz w:val="18"/>
                <w:szCs w:val="18"/>
              </w:rPr>
              <w:t>21.742.623</w:t>
            </w:r>
          </w:p>
        </w:tc>
        <w:tc>
          <w:tcPr>
            <w:tcW w:w="160" w:type="dxa"/>
          </w:tcPr>
          <w:p w:rsidR="00C15169" w:rsidRPr="00E66208" w:rsidRDefault="00C15169" w:rsidP="00C15169">
            <w:pPr>
              <w:jc w:val="right"/>
              <w:rPr>
                <w:rFonts w:ascii="Arial" w:hAnsi="Arial" w:cs="Arial"/>
                <w:sz w:val="18"/>
                <w:szCs w:val="18"/>
              </w:rPr>
            </w:pPr>
          </w:p>
        </w:tc>
        <w:tc>
          <w:tcPr>
            <w:tcW w:w="1547" w:type="dxa"/>
            <w:tcBorders>
              <w:bottom w:val="single" w:sz="4" w:space="0" w:color="auto"/>
            </w:tcBorders>
          </w:tcPr>
          <w:p w:rsidR="00C15169" w:rsidRPr="00EB6D17" w:rsidRDefault="00C15169" w:rsidP="00C15169">
            <w:pPr>
              <w:ind w:right="57"/>
              <w:jc w:val="right"/>
              <w:rPr>
                <w:rFonts w:ascii="Arial" w:hAnsi="Arial" w:cs="Arial"/>
                <w:sz w:val="18"/>
                <w:szCs w:val="18"/>
              </w:rPr>
            </w:pPr>
            <w:r w:rsidRPr="0020327D">
              <w:rPr>
                <w:rFonts w:ascii="Arial" w:hAnsi="Arial" w:cs="Arial"/>
                <w:sz w:val="18"/>
                <w:szCs w:val="18"/>
              </w:rPr>
              <w:t>24.314.854</w:t>
            </w:r>
          </w:p>
        </w:tc>
      </w:tr>
      <w:tr w:rsidR="00C15169" w:rsidRPr="00E66208" w:rsidTr="00C15169">
        <w:trPr>
          <w:jc w:val="center"/>
        </w:trPr>
        <w:tc>
          <w:tcPr>
            <w:tcW w:w="4641" w:type="dxa"/>
          </w:tcPr>
          <w:p w:rsidR="00C15169" w:rsidRPr="009664F6" w:rsidRDefault="00C15169" w:rsidP="00C15169">
            <w:pPr>
              <w:jc w:val="both"/>
              <w:rPr>
                <w:rFonts w:ascii="Arial" w:hAnsi="Arial" w:cs="Arial"/>
                <w:sz w:val="6"/>
                <w:szCs w:val="6"/>
              </w:rPr>
            </w:pPr>
          </w:p>
        </w:tc>
        <w:tc>
          <w:tcPr>
            <w:tcW w:w="160" w:type="dxa"/>
          </w:tcPr>
          <w:p w:rsidR="00C15169" w:rsidRPr="009664F6" w:rsidRDefault="00C15169" w:rsidP="00C15169">
            <w:pPr>
              <w:jc w:val="both"/>
              <w:rPr>
                <w:rFonts w:ascii="Arial" w:hAnsi="Arial" w:cs="Arial"/>
                <w:sz w:val="6"/>
                <w:szCs w:val="6"/>
              </w:rPr>
            </w:pPr>
          </w:p>
        </w:tc>
        <w:tc>
          <w:tcPr>
            <w:tcW w:w="1289" w:type="dxa"/>
            <w:tcBorders>
              <w:top w:val="single" w:sz="4" w:space="0" w:color="auto"/>
            </w:tcBorders>
          </w:tcPr>
          <w:p w:rsidR="00C15169" w:rsidRPr="009664F6" w:rsidRDefault="00C15169" w:rsidP="00C15169">
            <w:pPr>
              <w:ind w:right="57"/>
              <w:jc w:val="right"/>
              <w:rPr>
                <w:rFonts w:ascii="Arial" w:hAnsi="Arial" w:cs="Arial"/>
                <w:sz w:val="6"/>
                <w:szCs w:val="6"/>
              </w:rPr>
            </w:pPr>
          </w:p>
        </w:tc>
        <w:tc>
          <w:tcPr>
            <w:tcW w:w="160" w:type="dxa"/>
          </w:tcPr>
          <w:p w:rsidR="00C15169" w:rsidRPr="009664F6" w:rsidRDefault="00C15169" w:rsidP="00C15169">
            <w:pPr>
              <w:ind w:right="57"/>
              <w:jc w:val="right"/>
              <w:rPr>
                <w:rFonts w:ascii="Arial" w:hAnsi="Arial" w:cs="Arial"/>
                <w:sz w:val="6"/>
                <w:szCs w:val="6"/>
              </w:rPr>
            </w:pPr>
          </w:p>
        </w:tc>
        <w:tc>
          <w:tcPr>
            <w:tcW w:w="1547" w:type="dxa"/>
            <w:tcBorders>
              <w:top w:val="single" w:sz="4" w:space="0" w:color="auto"/>
            </w:tcBorders>
          </w:tcPr>
          <w:p w:rsidR="00C15169" w:rsidRPr="009664F6" w:rsidRDefault="00C15169" w:rsidP="00C15169">
            <w:pPr>
              <w:ind w:right="57"/>
              <w:jc w:val="right"/>
              <w:rPr>
                <w:rFonts w:ascii="Arial" w:hAnsi="Arial" w:cs="Arial"/>
                <w:sz w:val="6"/>
                <w:szCs w:val="6"/>
              </w:rPr>
            </w:pPr>
          </w:p>
        </w:tc>
      </w:tr>
      <w:tr w:rsidR="00C15169" w:rsidRPr="00E66208" w:rsidTr="00C15169">
        <w:trPr>
          <w:jc w:val="center"/>
        </w:trPr>
        <w:tc>
          <w:tcPr>
            <w:tcW w:w="4641" w:type="dxa"/>
          </w:tcPr>
          <w:p w:rsidR="00C15169" w:rsidRPr="00E66208" w:rsidRDefault="00C15169" w:rsidP="00C15169">
            <w:pPr>
              <w:jc w:val="both"/>
              <w:rPr>
                <w:rFonts w:ascii="Arial" w:hAnsi="Arial" w:cs="Arial"/>
                <w:sz w:val="18"/>
                <w:szCs w:val="18"/>
              </w:rPr>
            </w:pPr>
          </w:p>
        </w:tc>
        <w:tc>
          <w:tcPr>
            <w:tcW w:w="160" w:type="dxa"/>
          </w:tcPr>
          <w:p w:rsidR="00C15169" w:rsidRPr="00E66208" w:rsidRDefault="00C15169" w:rsidP="00C15169">
            <w:pPr>
              <w:jc w:val="both"/>
              <w:rPr>
                <w:rFonts w:ascii="Arial" w:hAnsi="Arial" w:cs="Arial"/>
                <w:sz w:val="18"/>
                <w:szCs w:val="18"/>
              </w:rPr>
            </w:pPr>
          </w:p>
        </w:tc>
        <w:tc>
          <w:tcPr>
            <w:tcW w:w="1289" w:type="dxa"/>
            <w:tcBorders>
              <w:bottom w:val="double" w:sz="4" w:space="0" w:color="auto"/>
            </w:tcBorders>
          </w:tcPr>
          <w:p w:rsidR="00C15169" w:rsidRPr="00E66208" w:rsidRDefault="00C15169" w:rsidP="00C15169">
            <w:pPr>
              <w:ind w:right="57"/>
              <w:jc w:val="right"/>
              <w:rPr>
                <w:rFonts w:ascii="Arial" w:hAnsi="Arial" w:cs="Arial"/>
                <w:sz w:val="18"/>
                <w:szCs w:val="18"/>
              </w:rPr>
            </w:pPr>
            <w:r>
              <w:rPr>
                <w:rFonts w:ascii="Arial" w:hAnsi="Arial" w:cs="Arial"/>
                <w:sz w:val="18"/>
                <w:szCs w:val="18"/>
              </w:rPr>
              <w:t>24.183.752</w:t>
            </w:r>
          </w:p>
        </w:tc>
        <w:tc>
          <w:tcPr>
            <w:tcW w:w="160" w:type="dxa"/>
          </w:tcPr>
          <w:p w:rsidR="00C15169" w:rsidRPr="00E66208" w:rsidRDefault="00C15169" w:rsidP="00C15169">
            <w:pPr>
              <w:ind w:right="57"/>
              <w:jc w:val="right"/>
              <w:rPr>
                <w:rFonts w:ascii="Arial" w:hAnsi="Arial" w:cs="Arial"/>
                <w:sz w:val="18"/>
                <w:szCs w:val="18"/>
              </w:rPr>
            </w:pPr>
          </w:p>
        </w:tc>
        <w:tc>
          <w:tcPr>
            <w:tcW w:w="1547" w:type="dxa"/>
            <w:tcBorders>
              <w:bottom w:val="double" w:sz="4" w:space="0" w:color="auto"/>
            </w:tcBorders>
            <w:vAlign w:val="bottom"/>
          </w:tcPr>
          <w:p w:rsidR="00C15169" w:rsidRPr="00E66208" w:rsidRDefault="00C15169" w:rsidP="00C15169">
            <w:pPr>
              <w:ind w:right="57"/>
              <w:jc w:val="right"/>
              <w:rPr>
                <w:rFonts w:ascii="Arial" w:hAnsi="Arial" w:cs="Arial"/>
                <w:sz w:val="18"/>
                <w:szCs w:val="18"/>
              </w:rPr>
            </w:pPr>
            <w:r w:rsidRPr="0020327D">
              <w:rPr>
                <w:rFonts w:ascii="Arial" w:hAnsi="Arial" w:cs="Arial"/>
                <w:sz w:val="18"/>
                <w:szCs w:val="18"/>
              </w:rPr>
              <w:t>24.314.854</w:t>
            </w:r>
          </w:p>
        </w:tc>
      </w:tr>
      <w:tr w:rsidR="00C15169" w:rsidRPr="00E66208" w:rsidTr="00C15169">
        <w:trPr>
          <w:jc w:val="center"/>
        </w:trPr>
        <w:tc>
          <w:tcPr>
            <w:tcW w:w="4641" w:type="dxa"/>
          </w:tcPr>
          <w:p w:rsidR="00C15169" w:rsidRPr="00EB6D17" w:rsidRDefault="00C15169" w:rsidP="00C15169">
            <w:pPr>
              <w:jc w:val="both"/>
              <w:rPr>
                <w:rFonts w:ascii="Arial" w:hAnsi="Arial" w:cs="Arial"/>
                <w:sz w:val="18"/>
                <w:szCs w:val="18"/>
              </w:rPr>
            </w:pPr>
          </w:p>
        </w:tc>
        <w:tc>
          <w:tcPr>
            <w:tcW w:w="160" w:type="dxa"/>
          </w:tcPr>
          <w:p w:rsidR="00C15169" w:rsidRPr="00E66208" w:rsidRDefault="00C15169" w:rsidP="00C15169">
            <w:pPr>
              <w:jc w:val="both"/>
              <w:rPr>
                <w:rFonts w:ascii="Arial" w:hAnsi="Arial" w:cs="Arial"/>
                <w:sz w:val="18"/>
                <w:szCs w:val="18"/>
              </w:rPr>
            </w:pPr>
          </w:p>
        </w:tc>
        <w:tc>
          <w:tcPr>
            <w:tcW w:w="1289" w:type="dxa"/>
            <w:tcBorders>
              <w:top w:val="double" w:sz="4" w:space="0" w:color="auto"/>
            </w:tcBorders>
          </w:tcPr>
          <w:p w:rsidR="00C15169" w:rsidRPr="00EB6D17" w:rsidRDefault="00C15169" w:rsidP="00C15169">
            <w:pPr>
              <w:ind w:right="57"/>
              <w:jc w:val="right"/>
              <w:rPr>
                <w:rFonts w:ascii="Arial" w:hAnsi="Arial" w:cs="Arial"/>
                <w:sz w:val="18"/>
                <w:szCs w:val="18"/>
              </w:rPr>
            </w:pPr>
          </w:p>
        </w:tc>
        <w:tc>
          <w:tcPr>
            <w:tcW w:w="160" w:type="dxa"/>
          </w:tcPr>
          <w:p w:rsidR="00C15169" w:rsidRPr="00E66208" w:rsidRDefault="00C15169" w:rsidP="00C15169">
            <w:pPr>
              <w:ind w:right="57"/>
              <w:jc w:val="right"/>
              <w:rPr>
                <w:rFonts w:ascii="Arial" w:hAnsi="Arial" w:cs="Arial"/>
                <w:sz w:val="18"/>
                <w:szCs w:val="18"/>
              </w:rPr>
            </w:pPr>
          </w:p>
        </w:tc>
        <w:tc>
          <w:tcPr>
            <w:tcW w:w="1547" w:type="dxa"/>
            <w:tcBorders>
              <w:top w:val="double" w:sz="4" w:space="0" w:color="auto"/>
            </w:tcBorders>
          </w:tcPr>
          <w:p w:rsidR="00C15169" w:rsidRPr="00EB6D17" w:rsidRDefault="00C15169" w:rsidP="00C15169">
            <w:pPr>
              <w:ind w:right="57"/>
              <w:jc w:val="right"/>
              <w:rPr>
                <w:rFonts w:ascii="Arial" w:hAnsi="Arial" w:cs="Arial"/>
                <w:sz w:val="18"/>
                <w:szCs w:val="18"/>
              </w:rPr>
            </w:pPr>
          </w:p>
        </w:tc>
      </w:tr>
      <w:tr w:rsidR="00C15169" w:rsidRPr="00E66208" w:rsidTr="008162BD">
        <w:trPr>
          <w:jc w:val="center"/>
        </w:trPr>
        <w:tc>
          <w:tcPr>
            <w:tcW w:w="4641" w:type="dxa"/>
          </w:tcPr>
          <w:p w:rsidR="00C15169" w:rsidRPr="00EB6D17" w:rsidRDefault="00C15169" w:rsidP="00C15169">
            <w:pPr>
              <w:jc w:val="both"/>
              <w:rPr>
                <w:rFonts w:ascii="Arial" w:hAnsi="Arial" w:cs="Arial"/>
                <w:sz w:val="18"/>
                <w:szCs w:val="18"/>
              </w:rPr>
            </w:pPr>
            <w:r w:rsidRPr="00C97DE4">
              <w:rPr>
                <w:rFonts w:ascii="Arial" w:hAnsi="Arial" w:cs="Arial"/>
                <w:sz w:val="18"/>
                <w:szCs w:val="18"/>
                <w:u w:val="single"/>
              </w:rPr>
              <w:t>Cuentas por pagar</w:t>
            </w:r>
            <w:r>
              <w:rPr>
                <w:rFonts w:ascii="Arial" w:hAnsi="Arial" w:cs="Arial"/>
                <w:sz w:val="18"/>
                <w:szCs w:val="18"/>
              </w:rPr>
              <w:t xml:space="preserve"> (ver Nota 11):</w:t>
            </w:r>
          </w:p>
        </w:tc>
        <w:tc>
          <w:tcPr>
            <w:tcW w:w="160" w:type="dxa"/>
          </w:tcPr>
          <w:p w:rsidR="00C15169" w:rsidRPr="00E66208" w:rsidRDefault="00C15169" w:rsidP="00C15169">
            <w:pPr>
              <w:jc w:val="right"/>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p>
        </w:tc>
      </w:tr>
      <w:tr w:rsidR="00C15169" w:rsidRPr="00E66208" w:rsidTr="008162BD">
        <w:trPr>
          <w:jc w:val="center"/>
        </w:trPr>
        <w:tc>
          <w:tcPr>
            <w:tcW w:w="4641" w:type="dxa"/>
          </w:tcPr>
          <w:p w:rsidR="00C15169" w:rsidRPr="00EB6D17" w:rsidRDefault="00C15169" w:rsidP="00C15169">
            <w:pPr>
              <w:jc w:val="both"/>
              <w:rPr>
                <w:rFonts w:ascii="Arial" w:hAnsi="Arial" w:cs="Arial"/>
                <w:sz w:val="18"/>
                <w:szCs w:val="18"/>
              </w:rPr>
            </w:pPr>
            <w:r w:rsidRPr="00481D83">
              <w:rPr>
                <w:rFonts w:ascii="Arial" w:hAnsi="Arial" w:cs="Arial"/>
                <w:sz w:val="18"/>
                <w:szCs w:val="18"/>
              </w:rPr>
              <w:t>Accionistas:</w:t>
            </w:r>
          </w:p>
        </w:tc>
        <w:tc>
          <w:tcPr>
            <w:tcW w:w="160" w:type="dxa"/>
          </w:tcPr>
          <w:p w:rsidR="00C15169" w:rsidRPr="00E66208" w:rsidRDefault="00C15169" w:rsidP="00C15169">
            <w:pPr>
              <w:jc w:val="right"/>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p>
        </w:tc>
      </w:tr>
      <w:tr w:rsidR="00C15169" w:rsidRPr="00E66208" w:rsidTr="008162BD">
        <w:trPr>
          <w:jc w:val="center"/>
        </w:trPr>
        <w:tc>
          <w:tcPr>
            <w:tcW w:w="4641" w:type="dxa"/>
          </w:tcPr>
          <w:p w:rsidR="00C15169" w:rsidRPr="00EB6D17" w:rsidRDefault="00C15169" w:rsidP="00C15169">
            <w:pPr>
              <w:jc w:val="both"/>
              <w:rPr>
                <w:rFonts w:ascii="Arial" w:hAnsi="Arial" w:cs="Arial"/>
                <w:sz w:val="18"/>
                <w:szCs w:val="18"/>
              </w:rPr>
            </w:pPr>
            <w:r w:rsidRPr="00481D83">
              <w:rPr>
                <w:rFonts w:ascii="Arial" w:hAnsi="Arial" w:cs="Arial"/>
                <w:sz w:val="18"/>
                <w:szCs w:val="18"/>
              </w:rPr>
              <w:t>Alejandro Sucre</w:t>
            </w:r>
          </w:p>
        </w:tc>
        <w:tc>
          <w:tcPr>
            <w:tcW w:w="160" w:type="dxa"/>
          </w:tcPr>
          <w:p w:rsidR="00C15169" w:rsidRPr="00E66208" w:rsidRDefault="00C15169" w:rsidP="00C15169">
            <w:pPr>
              <w:jc w:val="right"/>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r w:rsidRPr="00481D83">
              <w:rPr>
                <w:rFonts w:ascii="Arial" w:hAnsi="Arial" w:cs="Arial"/>
                <w:sz w:val="18"/>
                <w:szCs w:val="18"/>
              </w:rPr>
              <w:t>1.025.000</w:t>
            </w: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r>
              <w:rPr>
                <w:rFonts w:ascii="Arial" w:hAnsi="Arial" w:cs="Arial"/>
                <w:sz w:val="18"/>
                <w:szCs w:val="18"/>
              </w:rPr>
              <w:t>-</w:t>
            </w:r>
          </w:p>
        </w:tc>
      </w:tr>
      <w:tr w:rsidR="00C15169" w:rsidRPr="00E66208" w:rsidTr="008162BD">
        <w:trPr>
          <w:jc w:val="center"/>
        </w:trPr>
        <w:tc>
          <w:tcPr>
            <w:tcW w:w="4641" w:type="dxa"/>
          </w:tcPr>
          <w:p w:rsidR="00C15169" w:rsidRPr="00EB6D17" w:rsidRDefault="00C15169" w:rsidP="00C15169">
            <w:pPr>
              <w:jc w:val="both"/>
              <w:rPr>
                <w:rFonts w:ascii="Arial" w:hAnsi="Arial" w:cs="Arial"/>
                <w:sz w:val="18"/>
                <w:szCs w:val="18"/>
              </w:rPr>
            </w:pPr>
            <w:r w:rsidRPr="00481D83">
              <w:rPr>
                <w:rFonts w:ascii="Arial" w:hAnsi="Arial" w:cs="Arial"/>
                <w:sz w:val="18"/>
                <w:szCs w:val="18"/>
              </w:rPr>
              <w:t xml:space="preserve">John </w:t>
            </w:r>
            <w:proofErr w:type="spellStart"/>
            <w:r w:rsidRPr="00481D83">
              <w:rPr>
                <w:rFonts w:ascii="Arial" w:hAnsi="Arial" w:cs="Arial"/>
                <w:sz w:val="18"/>
                <w:szCs w:val="18"/>
              </w:rPr>
              <w:t>Pettus</w:t>
            </w:r>
            <w:proofErr w:type="spellEnd"/>
          </w:p>
        </w:tc>
        <w:tc>
          <w:tcPr>
            <w:tcW w:w="160" w:type="dxa"/>
          </w:tcPr>
          <w:p w:rsidR="00C15169" w:rsidRPr="00E66208" w:rsidRDefault="00C15169" w:rsidP="00C15169">
            <w:pPr>
              <w:jc w:val="right"/>
              <w:rPr>
                <w:rFonts w:ascii="Arial" w:hAnsi="Arial" w:cs="Arial"/>
                <w:sz w:val="18"/>
                <w:szCs w:val="18"/>
              </w:rPr>
            </w:pPr>
          </w:p>
        </w:tc>
        <w:tc>
          <w:tcPr>
            <w:tcW w:w="1289" w:type="dxa"/>
            <w:tcBorders>
              <w:bottom w:val="single" w:sz="4" w:space="0" w:color="auto"/>
            </w:tcBorders>
          </w:tcPr>
          <w:p w:rsidR="00C15169" w:rsidRPr="00EB6D17" w:rsidRDefault="00C15169" w:rsidP="00C15169">
            <w:pPr>
              <w:ind w:right="57"/>
              <w:jc w:val="right"/>
              <w:rPr>
                <w:rFonts w:ascii="Arial" w:hAnsi="Arial" w:cs="Arial"/>
                <w:sz w:val="18"/>
                <w:szCs w:val="18"/>
              </w:rPr>
            </w:pPr>
            <w:r w:rsidRPr="00481D83">
              <w:rPr>
                <w:rFonts w:ascii="Arial" w:hAnsi="Arial" w:cs="Arial"/>
                <w:sz w:val="18"/>
                <w:szCs w:val="18"/>
              </w:rPr>
              <w:t>1.000.000</w:t>
            </w:r>
          </w:p>
        </w:tc>
        <w:tc>
          <w:tcPr>
            <w:tcW w:w="160" w:type="dxa"/>
          </w:tcPr>
          <w:p w:rsidR="00C15169" w:rsidRPr="00E66208" w:rsidRDefault="00C15169" w:rsidP="00C15169">
            <w:pPr>
              <w:jc w:val="right"/>
              <w:rPr>
                <w:rFonts w:ascii="Arial" w:hAnsi="Arial" w:cs="Arial"/>
                <w:sz w:val="18"/>
                <w:szCs w:val="18"/>
              </w:rPr>
            </w:pPr>
          </w:p>
        </w:tc>
        <w:tc>
          <w:tcPr>
            <w:tcW w:w="1547" w:type="dxa"/>
            <w:tcBorders>
              <w:bottom w:val="single" w:sz="4" w:space="0" w:color="auto"/>
            </w:tcBorders>
          </w:tcPr>
          <w:p w:rsidR="00C15169" w:rsidRPr="00EB6D17" w:rsidRDefault="00C15169" w:rsidP="00C15169">
            <w:pPr>
              <w:ind w:right="57"/>
              <w:jc w:val="right"/>
              <w:rPr>
                <w:rFonts w:ascii="Arial" w:hAnsi="Arial" w:cs="Arial"/>
                <w:sz w:val="18"/>
                <w:szCs w:val="18"/>
              </w:rPr>
            </w:pPr>
            <w:r w:rsidRPr="0020327D">
              <w:rPr>
                <w:rFonts w:ascii="Arial" w:hAnsi="Arial" w:cs="Arial"/>
                <w:sz w:val="18"/>
                <w:szCs w:val="18"/>
              </w:rPr>
              <w:t>17.108.629</w:t>
            </w:r>
          </w:p>
        </w:tc>
      </w:tr>
      <w:tr w:rsidR="00C15169" w:rsidRPr="00E66208" w:rsidTr="008162BD">
        <w:trPr>
          <w:trHeight w:val="307"/>
          <w:jc w:val="center"/>
        </w:trPr>
        <w:tc>
          <w:tcPr>
            <w:tcW w:w="4641" w:type="dxa"/>
          </w:tcPr>
          <w:p w:rsidR="00C15169" w:rsidRPr="00946750" w:rsidRDefault="00C15169" w:rsidP="00C15169">
            <w:pPr>
              <w:jc w:val="both"/>
              <w:rPr>
                <w:rFonts w:ascii="Arial" w:hAnsi="Arial" w:cs="Arial"/>
                <w:sz w:val="18"/>
                <w:szCs w:val="18"/>
              </w:rPr>
            </w:pPr>
          </w:p>
        </w:tc>
        <w:tc>
          <w:tcPr>
            <w:tcW w:w="160" w:type="dxa"/>
          </w:tcPr>
          <w:p w:rsidR="00C15169" w:rsidRPr="00E66208" w:rsidRDefault="00C15169" w:rsidP="00C15169">
            <w:pPr>
              <w:jc w:val="right"/>
              <w:rPr>
                <w:rFonts w:ascii="Arial" w:hAnsi="Arial" w:cs="Arial"/>
                <w:sz w:val="18"/>
                <w:szCs w:val="18"/>
              </w:rPr>
            </w:pPr>
          </w:p>
        </w:tc>
        <w:tc>
          <w:tcPr>
            <w:tcW w:w="1289" w:type="dxa"/>
            <w:tcBorders>
              <w:top w:val="single" w:sz="4" w:space="0" w:color="auto"/>
            </w:tcBorders>
            <w:vAlign w:val="bottom"/>
          </w:tcPr>
          <w:p w:rsidR="00C15169" w:rsidRPr="00EB6D17" w:rsidRDefault="00C15169" w:rsidP="00C15169">
            <w:pPr>
              <w:ind w:right="57"/>
              <w:jc w:val="right"/>
              <w:rPr>
                <w:rFonts w:ascii="Arial" w:hAnsi="Arial" w:cs="Arial"/>
                <w:sz w:val="18"/>
                <w:szCs w:val="18"/>
              </w:rPr>
            </w:pPr>
            <w:r w:rsidRPr="00946750">
              <w:rPr>
                <w:rFonts w:ascii="Arial" w:hAnsi="Arial" w:cs="Arial"/>
                <w:sz w:val="18"/>
                <w:szCs w:val="18"/>
              </w:rPr>
              <w:t>2.025.000</w:t>
            </w:r>
          </w:p>
        </w:tc>
        <w:tc>
          <w:tcPr>
            <w:tcW w:w="160" w:type="dxa"/>
            <w:vAlign w:val="bottom"/>
          </w:tcPr>
          <w:p w:rsidR="00C15169" w:rsidRPr="00E66208" w:rsidRDefault="00C15169" w:rsidP="00C15169">
            <w:pPr>
              <w:jc w:val="right"/>
              <w:rPr>
                <w:rFonts w:ascii="Arial" w:hAnsi="Arial" w:cs="Arial"/>
                <w:sz w:val="18"/>
                <w:szCs w:val="18"/>
              </w:rPr>
            </w:pPr>
          </w:p>
        </w:tc>
        <w:tc>
          <w:tcPr>
            <w:tcW w:w="1547" w:type="dxa"/>
            <w:tcBorders>
              <w:top w:val="single" w:sz="4" w:space="0" w:color="auto"/>
            </w:tcBorders>
            <w:vAlign w:val="bottom"/>
          </w:tcPr>
          <w:p w:rsidR="00C15169" w:rsidRPr="00EB6D17" w:rsidRDefault="00C15169" w:rsidP="00C15169">
            <w:pPr>
              <w:ind w:right="57"/>
              <w:jc w:val="right"/>
              <w:rPr>
                <w:rFonts w:ascii="Arial" w:hAnsi="Arial" w:cs="Arial"/>
                <w:sz w:val="18"/>
                <w:szCs w:val="18"/>
              </w:rPr>
            </w:pPr>
            <w:r w:rsidRPr="00946750">
              <w:rPr>
                <w:rFonts w:ascii="Arial" w:hAnsi="Arial" w:cs="Arial"/>
                <w:sz w:val="18"/>
                <w:szCs w:val="18"/>
              </w:rPr>
              <w:t>17.108.629</w:t>
            </w:r>
          </w:p>
        </w:tc>
      </w:tr>
      <w:tr w:rsidR="00C15169" w:rsidRPr="00E66208" w:rsidTr="008162BD">
        <w:trPr>
          <w:jc w:val="center"/>
        </w:trPr>
        <w:tc>
          <w:tcPr>
            <w:tcW w:w="4641" w:type="dxa"/>
          </w:tcPr>
          <w:p w:rsidR="00C15169" w:rsidRPr="00946750" w:rsidRDefault="00C15169" w:rsidP="00C15169">
            <w:pPr>
              <w:jc w:val="both"/>
              <w:rPr>
                <w:rFonts w:ascii="Arial" w:hAnsi="Arial" w:cs="Arial"/>
                <w:sz w:val="18"/>
                <w:szCs w:val="18"/>
              </w:rPr>
            </w:pPr>
            <w:r>
              <w:rPr>
                <w:rFonts w:ascii="Arial" w:hAnsi="Arial" w:cs="Arial"/>
                <w:sz w:val="18"/>
                <w:szCs w:val="18"/>
                <w:u w:val="single"/>
              </w:rPr>
              <w:t>Relacionadas</w:t>
            </w:r>
          </w:p>
        </w:tc>
        <w:tc>
          <w:tcPr>
            <w:tcW w:w="160" w:type="dxa"/>
          </w:tcPr>
          <w:p w:rsidR="00C15169" w:rsidRPr="00E66208" w:rsidRDefault="00C15169" w:rsidP="00C15169">
            <w:pPr>
              <w:jc w:val="right"/>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p>
        </w:tc>
      </w:tr>
      <w:tr w:rsidR="00C15169" w:rsidRPr="00E66208" w:rsidTr="008162BD">
        <w:trPr>
          <w:jc w:val="center"/>
        </w:trPr>
        <w:tc>
          <w:tcPr>
            <w:tcW w:w="4641" w:type="dxa"/>
          </w:tcPr>
          <w:p w:rsidR="00C15169" w:rsidRPr="00EB6D17" w:rsidRDefault="00C15169" w:rsidP="00C15169">
            <w:pPr>
              <w:jc w:val="both"/>
              <w:rPr>
                <w:rFonts w:ascii="Arial" w:hAnsi="Arial" w:cs="Arial"/>
                <w:sz w:val="18"/>
                <w:szCs w:val="18"/>
              </w:rPr>
            </w:pPr>
            <w:r>
              <w:rPr>
                <w:rFonts w:ascii="Arial" w:hAnsi="Arial" w:cs="Arial"/>
                <w:sz w:val="18"/>
                <w:szCs w:val="18"/>
              </w:rPr>
              <w:t>Crecepymes, C.A.</w:t>
            </w:r>
          </w:p>
        </w:tc>
        <w:tc>
          <w:tcPr>
            <w:tcW w:w="160" w:type="dxa"/>
          </w:tcPr>
          <w:p w:rsidR="00C15169" w:rsidRPr="00E66208" w:rsidRDefault="00C15169" w:rsidP="00C15169">
            <w:pPr>
              <w:jc w:val="both"/>
              <w:rPr>
                <w:rFonts w:ascii="Arial" w:hAnsi="Arial" w:cs="Arial"/>
                <w:sz w:val="18"/>
                <w:szCs w:val="18"/>
              </w:rPr>
            </w:pPr>
          </w:p>
        </w:tc>
        <w:tc>
          <w:tcPr>
            <w:tcW w:w="1289" w:type="dxa"/>
          </w:tcPr>
          <w:p w:rsidR="00C15169" w:rsidRPr="00EB6D17" w:rsidRDefault="00C15169" w:rsidP="00C15169">
            <w:pPr>
              <w:ind w:right="57"/>
              <w:jc w:val="right"/>
              <w:rPr>
                <w:rFonts w:ascii="Arial" w:hAnsi="Arial" w:cs="Arial"/>
                <w:sz w:val="18"/>
                <w:szCs w:val="18"/>
              </w:rPr>
            </w:pPr>
            <w:r>
              <w:rPr>
                <w:rFonts w:ascii="Arial" w:hAnsi="Arial" w:cs="Arial"/>
                <w:sz w:val="18"/>
                <w:szCs w:val="18"/>
              </w:rPr>
              <w:t>-</w:t>
            </w:r>
          </w:p>
        </w:tc>
        <w:tc>
          <w:tcPr>
            <w:tcW w:w="160" w:type="dxa"/>
          </w:tcPr>
          <w:p w:rsidR="00C15169" w:rsidRPr="00E66208" w:rsidRDefault="00C15169" w:rsidP="00C15169">
            <w:pPr>
              <w:jc w:val="right"/>
              <w:rPr>
                <w:rFonts w:ascii="Arial" w:hAnsi="Arial" w:cs="Arial"/>
                <w:sz w:val="18"/>
                <w:szCs w:val="18"/>
              </w:rPr>
            </w:pPr>
          </w:p>
        </w:tc>
        <w:tc>
          <w:tcPr>
            <w:tcW w:w="1547" w:type="dxa"/>
          </w:tcPr>
          <w:p w:rsidR="00C15169" w:rsidRPr="00EB6D17" w:rsidRDefault="00C15169" w:rsidP="00C15169">
            <w:pPr>
              <w:ind w:right="57"/>
              <w:jc w:val="right"/>
              <w:rPr>
                <w:rFonts w:ascii="Arial" w:hAnsi="Arial" w:cs="Arial"/>
                <w:sz w:val="18"/>
                <w:szCs w:val="18"/>
              </w:rPr>
            </w:pPr>
            <w:r w:rsidRPr="0020327D">
              <w:rPr>
                <w:rFonts w:ascii="Arial" w:hAnsi="Arial" w:cs="Arial"/>
                <w:sz w:val="18"/>
                <w:szCs w:val="18"/>
              </w:rPr>
              <w:t>17.108.629</w:t>
            </w:r>
          </w:p>
        </w:tc>
      </w:tr>
      <w:tr w:rsidR="00C15169" w:rsidRPr="00E66208" w:rsidTr="009664F6">
        <w:trPr>
          <w:trHeight w:hRule="exact" w:val="79"/>
          <w:jc w:val="center"/>
        </w:trPr>
        <w:tc>
          <w:tcPr>
            <w:tcW w:w="4641" w:type="dxa"/>
          </w:tcPr>
          <w:p w:rsidR="00C15169" w:rsidRPr="00E66208" w:rsidRDefault="00C15169" w:rsidP="00C15169">
            <w:pPr>
              <w:jc w:val="both"/>
              <w:rPr>
                <w:rFonts w:ascii="Arial" w:hAnsi="Arial" w:cs="Arial"/>
                <w:sz w:val="18"/>
                <w:szCs w:val="18"/>
              </w:rPr>
            </w:pPr>
          </w:p>
        </w:tc>
        <w:tc>
          <w:tcPr>
            <w:tcW w:w="160" w:type="dxa"/>
          </w:tcPr>
          <w:p w:rsidR="00C15169" w:rsidRPr="00E66208" w:rsidRDefault="00C15169" w:rsidP="00C15169">
            <w:pPr>
              <w:jc w:val="both"/>
              <w:rPr>
                <w:rFonts w:ascii="Arial" w:hAnsi="Arial" w:cs="Arial"/>
                <w:sz w:val="18"/>
                <w:szCs w:val="18"/>
              </w:rPr>
            </w:pPr>
          </w:p>
        </w:tc>
        <w:tc>
          <w:tcPr>
            <w:tcW w:w="1289" w:type="dxa"/>
            <w:tcBorders>
              <w:top w:val="single" w:sz="4" w:space="0" w:color="auto"/>
            </w:tcBorders>
          </w:tcPr>
          <w:p w:rsidR="00C15169" w:rsidRPr="00E66208" w:rsidRDefault="00C15169" w:rsidP="00C15169">
            <w:pPr>
              <w:ind w:right="57"/>
              <w:jc w:val="right"/>
              <w:rPr>
                <w:rFonts w:ascii="Arial" w:hAnsi="Arial" w:cs="Arial"/>
                <w:sz w:val="18"/>
                <w:szCs w:val="18"/>
              </w:rPr>
            </w:pPr>
          </w:p>
        </w:tc>
        <w:tc>
          <w:tcPr>
            <w:tcW w:w="160" w:type="dxa"/>
          </w:tcPr>
          <w:p w:rsidR="00C15169" w:rsidRPr="00E66208" w:rsidRDefault="00C15169" w:rsidP="00C15169">
            <w:pPr>
              <w:ind w:right="57"/>
              <w:jc w:val="right"/>
              <w:rPr>
                <w:rFonts w:ascii="Arial" w:hAnsi="Arial" w:cs="Arial"/>
                <w:sz w:val="18"/>
                <w:szCs w:val="18"/>
              </w:rPr>
            </w:pPr>
          </w:p>
        </w:tc>
        <w:tc>
          <w:tcPr>
            <w:tcW w:w="1547" w:type="dxa"/>
            <w:tcBorders>
              <w:top w:val="single" w:sz="4" w:space="0" w:color="auto"/>
            </w:tcBorders>
          </w:tcPr>
          <w:p w:rsidR="00C15169" w:rsidRPr="00E66208" w:rsidRDefault="00C15169" w:rsidP="00C15169">
            <w:pPr>
              <w:ind w:right="57"/>
              <w:jc w:val="right"/>
              <w:rPr>
                <w:rFonts w:ascii="Arial" w:hAnsi="Arial" w:cs="Arial"/>
                <w:sz w:val="18"/>
                <w:szCs w:val="18"/>
              </w:rPr>
            </w:pPr>
          </w:p>
        </w:tc>
      </w:tr>
      <w:tr w:rsidR="009664F6" w:rsidRPr="00E66208" w:rsidTr="009664F6">
        <w:trPr>
          <w:jc w:val="center"/>
        </w:trPr>
        <w:tc>
          <w:tcPr>
            <w:tcW w:w="4641" w:type="dxa"/>
          </w:tcPr>
          <w:p w:rsidR="009664F6" w:rsidRPr="00E66208" w:rsidRDefault="009664F6" w:rsidP="009664F6">
            <w:pPr>
              <w:jc w:val="both"/>
              <w:rPr>
                <w:rFonts w:ascii="Arial" w:hAnsi="Arial" w:cs="Arial"/>
                <w:sz w:val="18"/>
                <w:szCs w:val="18"/>
              </w:rPr>
            </w:pPr>
          </w:p>
        </w:tc>
        <w:tc>
          <w:tcPr>
            <w:tcW w:w="160" w:type="dxa"/>
          </w:tcPr>
          <w:p w:rsidR="009664F6" w:rsidRPr="00E66208" w:rsidRDefault="009664F6" w:rsidP="009664F6">
            <w:pPr>
              <w:jc w:val="both"/>
              <w:rPr>
                <w:rFonts w:ascii="Arial" w:hAnsi="Arial" w:cs="Arial"/>
                <w:sz w:val="18"/>
                <w:szCs w:val="18"/>
              </w:rPr>
            </w:pPr>
          </w:p>
        </w:tc>
        <w:tc>
          <w:tcPr>
            <w:tcW w:w="1289" w:type="dxa"/>
            <w:tcBorders>
              <w:bottom w:val="double" w:sz="4" w:space="0" w:color="auto"/>
            </w:tcBorders>
          </w:tcPr>
          <w:p w:rsidR="009664F6" w:rsidRPr="00E66208" w:rsidRDefault="009664F6" w:rsidP="009664F6">
            <w:pPr>
              <w:ind w:right="57"/>
              <w:jc w:val="right"/>
              <w:rPr>
                <w:rFonts w:ascii="Arial" w:hAnsi="Arial" w:cs="Arial"/>
                <w:sz w:val="18"/>
                <w:szCs w:val="18"/>
              </w:rPr>
            </w:pPr>
            <w:r w:rsidRPr="00481D83">
              <w:rPr>
                <w:rFonts w:ascii="Arial" w:hAnsi="Arial" w:cs="Arial"/>
                <w:sz w:val="18"/>
                <w:szCs w:val="18"/>
              </w:rPr>
              <w:t>2.025.000</w:t>
            </w:r>
          </w:p>
        </w:tc>
        <w:tc>
          <w:tcPr>
            <w:tcW w:w="160" w:type="dxa"/>
          </w:tcPr>
          <w:p w:rsidR="009664F6" w:rsidRPr="00E66208" w:rsidRDefault="009664F6" w:rsidP="009664F6">
            <w:pPr>
              <w:ind w:right="57"/>
              <w:jc w:val="right"/>
              <w:rPr>
                <w:rFonts w:ascii="Arial" w:hAnsi="Arial" w:cs="Arial"/>
                <w:sz w:val="18"/>
                <w:szCs w:val="18"/>
              </w:rPr>
            </w:pPr>
          </w:p>
        </w:tc>
        <w:tc>
          <w:tcPr>
            <w:tcW w:w="1547" w:type="dxa"/>
            <w:tcBorders>
              <w:bottom w:val="double" w:sz="4" w:space="0" w:color="auto"/>
            </w:tcBorders>
            <w:vAlign w:val="bottom"/>
          </w:tcPr>
          <w:p w:rsidR="009664F6" w:rsidRPr="00E66208" w:rsidRDefault="009664F6" w:rsidP="009664F6">
            <w:pPr>
              <w:ind w:right="57"/>
              <w:jc w:val="right"/>
              <w:rPr>
                <w:rFonts w:ascii="Arial" w:hAnsi="Arial" w:cs="Arial"/>
                <w:sz w:val="18"/>
                <w:szCs w:val="18"/>
              </w:rPr>
            </w:pPr>
            <w:r w:rsidRPr="0020327D">
              <w:rPr>
                <w:rFonts w:ascii="Arial" w:hAnsi="Arial" w:cs="Arial"/>
                <w:sz w:val="18"/>
                <w:szCs w:val="18"/>
              </w:rPr>
              <w:t>34.217.258</w:t>
            </w:r>
          </w:p>
        </w:tc>
      </w:tr>
    </w:tbl>
    <w:p w:rsidR="00C97DE4" w:rsidRDefault="00C97DE4" w:rsidP="00D851FF">
      <w:pPr>
        <w:jc w:val="both"/>
        <w:rPr>
          <w:rFonts w:ascii="Arial" w:hAnsi="Arial" w:cs="Arial"/>
        </w:rPr>
      </w:pPr>
    </w:p>
    <w:p w:rsidR="009645A4" w:rsidRPr="00C97DE4" w:rsidRDefault="009645A4" w:rsidP="00D851FF">
      <w:pPr>
        <w:jc w:val="both"/>
        <w:rPr>
          <w:rFonts w:ascii="Arial" w:hAnsi="Arial" w:cs="Arial"/>
        </w:rPr>
      </w:pPr>
    </w:p>
    <w:p w:rsidR="006A0C3C" w:rsidRDefault="006A0C3C" w:rsidP="006A0C3C">
      <w:pPr>
        <w:tabs>
          <w:tab w:val="left" w:pos="426"/>
        </w:tabs>
        <w:ind w:right="284"/>
        <w:jc w:val="both"/>
        <w:rPr>
          <w:rFonts w:ascii="Arial" w:hAnsi="Arial" w:cs="Arial"/>
        </w:rPr>
      </w:pPr>
      <w:r w:rsidRPr="005C3812">
        <w:rPr>
          <w:rFonts w:ascii="Arial" w:hAnsi="Arial" w:cs="Arial"/>
        </w:rPr>
        <w:t xml:space="preserve">Durante el año 2013, la Compañía celebró dos (2) contratos de cuenta en participación con Crecepymes, C.A. y el Sr. John </w:t>
      </w:r>
      <w:proofErr w:type="spellStart"/>
      <w:r w:rsidRPr="005C3812">
        <w:rPr>
          <w:rFonts w:ascii="Arial" w:hAnsi="Arial" w:cs="Arial"/>
        </w:rPr>
        <w:t>Pettus</w:t>
      </w:r>
      <w:proofErr w:type="spellEnd"/>
      <w:r w:rsidRPr="005C3812">
        <w:rPr>
          <w:rFonts w:ascii="Arial" w:hAnsi="Arial" w:cs="Arial"/>
        </w:rPr>
        <w:t>, en donde ambos participan en un 30</w:t>
      </w:r>
      <w:r w:rsidR="009645A4">
        <w:rPr>
          <w:rFonts w:ascii="Arial" w:hAnsi="Arial" w:cs="Arial"/>
        </w:rPr>
        <w:t xml:space="preserve"> </w:t>
      </w:r>
      <w:r w:rsidRPr="005C3812">
        <w:rPr>
          <w:rFonts w:ascii="Arial" w:hAnsi="Arial" w:cs="Arial"/>
        </w:rPr>
        <w:t>% cada uno, en los resultados en la inversión hecha por la</w:t>
      </w:r>
      <w:r w:rsidR="00F41E21">
        <w:rPr>
          <w:rFonts w:ascii="Arial" w:hAnsi="Arial" w:cs="Arial"/>
        </w:rPr>
        <w:t xml:space="preserve"> </w:t>
      </w:r>
      <w:r w:rsidRPr="005C3812">
        <w:rPr>
          <w:rFonts w:ascii="Arial" w:hAnsi="Arial" w:cs="Arial"/>
        </w:rPr>
        <w:t>Compañía</w:t>
      </w:r>
      <w:r w:rsidR="00F41E21">
        <w:rPr>
          <w:rFonts w:ascii="Arial" w:hAnsi="Arial" w:cs="Arial"/>
        </w:rPr>
        <w:t xml:space="preserve"> </w:t>
      </w:r>
      <w:r w:rsidRPr="005C3812">
        <w:rPr>
          <w:rFonts w:ascii="Arial" w:hAnsi="Arial" w:cs="Arial"/>
        </w:rPr>
        <w:t>en</w:t>
      </w:r>
      <w:r w:rsidR="00F41E21">
        <w:rPr>
          <w:rFonts w:ascii="Arial" w:hAnsi="Arial" w:cs="Arial"/>
        </w:rPr>
        <w:t xml:space="preserve"> </w:t>
      </w:r>
      <w:r w:rsidRPr="005C3812">
        <w:rPr>
          <w:rFonts w:ascii="Arial" w:hAnsi="Arial" w:cs="Arial"/>
        </w:rPr>
        <w:t>Farmacias</w:t>
      </w:r>
      <w:r w:rsidR="007B7676">
        <w:rPr>
          <w:rFonts w:ascii="Arial" w:hAnsi="Arial" w:cs="Arial"/>
        </w:rPr>
        <w:t xml:space="preserve"> </w:t>
      </w:r>
      <w:r w:rsidRPr="005C3812">
        <w:rPr>
          <w:rFonts w:ascii="Arial" w:hAnsi="Arial" w:cs="Arial"/>
        </w:rPr>
        <w:t>y</w:t>
      </w:r>
      <w:r w:rsidR="007B7676">
        <w:rPr>
          <w:rFonts w:ascii="Arial" w:hAnsi="Arial" w:cs="Arial"/>
        </w:rPr>
        <w:t xml:space="preserve"> </w:t>
      </w:r>
      <w:r w:rsidRPr="005C3812">
        <w:rPr>
          <w:rFonts w:ascii="Arial" w:hAnsi="Arial" w:cs="Arial"/>
        </w:rPr>
        <w:t>Perfumería</w:t>
      </w:r>
      <w:r w:rsidR="007B7676">
        <w:rPr>
          <w:rFonts w:ascii="Arial" w:hAnsi="Arial" w:cs="Arial"/>
        </w:rPr>
        <w:t xml:space="preserve"> </w:t>
      </w:r>
      <w:r w:rsidRPr="005C3812">
        <w:rPr>
          <w:rFonts w:ascii="Arial" w:hAnsi="Arial" w:cs="Arial"/>
        </w:rPr>
        <w:t>San</w:t>
      </w:r>
      <w:r w:rsidR="007B7676">
        <w:rPr>
          <w:rFonts w:ascii="Arial" w:hAnsi="Arial" w:cs="Arial"/>
        </w:rPr>
        <w:t xml:space="preserve"> </w:t>
      </w:r>
      <w:r w:rsidRPr="005C3812">
        <w:rPr>
          <w:rFonts w:ascii="Arial" w:hAnsi="Arial" w:cs="Arial"/>
        </w:rPr>
        <w:t>Luis</w:t>
      </w:r>
      <w:r w:rsidR="007B7676">
        <w:rPr>
          <w:rFonts w:ascii="Arial" w:hAnsi="Arial" w:cs="Arial"/>
        </w:rPr>
        <w:t xml:space="preserve"> </w:t>
      </w:r>
      <w:r w:rsidRPr="005C3812">
        <w:rPr>
          <w:rFonts w:ascii="Arial" w:hAnsi="Arial" w:cs="Arial"/>
        </w:rPr>
        <w:t>Gonzaga,</w:t>
      </w:r>
      <w:r w:rsidR="007B7676">
        <w:rPr>
          <w:rFonts w:ascii="Arial" w:hAnsi="Arial" w:cs="Arial"/>
        </w:rPr>
        <w:t xml:space="preserve"> </w:t>
      </w:r>
      <w:r w:rsidRPr="005C3812">
        <w:rPr>
          <w:rFonts w:ascii="Arial" w:hAnsi="Arial" w:cs="Arial"/>
        </w:rPr>
        <w:t>S.A</w:t>
      </w:r>
      <w:r w:rsidR="00C15169">
        <w:rPr>
          <w:rFonts w:ascii="Arial" w:hAnsi="Arial" w:cs="Arial"/>
        </w:rPr>
        <w:t>. La compañía registró al 31 de diciembre de 2015 un egreso por Bs. 34.217.255</w:t>
      </w:r>
      <w:r w:rsidR="009664F6">
        <w:rPr>
          <w:rFonts w:ascii="Arial" w:hAnsi="Arial" w:cs="Arial"/>
        </w:rPr>
        <w:t>, como otros resultados integrales, para distribuir a los participantes los resultados originados en la filial.</w:t>
      </w:r>
    </w:p>
    <w:p w:rsidR="006A0C3C" w:rsidRPr="005C3812" w:rsidRDefault="006A0C3C" w:rsidP="006A0C3C">
      <w:pPr>
        <w:tabs>
          <w:tab w:val="left" w:pos="426"/>
        </w:tabs>
        <w:ind w:right="284"/>
        <w:jc w:val="both"/>
        <w:rPr>
          <w:rFonts w:ascii="Arial" w:hAnsi="Arial" w:cs="Arial"/>
        </w:rPr>
      </w:pPr>
    </w:p>
    <w:p w:rsidR="006A0C3C" w:rsidRDefault="006A0C3C" w:rsidP="006A0C3C">
      <w:pPr>
        <w:tabs>
          <w:tab w:val="left" w:pos="426"/>
        </w:tabs>
        <w:ind w:right="284"/>
        <w:jc w:val="both"/>
        <w:rPr>
          <w:rFonts w:ascii="Arial" w:hAnsi="Arial" w:cs="Arial"/>
        </w:rPr>
      </w:pPr>
      <w:r w:rsidRPr="005C3812">
        <w:rPr>
          <w:rFonts w:ascii="Arial" w:hAnsi="Arial" w:cs="Arial"/>
        </w:rPr>
        <w:t>Los contratos de cuentas en participación prevén a que se informe a los accionistas de la operación efectuada y que los participantes otorguen a cada accionista de la Compañía, en proporción a su tenencia accionaria, el derecho de participar en dicho acuerdo en las mismas condiciones. Adicionalmente, el contrato de cuentas en participación, prevé a favor de la Compañía, una contraprestación por la administración que esta efectuará de la cuenta, consistente en el veinte por ciento (20</w:t>
      </w:r>
      <w:r w:rsidR="006521F1">
        <w:rPr>
          <w:rFonts w:ascii="Arial" w:hAnsi="Arial" w:cs="Arial"/>
        </w:rPr>
        <w:t xml:space="preserve"> </w:t>
      </w:r>
      <w:r w:rsidRPr="005C3812">
        <w:rPr>
          <w:rFonts w:ascii="Arial" w:hAnsi="Arial" w:cs="Arial"/>
        </w:rPr>
        <w:t>%) sobre las utilidades generadas por la Filial, durante el tiempo de vigencia del contrato. Los contratos de cuenta en participación no implica dilución alguna de participaciones en el capital social de la Compañía y permite el control accionario sobre la Filial.</w:t>
      </w:r>
    </w:p>
    <w:p w:rsidR="009645A4" w:rsidRPr="005C3812" w:rsidRDefault="009645A4" w:rsidP="006A0C3C">
      <w:pPr>
        <w:tabs>
          <w:tab w:val="left" w:pos="426"/>
        </w:tabs>
        <w:ind w:right="284"/>
        <w:jc w:val="both"/>
        <w:rPr>
          <w:rFonts w:ascii="Arial" w:hAnsi="Arial" w:cs="Arial"/>
        </w:rPr>
      </w:pPr>
    </w:p>
    <w:p w:rsidR="006A0C3C" w:rsidRDefault="006A0C3C" w:rsidP="00CC003D">
      <w:pPr>
        <w:jc w:val="both"/>
        <w:rPr>
          <w:rFonts w:ascii="Arial" w:hAnsi="Arial" w:cs="Arial"/>
        </w:rPr>
      </w:pPr>
    </w:p>
    <w:p w:rsidR="00CC003D" w:rsidRPr="00DA6BE2" w:rsidRDefault="00CC003D" w:rsidP="00002F33">
      <w:pPr>
        <w:pStyle w:val="BodyTextIndent1"/>
        <w:numPr>
          <w:ilvl w:val="0"/>
          <w:numId w:val="2"/>
        </w:numPr>
        <w:rPr>
          <w:rFonts w:ascii="Arial" w:hAnsi="Arial" w:cs="Arial"/>
          <w:sz w:val="20"/>
          <w:u w:val="single"/>
        </w:rPr>
      </w:pPr>
      <w:r w:rsidRPr="00DA6BE2">
        <w:rPr>
          <w:rFonts w:ascii="Arial" w:hAnsi="Arial" w:cs="Arial"/>
          <w:sz w:val="20"/>
          <w:u w:val="single"/>
        </w:rPr>
        <w:t>Gastos generales y de administración</w:t>
      </w:r>
      <w:r w:rsidR="00075199" w:rsidRPr="00DA6BE2">
        <w:rPr>
          <w:rFonts w:ascii="Arial" w:hAnsi="Arial" w:cs="Arial"/>
          <w:sz w:val="20"/>
          <w:u w:val="single"/>
        </w:rPr>
        <w:t xml:space="preserve"> e ingresos y gastos financieros por su naturaleza</w:t>
      </w:r>
      <w:r w:rsidR="00075199" w:rsidRPr="009645A4">
        <w:rPr>
          <w:rFonts w:ascii="Arial" w:hAnsi="Arial" w:cs="Arial"/>
          <w:sz w:val="20"/>
        </w:rPr>
        <w:t>:</w:t>
      </w:r>
    </w:p>
    <w:p w:rsidR="00CC003D" w:rsidRPr="00CC003D" w:rsidRDefault="00CC003D" w:rsidP="00CC003D">
      <w:pPr>
        <w:jc w:val="both"/>
        <w:rPr>
          <w:rFonts w:ascii="Arial" w:hAnsi="Arial" w:cs="Arial"/>
        </w:rPr>
      </w:pPr>
    </w:p>
    <w:p w:rsidR="003606BC" w:rsidRPr="00E254C4" w:rsidRDefault="003606BC" w:rsidP="003606BC">
      <w:pPr>
        <w:jc w:val="both"/>
        <w:rPr>
          <w:rFonts w:ascii="Arial" w:hAnsi="Arial" w:cs="Arial"/>
        </w:rPr>
      </w:pPr>
      <w:r w:rsidRPr="00E254C4">
        <w:rPr>
          <w:rFonts w:ascii="Arial" w:hAnsi="Arial" w:cs="Arial"/>
        </w:rPr>
        <w:t>Los gastos</w:t>
      </w:r>
      <w:r>
        <w:rPr>
          <w:rFonts w:ascii="Arial" w:hAnsi="Arial" w:cs="Arial"/>
        </w:rPr>
        <w:t xml:space="preserve"> generales y de administración</w:t>
      </w:r>
      <w:r w:rsidR="00075199">
        <w:rPr>
          <w:rFonts w:ascii="Arial" w:hAnsi="Arial" w:cs="Arial"/>
        </w:rPr>
        <w:t xml:space="preserve"> e intereses financieros</w:t>
      </w:r>
      <w:r w:rsidRPr="00E254C4">
        <w:rPr>
          <w:rFonts w:ascii="Arial" w:hAnsi="Arial" w:cs="Arial"/>
        </w:rPr>
        <w:t>,</w:t>
      </w:r>
      <w:r w:rsidR="007B7676">
        <w:rPr>
          <w:rFonts w:ascii="Arial" w:hAnsi="Arial" w:cs="Arial"/>
        </w:rPr>
        <w:t xml:space="preserve"> </w:t>
      </w:r>
      <w:r w:rsidRPr="00E254C4">
        <w:rPr>
          <w:rFonts w:ascii="Arial" w:hAnsi="Arial" w:cs="Arial"/>
        </w:rPr>
        <w:t xml:space="preserve">detallados por su naturaleza que se muestran en los estados de resultados al 31 de </w:t>
      </w:r>
      <w:r>
        <w:rPr>
          <w:rFonts w:ascii="Arial" w:hAnsi="Arial" w:cs="Arial"/>
        </w:rPr>
        <w:t>diciembre</w:t>
      </w:r>
      <w:r w:rsidRPr="00E254C4">
        <w:rPr>
          <w:rFonts w:ascii="Arial" w:hAnsi="Arial" w:cs="Arial"/>
        </w:rPr>
        <w:t>, se resumen a continuación:</w:t>
      </w:r>
    </w:p>
    <w:p w:rsidR="00CC003D" w:rsidRDefault="00CC003D" w:rsidP="00D851FF">
      <w:pPr>
        <w:jc w:val="both"/>
        <w:rPr>
          <w:rFonts w:ascii="Arial" w:hAnsi="Arial" w:cs="Arial"/>
        </w:rPr>
      </w:pPr>
    </w:p>
    <w:p w:rsidR="009645A4" w:rsidRDefault="009645A4" w:rsidP="00D851FF">
      <w:pPr>
        <w:jc w:val="both"/>
        <w:rPr>
          <w:rFonts w:ascii="Arial" w:hAnsi="Arial" w:cs="Arial"/>
        </w:rPr>
      </w:pPr>
    </w:p>
    <w:p w:rsidR="009645A4" w:rsidRDefault="009645A4" w:rsidP="00D851FF">
      <w:pPr>
        <w:jc w:val="both"/>
        <w:rPr>
          <w:rFonts w:ascii="Arial" w:hAnsi="Arial" w:cs="Arial"/>
        </w:rPr>
      </w:pPr>
    </w:p>
    <w:p w:rsidR="009645A4" w:rsidRDefault="009645A4" w:rsidP="00D851FF">
      <w:pPr>
        <w:jc w:val="both"/>
        <w:rPr>
          <w:rFonts w:ascii="Arial" w:hAnsi="Arial" w:cs="Arial"/>
        </w:rPr>
      </w:pPr>
    </w:p>
    <w:p w:rsidR="009645A4" w:rsidRDefault="009645A4" w:rsidP="00D851FF">
      <w:pPr>
        <w:jc w:val="both"/>
        <w:rPr>
          <w:rFonts w:ascii="Arial" w:hAnsi="Arial" w:cs="Arial"/>
        </w:rPr>
      </w:pPr>
    </w:p>
    <w:p w:rsidR="009645A4" w:rsidRDefault="009645A4" w:rsidP="00D851FF">
      <w:pPr>
        <w:jc w:val="both"/>
        <w:rPr>
          <w:rFonts w:ascii="Arial" w:hAnsi="Arial" w:cs="Arial"/>
        </w:rPr>
      </w:pPr>
    </w:p>
    <w:p w:rsidR="009645A4" w:rsidRDefault="009645A4" w:rsidP="00D851FF">
      <w:pPr>
        <w:jc w:val="both"/>
        <w:rPr>
          <w:rFonts w:ascii="Arial" w:hAnsi="Arial" w:cs="Arial"/>
        </w:rPr>
      </w:pPr>
    </w:p>
    <w:p w:rsidR="009645A4" w:rsidRDefault="009645A4" w:rsidP="00D851FF">
      <w:pPr>
        <w:jc w:val="both"/>
        <w:rPr>
          <w:rFonts w:ascii="Arial" w:hAnsi="Arial" w:cs="Arial"/>
        </w:rPr>
      </w:pPr>
    </w:p>
    <w:p w:rsidR="00075199" w:rsidRDefault="00075199" w:rsidP="00D851FF">
      <w:pPr>
        <w:jc w:val="both"/>
        <w:rPr>
          <w:rFonts w:ascii="Arial" w:hAnsi="Arial" w:cs="Arial"/>
          <w:u w:val="single"/>
        </w:rPr>
      </w:pPr>
      <w:r w:rsidRPr="00D70CE2">
        <w:rPr>
          <w:rFonts w:ascii="Arial" w:hAnsi="Arial" w:cs="Arial"/>
          <w:u w:val="single"/>
        </w:rPr>
        <w:lastRenderedPageBreak/>
        <w:t>Gastos generales y de administración</w:t>
      </w:r>
    </w:p>
    <w:p w:rsidR="00CB1A15" w:rsidRDefault="00CB1A15" w:rsidP="00D851FF">
      <w:pPr>
        <w:jc w:val="both"/>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4368"/>
        <w:gridCol w:w="433"/>
        <w:gridCol w:w="1120"/>
        <w:gridCol w:w="316"/>
        <w:gridCol w:w="1418"/>
      </w:tblGrid>
      <w:tr w:rsidR="00CC003D" w:rsidRPr="00E66208" w:rsidTr="00565768">
        <w:trPr>
          <w:jc w:val="center"/>
        </w:trPr>
        <w:tc>
          <w:tcPr>
            <w:tcW w:w="4368" w:type="dxa"/>
          </w:tcPr>
          <w:p w:rsidR="00CC003D" w:rsidRPr="00E66208" w:rsidRDefault="00CC003D" w:rsidP="00B06534">
            <w:pPr>
              <w:jc w:val="both"/>
              <w:rPr>
                <w:rFonts w:ascii="Arial" w:hAnsi="Arial" w:cs="Arial"/>
                <w:sz w:val="18"/>
                <w:szCs w:val="18"/>
              </w:rPr>
            </w:pPr>
          </w:p>
        </w:tc>
        <w:tc>
          <w:tcPr>
            <w:tcW w:w="433" w:type="dxa"/>
          </w:tcPr>
          <w:p w:rsidR="00CC003D" w:rsidRPr="00E66208" w:rsidRDefault="00CC003D" w:rsidP="00B06534">
            <w:pPr>
              <w:jc w:val="both"/>
              <w:rPr>
                <w:rFonts w:ascii="Arial" w:hAnsi="Arial" w:cs="Arial"/>
                <w:sz w:val="18"/>
                <w:szCs w:val="18"/>
              </w:rPr>
            </w:pPr>
          </w:p>
        </w:tc>
        <w:tc>
          <w:tcPr>
            <w:tcW w:w="1120" w:type="dxa"/>
            <w:tcBorders>
              <w:bottom w:val="single" w:sz="4" w:space="0" w:color="auto"/>
            </w:tcBorders>
          </w:tcPr>
          <w:p w:rsidR="00CC003D" w:rsidRPr="00A56725" w:rsidRDefault="00CC003D" w:rsidP="00B06534">
            <w:pPr>
              <w:jc w:val="center"/>
              <w:rPr>
                <w:rFonts w:ascii="Arial" w:hAnsi="Arial" w:cs="Arial"/>
                <w:sz w:val="18"/>
                <w:szCs w:val="18"/>
              </w:rPr>
            </w:pPr>
            <w:r>
              <w:rPr>
                <w:rFonts w:ascii="Arial" w:hAnsi="Arial" w:cs="Arial"/>
                <w:sz w:val="18"/>
                <w:szCs w:val="18"/>
              </w:rPr>
              <w:t>2016</w:t>
            </w:r>
          </w:p>
        </w:tc>
        <w:tc>
          <w:tcPr>
            <w:tcW w:w="316" w:type="dxa"/>
          </w:tcPr>
          <w:p w:rsidR="00CC003D" w:rsidRPr="00A56725" w:rsidRDefault="00CC003D" w:rsidP="00B06534">
            <w:pPr>
              <w:jc w:val="center"/>
              <w:rPr>
                <w:rFonts w:ascii="Arial" w:hAnsi="Arial" w:cs="Arial"/>
                <w:sz w:val="18"/>
                <w:szCs w:val="18"/>
              </w:rPr>
            </w:pPr>
          </w:p>
        </w:tc>
        <w:tc>
          <w:tcPr>
            <w:tcW w:w="1418" w:type="dxa"/>
            <w:tcBorders>
              <w:bottom w:val="single" w:sz="4" w:space="0" w:color="auto"/>
            </w:tcBorders>
          </w:tcPr>
          <w:p w:rsidR="00CC003D" w:rsidRPr="00A56725" w:rsidRDefault="00CC003D" w:rsidP="00B06534">
            <w:pPr>
              <w:jc w:val="center"/>
              <w:rPr>
                <w:rFonts w:ascii="Arial" w:hAnsi="Arial" w:cs="Arial"/>
                <w:sz w:val="18"/>
                <w:szCs w:val="18"/>
              </w:rPr>
            </w:pPr>
            <w:r>
              <w:rPr>
                <w:rFonts w:ascii="Arial" w:hAnsi="Arial" w:cs="Arial"/>
                <w:sz w:val="18"/>
                <w:szCs w:val="18"/>
              </w:rPr>
              <w:t>2015</w:t>
            </w:r>
          </w:p>
        </w:tc>
      </w:tr>
      <w:tr w:rsidR="00CC003D" w:rsidRPr="00E66208" w:rsidTr="00772A86">
        <w:trPr>
          <w:trHeight w:hRule="exact" w:val="79"/>
          <w:jc w:val="center"/>
        </w:trPr>
        <w:tc>
          <w:tcPr>
            <w:tcW w:w="4368" w:type="dxa"/>
          </w:tcPr>
          <w:p w:rsidR="00CC003D" w:rsidRPr="00E66208" w:rsidRDefault="00CC003D" w:rsidP="00B06534">
            <w:pPr>
              <w:jc w:val="both"/>
              <w:rPr>
                <w:rFonts w:ascii="Arial" w:hAnsi="Arial" w:cs="Arial"/>
                <w:sz w:val="18"/>
                <w:szCs w:val="18"/>
              </w:rPr>
            </w:pPr>
          </w:p>
        </w:tc>
        <w:tc>
          <w:tcPr>
            <w:tcW w:w="433" w:type="dxa"/>
          </w:tcPr>
          <w:p w:rsidR="00CC003D" w:rsidRPr="00E66208" w:rsidRDefault="00CC003D" w:rsidP="00B06534">
            <w:pPr>
              <w:jc w:val="both"/>
              <w:rPr>
                <w:rFonts w:ascii="Arial" w:hAnsi="Arial" w:cs="Arial"/>
                <w:sz w:val="18"/>
                <w:szCs w:val="18"/>
              </w:rPr>
            </w:pPr>
          </w:p>
        </w:tc>
        <w:tc>
          <w:tcPr>
            <w:tcW w:w="1120" w:type="dxa"/>
            <w:tcBorders>
              <w:top w:val="single" w:sz="4" w:space="0" w:color="auto"/>
            </w:tcBorders>
          </w:tcPr>
          <w:p w:rsidR="00CC003D" w:rsidRPr="00E66208" w:rsidRDefault="00CC003D" w:rsidP="00B06534">
            <w:pPr>
              <w:ind w:right="58"/>
              <w:jc w:val="right"/>
              <w:rPr>
                <w:rFonts w:ascii="Arial" w:hAnsi="Arial" w:cs="Arial"/>
                <w:sz w:val="18"/>
                <w:szCs w:val="18"/>
              </w:rPr>
            </w:pPr>
          </w:p>
        </w:tc>
        <w:tc>
          <w:tcPr>
            <w:tcW w:w="316" w:type="dxa"/>
          </w:tcPr>
          <w:p w:rsidR="00CC003D" w:rsidRPr="00E66208" w:rsidRDefault="00CC003D" w:rsidP="00B06534">
            <w:pPr>
              <w:ind w:right="58"/>
              <w:jc w:val="right"/>
              <w:rPr>
                <w:rFonts w:ascii="Arial" w:hAnsi="Arial" w:cs="Arial"/>
                <w:sz w:val="18"/>
                <w:szCs w:val="18"/>
              </w:rPr>
            </w:pPr>
          </w:p>
        </w:tc>
        <w:tc>
          <w:tcPr>
            <w:tcW w:w="1418" w:type="dxa"/>
            <w:tcBorders>
              <w:top w:val="single" w:sz="4" w:space="0" w:color="auto"/>
            </w:tcBorders>
            <w:vAlign w:val="bottom"/>
          </w:tcPr>
          <w:p w:rsidR="00CC003D" w:rsidRPr="00E66208" w:rsidRDefault="00CC003D" w:rsidP="00B06534">
            <w:pPr>
              <w:ind w:right="58"/>
              <w:jc w:val="right"/>
              <w:rPr>
                <w:rFonts w:ascii="Arial" w:hAnsi="Arial" w:cs="Arial"/>
                <w:sz w:val="18"/>
                <w:szCs w:val="18"/>
              </w:rPr>
            </w:pPr>
          </w:p>
        </w:tc>
      </w:tr>
      <w:tr w:rsidR="00772A86" w:rsidRPr="00E66208" w:rsidTr="00772A86">
        <w:trPr>
          <w:trHeight w:hRule="exact" w:val="227"/>
          <w:jc w:val="center"/>
        </w:trPr>
        <w:tc>
          <w:tcPr>
            <w:tcW w:w="4368" w:type="dxa"/>
          </w:tcPr>
          <w:p w:rsidR="00772A86" w:rsidRPr="00E66208" w:rsidRDefault="00772A86" w:rsidP="00772A86">
            <w:pPr>
              <w:jc w:val="both"/>
              <w:rPr>
                <w:rFonts w:ascii="Arial" w:hAnsi="Arial" w:cs="Arial"/>
                <w:sz w:val="18"/>
                <w:szCs w:val="18"/>
              </w:rPr>
            </w:pP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E66208" w:rsidRDefault="00772A86" w:rsidP="00772A86">
            <w:pPr>
              <w:ind w:right="58"/>
              <w:jc w:val="right"/>
              <w:rPr>
                <w:rFonts w:ascii="Arial" w:hAnsi="Arial" w:cs="Arial"/>
                <w:sz w:val="18"/>
                <w:szCs w:val="18"/>
              </w:rPr>
            </w:pPr>
          </w:p>
        </w:tc>
        <w:tc>
          <w:tcPr>
            <w:tcW w:w="316" w:type="dxa"/>
          </w:tcPr>
          <w:p w:rsidR="00772A86" w:rsidRPr="00E66208" w:rsidRDefault="00772A86" w:rsidP="00772A86">
            <w:pPr>
              <w:ind w:right="58"/>
              <w:jc w:val="right"/>
              <w:rPr>
                <w:rFonts w:ascii="Arial" w:hAnsi="Arial" w:cs="Arial"/>
                <w:sz w:val="18"/>
                <w:szCs w:val="18"/>
              </w:rPr>
            </w:pPr>
          </w:p>
        </w:tc>
        <w:tc>
          <w:tcPr>
            <w:tcW w:w="1418" w:type="dxa"/>
            <w:vAlign w:val="bottom"/>
          </w:tcPr>
          <w:p w:rsidR="00772A86" w:rsidRPr="00E66208" w:rsidRDefault="00772A86" w:rsidP="00772A86">
            <w:pPr>
              <w:ind w:right="58"/>
              <w:jc w:val="right"/>
              <w:rPr>
                <w:rFonts w:ascii="Arial" w:hAnsi="Arial" w:cs="Arial"/>
                <w:sz w:val="18"/>
                <w:szCs w:val="18"/>
              </w:rPr>
            </w:pPr>
            <w:r>
              <w:rPr>
                <w:rFonts w:ascii="Arial" w:hAnsi="Arial" w:cs="Arial"/>
                <w:sz w:val="18"/>
                <w:szCs w:val="18"/>
              </w:rPr>
              <w:t>(ver Nota 2)</w:t>
            </w:r>
          </w:p>
        </w:tc>
      </w:tr>
      <w:tr w:rsidR="00772A86" w:rsidRPr="00E66208" w:rsidTr="00772A86">
        <w:trPr>
          <w:trHeight w:hRule="exact" w:val="79"/>
          <w:jc w:val="center"/>
        </w:trPr>
        <w:tc>
          <w:tcPr>
            <w:tcW w:w="4368" w:type="dxa"/>
          </w:tcPr>
          <w:p w:rsidR="00772A86" w:rsidRPr="00E66208" w:rsidRDefault="00772A86" w:rsidP="00772A86">
            <w:pPr>
              <w:jc w:val="both"/>
              <w:rPr>
                <w:rFonts w:ascii="Arial" w:hAnsi="Arial" w:cs="Arial"/>
                <w:sz w:val="18"/>
                <w:szCs w:val="18"/>
              </w:rPr>
            </w:pP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E66208" w:rsidRDefault="00772A86" w:rsidP="00772A86">
            <w:pPr>
              <w:ind w:right="58"/>
              <w:jc w:val="right"/>
              <w:rPr>
                <w:rFonts w:ascii="Arial" w:hAnsi="Arial" w:cs="Arial"/>
                <w:sz w:val="18"/>
                <w:szCs w:val="18"/>
              </w:rPr>
            </w:pPr>
          </w:p>
        </w:tc>
        <w:tc>
          <w:tcPr>
            <w:tcW w:w="316" w:type="dxa"/>
          </w:tcPr>
          <w:p w:rsidR="00772A86" w:rsidRPr="00E66208" w:rsidRDefault="00772A86" w:rsidP="00772A86">
            <w:pPr>
              <w:ind w:right="58"/>
              <w:jc w:val="right"/>
              <w:rPr>
                <w:rFonts w:ascii="Arial" w:hAnsi="Arial" w:cs="Arial"/>
                <w:sz w:val="18"/>
                <w:szCs w:val="18"/>
              </w:rPr>
            </w:pPr>
          </w:p>
        </w:tc>
        <w:tc>
          <w:tcPr>
            <w:tcW w:w="1418" w:type="dxa"/>
            <w:vAlign w:val="bottom"/>
          </w:tcPr>
          <w:p w:rsidR="00772A86" w:rsidRPr="00E66208" w:rsidRDefault="00772A86" w:rsidP="00772A86">
            <w:pPr>
              <w:ind w:right="58"/>
              <w:jc w:val="right"/>
              <w:rPr>
                <w:rFonts w:ascii="Arial" w:hAnsi="Arial" w:cs="Arial"/>
                <w:sz w:val="18"/>
                <w:szCs w:val="18"/>
              </w:rPr>
            </w:pPr>
          </w:p>
        </w:tc>
      </w:tr>
      <w:tr w:rsidR="00772A86" w:rsidRPr="00E66208" w:rsidTr="00565768">
        <w:trPr>
          <w:jc w:val="center"/>
        </w:trPr>
        <w:tc>
          <w:tcPr>
            <w:tcW w:w="4368" w:type="dxa"/>
          </w:tcPr>
          <w:p w:rsidR="00772A86" w:rsidRPr="00EB6D17" w:rsidRDefault="00772A86" w:rsidP="00772A86">
            <w:pPr>
              <w:jc w:val="both"/>
              <w:rPr>
                <w:rFonts w:ascii="Arial" w:hAnsi="Arial" w:cs="Arial"/>
                <w:sz w:val="18"/>
                <w:szCs w:val="18"/>
              </w:rPr>
            </w:pPr>
            <w:r>
              <w:rPr>
                <w:rFonts w:ascii="Arial" w:hAnsi="Arial" w:cs="Arial"/>
                <w:sz w:val="18"/>
                <w:szCs w:val="18"/>
              </w:rPr>
              <w:t>Honorarios Profesionales</w:t>
            </w: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27.557.075 </w:t>
            </w:r>
          </w:p>
        </w:tc>
        <w:tc>
          <w:tcPr>
            <w:tcW w:w="316" w:type="dxa"/>
          </w:tcPr>
          <w:p w:rsidR="00772A86" w:rsidRPr="00E66208" w:rsidRDefault="00772A86" w:rsidP="00772A86">
            <w:pPr>
              <w:ind w:right="57"/>
              <w:jc w:val="right"/>
              <w:rPr>
                <w:rFonts w:ascii="Arial" w:hAnsi="Arial" w:cs="Arial"/>
                <w:sz w:val="18"/>
                <w:szCs w:val="18"/>
              </w:rPr>
            </w:pPr>
          </w:p>
        </w:tc>
        <w:tc>
          <w:tcPr>
            <w:tcW w:w="1418"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53.091.868 </w:t>
            </w:r>
          </w:p>
        </w:tc>
      </w:tr>
      <w:tr w:rsidR="00772A86" w:rsidRPr="00E66208" w:rsidTr="00565768">
        <w:trPr>
          <w:jc w:val="center"/>
        </w:trPr>
        <w:tc>
          <w:tcPr>
            <w:tcW w:w="4368" w:type="dxa"/>
          </w:tcPr>
          <w:p w:rsidR="00772A86" w:rsidRPr="00EB6D17" w:rsidRDefault="00772A86" w:rsidP="00772A86">
            <w:pPr>
              <w:jc w:val="both"/>
              <w:rPr>
                <w:rFonts w:ascii="Arial" w:hAnsi="Arial" w:cs="Arial"/>
                <w:sz w:val="18"/>
                <w:szCs w:val="18"/>
              </w:rPr>
            </w:pPr>
            <w:r>
              <w:rPr>
                <w:rFonts w:ascii="Arial" w:hAnsi="Arial" w:cs="Arial"/>
                <w:sz w:val="18"/>
                <w:szCs w:val="18"/>
              </w:rPr>
              <w:t>Otros Gastos Operativos</w:t>
            </w: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192687" w:rsidRDefault="00772A86" w:rsidP="00772A86">
            <w:pPr>
              <w:jc w:val="right"/>
              <w:rPr>
                <w:rFonts w:ascii="Arial" w:hAnsi="Arial" w:cs="Arial"/>
                <w:sz w:val="18"/>
                <w:szCs w:val="18"/>
              </w:rPr>
            </w:pPr>
            <w:r>
              <w:rPr>
                <w:rFonts w:ascii="Arial" w:hAnsi="Arial" w:cs="Arial"/>
                <w:sz w:val="18"/>
                <w:szCs w:val="18"/>
              </w:rPr>
              <w:t>20.289.984</w:t>
            </w:r>
          </w:p>
        </w:tc>
        <w:tc>
          <w:tcPr>
            <w:tcW w:w="316" w:type="dxa"/>
          </w:tcPr>
          <w:p w:rsidR="00772A86" w:rsidRPr="00E66208" w:rsidRDefault="00772A86" w:rsidP="00772A86">
            <w:pPr>
              <w:ind w:right="57"/>
              <w:jc w:val="right"/>
              <w:rPr>
                <w:rFonts w:ascii="Arial" w:hAnsi="Arial" w:cs="Arial"/>
                <w:sz w:val="18"/>
                <w:szCs w:val="18"/>
              </w:rPr>
            </w:pPr>
          </w:p>
        </w:tc>
        <w:tc>
          <w:tcPr>
            <w:tcW w:w="1418"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18.564.547 </w:t>
            </w:r>
          </w:p>
        </w:tc>
      </w:tr>
      <w:tr w:rsidR="00772A86" w:rsidRPr="00E66208" w:rsidTr="00565768">
        <w:trPr>
          <w:jc w:val="center"/>
        </w:trPr>
        <w:tc>
          <w:tcPr>
            <w:tcW w:w="4368" w:type="dxa"/>
          </w:tcPr>
          <w:p w:rsidR="00772A86" w:rsidRPr="00EB6D17" w:rsidRDefault="00772A86" w:rsidP="00772A86">
            <w:pPr>
              <w:jc w:val="both"/>
              <w:rPr>
                <w:rFonts w:ascii="Arial" w:hAnsi="Arial" w:cs="Arial"/>
                <w:sz w:val="18"/>
                <w:szCs w:val="18"/>
              </w:rPr>
            </w:pPr>
            <w:r>
              <w:rPr>
                <w:rFonts w:ascii="Arial" w:hAnsi="Arial" w:cs="Arial"/>
                <w:sz w:val="18"/>
                <w:szCs w:val="18"/>
              </w:rPr>
              <w:t>Sueldos, salarios y beneficios laborales</w:t>
            </w: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192687" w:rsidRDefault="00772A86" w:rsidP="00772A86">
            <w:pPr>
              <w:jc w:val="right"/>
              <w:rPr>
                <w:rFonts w:ascii="Arial" w:hAnsi="Arial" w:cs="Arial"/>
                <w:sz w:val="18"/>
                <w:szCs w:val="18"/>
              </w:rPr>
            </w:pPr>
            <w:r w:rsidRPr="00681D3A">
              <w:rPr>
                <w:rFonts w:ascii="Arial" w:hAnsi="Arial" w:cs="Arial"/>
                <w:sz w:val="18"/>
                <w:szCs w:val="18"/>
              </w:rPr>
              <w:t>22.026.665</w:t>
            </w:r>
          </w:p>
        </w:tc>
        <w:tc>
          <w:tcPr>
            <w:tcW w:w="316" w:type="dxa"/>
          </w:tcPr>
          <w:p w:rsidR="00772A86" w:rsidRPr="00E66208" w:rsidRDefault="00772A86" w:rsidP="00772A86">
            <w:pPr>
              <w:ind w:right="57"/>
              <w:jc w:val="right"/>
              <w:rPr>
                <w:rFonts w:ascii="Arial" w:hAnsi="Arial" w:cs="Arial"/>
                <w:sz w:val="18"/>
                <w:szCs w:val="18"/>
              </w:rPr>
            </w:pPr>
          </w:p>
        </w:tc>
        <w:tc>
          <w:tcPr>
            <w:tcW w:w="1418"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34.174.448 </w:t>
            </w:r>
          </w:p>
        </w:tc>
      </w:tr>
      <w:tr w:rsidR="00772A86" w:rsidRPr="00E66208" w:rsidTr="00565768">
        <w:trPr>
          <w:jc w:val="center"/>
        </w:trPr>
        <w:tc>
          <w:tcPr>
            <w:tcW w:w="4368" w:type="dxa"/>
          </w:tcPr>
          <w:p w:rsidR="00772A86" w:rsidRPr="00EB6D17" w:rsidRDefault="00772A86" w:rsidP="00772A86">
            <w:pPr>
              <w:jc w:val="both"/>
              <w:rPr>
                <w:rFonts w:ascii="Arial" w:hAnsi="Arial" w:cs="Arial"/>
                <w:sz w:val="18"/>
                <w:szCs w:val="18"/>
              </w:rPr>
            </w:pPr>
            <w:r>
              <w:rPr>
                <w:rFonts w:ascii="Arial" w:hAnsi="Arial" w:cs="Arial"/>
                <w:sz w:val="18"/>
                <w:szCs w:val="18"/>
              </w:rPr>
              <w:t>Servicios externos contratados</w:t>
            </w: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2.938.459 </w:t>
            </w:r>
          </w:p>
        </w:tc>
        <w:tc>
          <w:tcPr>
            <w:tcW w:w="316" w:type="dxa"/>
          </w:tcPr>
          <w:p w:rsidR="00772A86" w:rsidRPr="00E66208" w:rsidRDefault="00772A86" w:rsidP="00772A86">
            <w:pPr>
              <w:ind w:right="57"/>
              <w:jc w:val="right"/>
              <w:rPr>
                <w:rFonts w:ascii="Arial" w:hAnsi="Arial" w:cs="Arial"/>
                <w:sz w:val="18"/>
                <w:szCs w:val="18"/>
              </w:rPr>
            </w:pPr>
          </w:p>
        </w:tc>
        <w:tc>
          <w:tcPr>
            <w:tcW w:w="1418"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26.129.309 </w:t>
            </w:r>
          </w:p>
        </w:tc>
      </w:tr>
      <w:tr w:rsidR="00772A86" w:rsidRPr="00E66208" w:rsidTr="00565768">
        <w:trPr>
          <w:jc w:val="center"/>
        </w:trPr>
        <w:tc>
          <w:tcPr>
            <w:tcW w:w="4368" w:type="dxa"/>
          </w:tcPr>
          <w:p w:rsidR="00772A86" w:rsidRPr="00EB6D17" w:rsidRDefault="00772A86" w:rsidP="00772A86">
            <w:pPr>
              <w:jc w:val="both"/>
              <w:rPr>
                <w:rFonts w:ascii="Arial" w:hAnsi="Arial" w:cs="Arial"/>
                <w:sz w:val="18"/>
                <w:szCs w:val="18"/>
              </w:rPr>
            </w:pPr>
            <w:r>
              <w:rPr>
                <w:rFonts w:ascii="Arial" w:hAnsi="Arial" w:cs="Arial"/>
                <w:sz w:val="18"/>
                <w:szCs w:val="18"/>
              </w:rPr>
              <w:t>Servicios bursátiles</w:t>
            </w:r>
          </w:p>
        </w:tc>
        <w:tc>
          <w:tcPr>
            <w:tcW w:w="433" w:type="dxa"/>
          </w:tcPr>
          <w:p w:rsidR="00772A86" w:rsidRPr="00E66208" w:rsidRDefault="00772A86" w:rsidP="00772A86">
            <w:pPr>
              <w:jc w:val="right"/>
              <w:rPr>
                <w:rFonts w:ascii="Arial" w:hAnsi="Arial" w:cs="Arial"/>
                <w:sz w:val="18"/>
                <w:szCs w:val="18"/>
              </w:rPr>
            </w:pPr>
          </w:p>
        </w:tc>
        <w:tc>
          <w:tcPr>
            <w:tcW w:w="1120"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 </w:t>
            </w:r>
          </w:p>
        </w:tc>
        <w:tc>
          <w:tcPr>
            <w:tcW w:w="316" w:type="dxa"/>
          </w:tcPr>
          <w:p w:rsidR="00772A86" w:rsidRPr="00E66208" w:rsidRDefault="00772A86" w:rsidP="00772A86">
            <w:pPr>
              <w:ind w:right="57"/>
              <w:jc w:val="right"/>
              <w:rPr>
                <w:rFonts w:ascii="Arial" w:hAnsi="Arial" w:cs="Arial"/>
                <w:sz w:val="18"/>
                <w:szCs w:val="18"/>
              </w:rPr>
            </w:pPr>
          </w:p>
        </w:tc>
        <w:tc>
          <w:tcPr>
            <w:tcW w:w="1418"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1.768.238 </w:t>
            </w:r>
          </w:p>
        </w:tc>
      </w:tr>
      <w:tr w:rsidR="00772A86" w:rsidRPr="00E66208" w:rsidTr="00565768">
        <w:trPr>
          <w:jc w:val="center"/>
        </w:trPr>
        <w:tc>
          <w:tcPr>
            <w:tcW w:w="4368" w:type="dxa"/>
          </w:tcPr>
          <w:p w:rsidR="00772A86" w:rsidRPr="00E66208" w:rsidRDefault="00772A86" w:rsidP="00772A86">
            <w:pPr>
              <w:jc w:val="both"/>
              <w:rPr>
                <w:rFonts w:ascii="Arial" w:hAnsi="Arial" w:cs="Arial"/>
                <w:sz w:val="18"/>
                <w:szCs w:val="18"/>
              </w:rPr>
            </w:pPr>
            <w:r>
              <w:rPr>
                <w:rFonts w:ascii="Arial" w:hAnsi="Arial" w:cs="Arial"/>
                <w:sz w:val="18"/>
                <w:szCs w:val="18"/>
              </w:rPr>
              <w:t>Gastos de publicidad</w:t>
            </w: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192687" w:rsidRDefault="00772A86" w:rsidP="00772A86">
            <w:pPr>
              <w:jc w:val="right"/>
              <w:rPr>
                <w:rFonts w:ascii="Arial" w:hAnsi="Arial" w:cs="Arial"/>
                <w:sz w:val="18"/>
                <w:szCs w:val="18"/>
              </w:rPr>
            </w:pPr>
            <w:r>
              <w:rPr>
                <w:rFonts w:ascii="Arial" w:hAnsi="Arial" w:cs="Arial"/>
                <w:sz w:val="18"/>
                <w:szCs w:val="18"/>
              </w:rPr>
              <w:t>431.398</w:t>
            </w:r>
          </w:p>
        </w:tc>
        <w:tc>
          <w:tcPr>
            <w:tcW w:w="316" w:type="dxa"/>
          </w:tcPr>
          <w:p w:rsidR="00772A86" w:rsidRPr="00E66208" w:rsidRDefault="00772A86" w:rsidP="00772A86">
            <w:pPr>
              <w:ind w:right="57"/>
              <w:jc w:val="right"/>
              <w:rPr>
                <w:rFonts w:ascii="Arial" w:hAnsi="Arial" w:cs="Arial"/>
                <w:sz w:val="18"/>
                <w:szCs w:val="18"/>
              </w:rPr>
            </w:pPr>
          </w:p>
        </w:tc>
        <w:tc>
          <w:tcPr>
            <w:tcW w:w="1418"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969.431 </w:t>
            </w:r>
          </w:p>
        </w:tc>
      </w:tr>
      <w:tr w:rsidR="00772A86" w:rsidRPr="00E66208" w:rsidTr="00565768">
        <w:trPr>
          <w:jc w:val="center"/>
        </w:trPr>
        <w:tc>
          <w:tcPr>
            <w:tcW w:w="4368" w:type="dxa"/>
          </w:tcPr>
          <w:p w:rsidR="00772A86" w:rsidRDefault="00772A86" w:rsidP="00772A86">
            <w:pPr>
              <w:jc w:val="both"/>
              <w:rPr>
                <w:rFonts w:ascii="Arial" w:hAnsi="Arial" w:cs="Arial"/>
                <w:sz w:val="18"/>
                <w:szCs w:val="18"/>
              </w:rPr>
            </w:pPr>
            <w:r>
              <w:rPr>
                <w:rFonts w:ascii="Arial" w:hAnsi="Arial" w:cs="Arial"/>
                <w:sz w:val="18"/>
                <w:szCs w:val="18"/>
              </w:rPr>
              <w:t>Gastos de registros y notarias</w:t>
            </w: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 </w:t>
            </w:r>
          </w:p>
        </w:tc>
        <w:tc>
          <w:tcPr>
            <w:tcW w:w="316" w:type="dxa"/>
          </w:tcPr>
          <w:p w:rsidR="00772A86" w:rsidRPr="00E66208" w:rsidRDefault="00772A86" w:rsidP="00772A86">
            <w:pPr>
              <w:ind w:right="57"/>
              <w:jc w:val="right"/>
              <w:rPr>
                <w:rFonts w:ascii="Arial" w:hAnsi="Arial" w:cs="Arial"/>
                <w:sz w:val="18"/>
                <w:szCs w:val="18"/>
              </w:rPr>
            </w:pPr>
          </w:p>
        </w:tc>
        <w:tc>
          <w:tcPr>
            <w:tcW w:w="1418"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109.291 </w:t>
            </w:r>
          </w:p>
        </w:tc>
      </w:tr>
      <w:tr w:rsidR="00772A86" w:rsidRPr="00E66208" w:rsidTr="00565768">
        <w:trPr>
          <w:jc w:val="center"/>
        </w:trPr>
        <w:tc>
          <w:tcPr>
            <w:tcW w:w="4368" w:type="dxa"/>
          </w:tcPr>
          <w:p w:rsidR="00772A86" w:rsidRDefault="00772A86" w:rsidP="00772A86">
            <w:pPr>
              <w:jc w:val="both"/>
              <w:rPr>
                <w:rFonts w:ascii="Arial" w:hAnsi="Arial" w:cs="Arial"/>
                <w:sz w:val="18"/>
                <w:szCs w:val="18"/>
              </w:rPr>
            </w:pPr>
            <w:r>
              <w:rPr>
                <w:rFonts w:ascii="Arial" w:hAnsi="Arial" w:cs="Arial"/>
                <w:sz w:val="18"/>
                <w:szCs w:val="18"/>
              </w:rPr>
              <w:t>Gastos de depreciación</w:t>
            </w:r>
          </w:p>
        </w:tc>
        <w:tc>
          <w:tcPr>
            <w:tcW w:w="433" w:type="dxa"/>
          </w:tcPr>
          <w:p w:rsidR="00772A86" w:rsidRPr="00E66208" w:rsidRDefault="00772A86" w:rsidP="00772A86">
            <w:pPr>
              <w:jc w:val="both"/>
              <w:rPr>
                <w:rFonts w:ascii="Arial" w:hAnsi="Arial" w:cs="Arial"/>
                <w:sz w:val="18"/>
                <w:szCs w:val="18"/>
              </w:rPr>
            </w:pPr>
          </w:p>
        </w:tc>
        <w:tc>
          <w:tcPr>
            <w:tcW w:w="1120"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242.421 </w:t>
            </w:r>
          </w:p>
        </w:tc>
        <w:tc>
          <w:tcPr>
            <w:tcW w:w="316" w:type="dxa"/>
          </w:tcPr>
          <w:p w:rsidR="00772A86" w:rsidRPr="00E66208" w:rsidRDefault="00772A86" w:rsidP="00772A86">
            <w:pPr>
              <w:ind w:right="57"/>
              <w:jc w:val="right"/>
              <w:rPr>
                <w:rFonts w:ascii="Arial" w:hAnsi="Arial" w:cs="Arial"/>
                <w:sz w:val="18"/>
                <w:szCs w:val="18"/>
              </w:rPr>
            </w:pPr>
          </w:p>
        </w:tc>
        <w:tc>
          <w:tcPr>
            <w:tcW w:w="1418" w:type="dxa"/>
          </w:tcPr>
          <w:p w:rsidR="00772A86" w:rsidRPr="00192687" w:rsidRDefault="00772A86" w:rsidP="00772A86">
            <w:pPr>
              <w:jc w:val="right"/>
              <w:rPr>
                <w:rFonts w:ascii="Arial" w:hAnsi="Arial" w:cs="Arial"/>
                <w:sz w:val="18"/>
                <w:szCs w:val="18"/>
              </w:rPr>
            </w:pPr>
            <w:r w:rsidRPr="00192687">
              <w:rPr>
                <w:rFonts w:ascii="Arial" w:hAnsi="Arial" w:cs="Arial"/>
                <w:sz w:val="18"/>
                <w:szCs w:val="18"/>
              </w:rPr>
              <w:t xml:space="preserve"> 242.421 </w:t>
            </w:r>
          </w:p>
        </w:tc>
      </w:tr>
      <w:tr w:rsidR="00772A86" w:rsidRPr="00E66208" w:rsidTr="00565768">
        <w:trPr>
          <w:trHeight w:hRule="exact" w:val="79"/>
          <w:jc w:val="center"/>
        </w:trPr>
        <w:tc>
          <w:tcPr>
            <w:tcW w:w="4368" w:type="dxa"/>
          </w:tcPr>
          <w:p w:rsidR="00772A86" w:rsidRPr="00E66208" w:rsidRDefault="00772A86" w:rsidP="00772A86">
            <w:pPr>
              <w:jc w:val="both"/>
              <w:rPr>
                <w:rFonts w:ascii="Arial" w:hAnsi="Arial" w:cs="Arial"/>
                <w:sz w:val="18"/>
                <w:szCs w:val="18"/>
              </w:rPr>
            </w:pPr>
          </w:p>
        </w:tc>
        <w:tc>
          <w:tcPr>
            <w:tcW w:w="433" w:type="dxa"/>
          </w:tcPr>
          <w:p w:rsidR="00772A86" w:rsidRPr="00E66208" w:rsidRDefault="00772A86" w:rsidP="00772A86">
            <w:pPr>
              <w:jc w:val="both"/>
              <w:rPr>
                <w:rFonts w:ascii="Arial" w:hAnsi="Arial" w:cs="Arial"/>
                <w:sz w:val="18"/>
                <w:szCs w:val="18"/>
              </w:rPr>
            </w:pPr>
          </w:p>
        </w:tc>
        <w:tc>
          <w:tcPr>
            <w:tcW w:w="1120" w:type="dxa"/>
            <w:tcBorders>
              <w:top w:val="single" w:sz="4" w:space="0" w:color="auto"/>
            </w:tcBorders>
          </w:tcPr>
          <w:p w:rsidR="00772A86" w:rsidRPr="00E66208" w:rsidRDefault="00772A86" w:rsidP="00772A86">
            <w:pPr>
              <w:jc w:val="right"/>
              <w:rPr>
                <w:rFonts w:ascii="Arial" w:hAnsi="Arial" w:cs="Arial"/>
                <w:sz w:val="18"/>
                <w:szCs w:val="18"/>
              </w:rPr>
            </w:pPr>
          </w:p>
        </w:tc>
        <w:tc>
          <w:tcPr>
            <w:tcW w:w="316" w:type="dxa"/>
          </w:tcPr>
          <w:p w:rsidR="00772A86" w:rsidRPr="00E66208" w:rsidRDefault="00772A86" w:rsidP="00772A86">
            <w:pPr>
              <w:jc w:val="right"/>
              <w:rPr>
                <w:rFonts w:ascii="Arial" w:hAnsi="Arial" w:cs="Arial"/>
                <w:sz w:val="18"/>
                <w:szCs w:val="18"/>
              </w:rPr>
            </w:pPr>
          </w:p>
        </w:tc>
        <w:tc>
          <w:tcPr>
            <w:tcW w:w="1418" w:type="dxa"/>
            <w:tcBorders>
              <w:top w:val="single" w:sz="4" w:space="0" w:color="auto"/>
            </w:tcBorders>
          </w:tcPr>
          <w:p w:rsidR="00772A86" w:rsidRPr="00E66208" w:rsidRDefault="00772A86" w:rsidP="00772A86">
            <w:pPr>
              <w:jc w:val="right"/>
              <w:rPr>
                <w:rFonts w:ascii="Arial" w:hAnsi="Arial" w:cs="Arial"/>
                <w:sz w:val="18"/>
                <w:szCs w:val="18"/>
              </w:rPr>
            </w:pPr>
          </w:p>
        </w:tc>
      </w:tr>
      <w:tr w:rsidR="00772A86" w:rsidRPr="00E66208" w:rsidTr="00565768">
        <w:trPr>
          <w:jc w:val="center"/>
        </w:trPr>
        <w:tc>
          <w:tcPr>
            <w:tcW w:w="4368" w:type="dxa"/>
          </w:tcPr>
          <w:p w:rsidR="00772A86" w:rsidRPr="00E66208" w:rsidRDefault="00772A86" w:rsidP="00772A86">
            <w:pPr>
              <w:jc w:val="both"/>
              <w:rPr>
                <w:rFonts w:ascii="Arial" w:hAnsi="Arial" w:cs="Arial"/>
                <w:sz w:val="18"/>
                <w:szCs w:val="18"/>
              </w:rPr>
            </w:pPr>
          </w:p>
        </w:tc>
        <w:tc>
          <w:tcPr>
            <w:tcW w:w="433" w:type="dxa"/>
          </w:tcPr>
          <w:p w:rsidR="00772A86" w:rsidRPr="00E66208" w:rsidRDefault="00772A86" w:rsidP="00772A86">
            <w:pPr>
              <w:jc w:val="both"/>
              <w:rPr>
                <w:rFonts w:ascii="Arial" w:hAnsi="Arial" w:cs="Arial"/>
                <w:sz w:val="18"/>
                <w:szCs w:val="18"/>
              </w:rPr>
            </w:pPr>
          </w:p>
        </w:tc>
        <w:tc>
          <w:tcPr>
            <w:tcW w:w="1120" w:type="dxa"/>
            <w:tcBorders>
              <w:bottom w:val="double" w:sz="6" w:space="0" w:color="auto"/>
            </w:tcBorders>
          </w:tcPr>
          <w:p w:rsidR="00772A86" w:rsidRPr="00E66208" w:rsidRDefault="00772A86" w:rsidP="00772A86">
            <w:pPr>
              <w:jc w:val="right"/>
              <w:rPr>
                <w:rFonts w:ascii="Arial" w:hAnsi="Arial" w:cs="Arial"/>
                <w:sz w:val="18"/>
                <w:szCs w:val="18"/>
              </w:rPr>
            </w:pPr>
            <w:r>
              <w:rPr>
                <w:rFonts w:ascii="Arial" w:hAnsi="Arial" w:cs="Arial"/>
                <w:sz w:val="18"/>
                <w:szCs w:val="18"/>
              </w:rPr>
              <w:t>73.486.002</w:t>
            </w:r>
          </w:p>
        </w:tc>
        <w:tc>
          <w:tcPr>
            <w:tcW w:w="316" w:type="dxa"/>
          </w:tcPr>
          <w:p w:rsidR="00772A86" w:rsidRPr="00E66208" w:rsidRDefault="00772A86" w:rsidP="00772A86">
            <w:pPr>
              <w:jc w:val="right"/>
              <w:rPr>
                <w:rFonts w:ascii="Arial" w:hAnsi="Arial" w:cs="Arial"/>
                <w:sz w:val="18"/>
                <w:szCs w:val="18"/>
              </w:rPr>
            </w:pPr>
          </w:p>
        </w:tc>
        <w:tc>
          <w:tcPr>
            <w:tcW w:w="1418" w:type="dxa"/>
            <w:tcBorders>
              <w:bottom w:val="double" w:sz="6" w:space="0" w:color="auto"/>
            </w:tcBorders>
            <w:vAlign w:val="bottom"/>
          </w:tcPr>
          <w:p w:rsidR="00772A86" w:rsidRPr="00E66208" w:rsidRDefault="00772A86" w:rsidP="00772A86">
            <w:pPr>
              <w:jc w:val="right"/>
              <w:rPr>
                <w:rFonts w:ascii="Arial" w:hAnsi="Arial" w:cs="Arial"/>
                <w:sz w:val="18"/>
                <w:szCs w:val="18"/>
              </w:rPr>
            </w:pPr>
            <w:r w:rsidRPr="00192687">
              <w:rPr>
                <w:rFonts w:ascii="Arial" w:hAnsi="Arial" w:cs="Arial"/>
                <w:sz w:val="18"/>
                <w:szCs w:val="18"/>
              </w:rPr>
              <w:t>135.049.553</w:t>
            </w:r>
          </w:p>
        </w:tc>
      </w:tr>
    </w:tbl>
    <w:p w:rsidR="00644673" w:rsidRDefault="00644673" w:rsidP="00D851FF">
      <w:pPr>
        <w:jc w:val="both"/>
        <w:rPr>
          <w:rFonts w:ascii="Arial" w:hAnsi="Arial" w:cs="Arial"/>
          <w:u w:val="single"/>
        </w:rPr>
      </w:pPr>
    </w:p>
    <w:p w:rsidR="00CC003D" w:rsidRDefault="00075199" w:rsidP="00D851FF">
      <w:pPr>
        <w:jc w:val="both"/>
        <w:rPr>
          <w:rFonts w:ascii="Arial" w:hAnsi="Arial" w:cs="Arial"/>
        </w:rPr>
      </w:pPr>
      <w:r>
        <w:rPr>
          <w:rFonts w:ascii="Arial" w:hAnsi="Arial" w:cs="Arial"/>
          <w:u w:val="single"/>
        </w:rPr>
        <w:t>Intereses financieros</w:t>
      </w:r>
    </w:p>
    <w:p w:rsidR="00075199" w:rsidRPr="009645A4" w:rsidRDefault="00075199" w:rsidP="00D851FF">
      <w:pPr>
        <w:jc w:val="both"/>
        <w:rPr>
          <w:rFonts w:ascii="Arial" w:hAnsi="Arial" w:cs="Arial"/>
          <w:sz w:val="16"/>
        </w:rPr>
      </w:pPr>
    </w:p>
    <w:tbl>
      <w:tblPr>
        <w:tblW w:w="0" w:type="auto"/>
        <w:jc w:val="center"/>
        <w:tblLayout w:type="fixed"/>
        <w:tblCellMar>
          <w:left w:w="70" w:type="dxa"/>
          <w:right w:w="70" w:type="dxa"/>
        </w:tblCellMar>
        <w:tblLook w:val="0000" w:firstRow="0" w:lastRow="0" w:firstColumn="0" w:lastColumn="0" w:noHBand="0" w:noVBand="0"/>
      </w:tblPr>
      <w:tblGrid>
        <w:gridCol w:w="4368"/>
        <w:gridCol w:w="433"/>
        <w:gridCol w:w="1296"/>
        <w:gridCol w:w="424"/>
        <w:gridCol w:w="1277"/>
        <w:gridCol w:w="34"/>
      </w:tblGrid>
      <w:tr w:rsidR="00075199" w:rsidRPr="00E66208" w:rsidTr="009645A4">
        <w:trPr>
          <w:jc w:val="center"/>
        </w:trPr>
        <w:tc>
          <w:tcPr>
            <w:tcW w:w="4368" w:type="dxa"/>
          </w:tcPr>
          <w:p w:rsidR="00075199" w:rsidRPr="00E66208" w:rsidRDefault="00075199" w:rsidP="00182437">
            <w:pPr>
              <w:jc w:val="both"/>
              <w:rPr>
                <w:rFonts w:ascii="Arial" w:hAnsi="Arial" w:cs="Arial"/>
                <w:sz w:val="18"/>
                <w:szCs w:val="18"/>
              </w:rPr>
            </w:pPr>
          </w:p>
        </w:tc>
        <w:tc>
          <w:tcPr>
            <w:tcW w:w="433" w:type="dxa"/>
          </w:tcPr>
          <w:p w:rsidR="00075199" w:rsidRPr="00E66208" w:rsidRDefault="00075199" w:rsidP="00182437">
            <w:pPr>
              <w:jc w:val="both"/>
              <w:rPr>
                <w:rFonts w:ascii="Arial" w:hAnsi="Arial" w:cs="Arial"/>
                <w:sz w:val="18"/>
                <w:szCs w:val="18"/>
              </w:rPr>
            </w:pPr>
          </w:p>
        </w:tc>
        <w:tc>
          <w:tcPr>
            <w:tcW w:w="1296" w:type="dxa"/>
            <w:tcBorders>
              <w:bottom w:val="single" w:sz="4" w:space="0" w:color="auto"/>
            </w:tcBorders>
          </w:tcPr>
          <w:p w:rsidR="00075199" w:rsidRPr="00A56725" w:rsidRDefault="00075199" w:rsidP="00182437">
            <w:pPr>
              <w:jc w:val="center"/>
              <w:rPr>
                <w:rFonts w:ascii="Arial" w:hAnsi="Arial" w:cs="Arial"/>
                <w:sz w:val="18"/>
                <w:szCs w:val="18"/>
              </w:rPr>
            </w:pPr>
            <w:r>
              <w:rPr>
                <w:rFonts w:ascii="Arial" w:hAnsi="Arial" w:cs="Arial"/>
                <w:sz w:val="18"/>
                <w:szCs w:val="18"/>
              </w:rPr>
              <w:t>2016</w:t>
            </w:r>
          </w:p>
        </w:tc>
        <w:tc>
          <w:tcPr>
            <w:tcW w:w="424" w:type="dxa"/>
          </w:tcPr>
          <w:p w:rsidR="00075199" w:rsidRPr="00A56725" w:rsidRDefault="00075199" w:rsidP="00182437">
            <w:pPr>
              <w:jc w:val="center"/>
              <w:rPr>
                <w:rFonts w:ascii="Arial" w:hAnsi="Arial" w:cs="Arial"/>
                <w:sz w:val="18"/>
                <w:szCs w:val="18"/>
              </w:rPr>
            </w:pPr>
          </w:p>
        </w:tc>
        <w:tc>
          <w:tcPr>
            <w:tcW w:w="1311" w:type="dxa"/>
            <w:gridSpan w:val="2"/>
            <w:tcBorders>
              <w:bottom w:val="single" w:sz="4" w:space="0" w:color="auto"/>
            </w:tcBorders>
          </w:tcPr>
          <w:p w:rsidR="00075199" w:rsidRPr="00A56725" w:rsidRDefault="00075199" w:rsidP="00182437">
            <w:pPr>
              <w:jc w:val="center"/>
              <w:rPr>
                <w:rFonts w:ascii="Arial" w:hAnsi="Arial" w:cs="Arial"/>
                <w:sz w:val="18"/>
                <w:szCs w:val="18"/>
              </w:rPr>
            </w:pPr>
            <w:r>
              <w:rPr>
                <w:rFonts w:ascii="Arial" w:hAnsi="Arial" w:cs="Arial"/>
                <w:sz w:val="18"/>
                <w:szCs w:val="18"/>
              </w:rPr>
              <w:t>2015</w:t>
            </w:r>
          </w:p>
        </w:tc>
      </w:tr>
      <w:tr w:rsidR="00075199" w:rsidRPr="00E66208" w:rsidTr="009645A4">
        <w:trPr>
          <w:trHeight w:hRule="exact" w:val="79"/>
          <w:jc w:val="center"/>
        </w:trPr>
        <w:tc>
          <w:tcPr>
            <w:tcW w:w="4368" w:type="dxa"/>
          </w:tcPr>
          <w:p w:rsidR="00075199" w:rsidRPr="00E66208" w:rsidRDefault="00075199" w:rsidP="00182437">
            <w:pPr>
              <w:jc w:val="both"/>
              <w:rPr>
                <w:rFonts w:ascii="Arial" w:hAnsi="Arial" w:cs="Arial"/>
                <w:sz w:val="18"/>
                <w:szCs w:val="18"/>
              </w:rPr>
            </w:pPr>
          </w:p>
        </w:tc>
        <w:tc>
          <w:tcPr>
            <w:tcW w:w="433" w:type="dxa"/>
          </w:tcPr>
          <w:p w:rsidR="00075199" w:rsidRPr="00E66208" w:rsidRDefault="00075199" w:rsidP="00182437">
            <w:pPr>
              <w:jc w:val="both"/>
              <w:rPr>
                <w:rFonts w:ascii="Arial" w:hAnsi="Arial" w:cs="Arial"/>
                <w:sz w:val="18"/>
                <w:szCs w:val="18"/>
              </w:rPr>
            </w:pPr>
          </w:p>
        </w:tc>
        <w:tc>
          <w:tcPr>
            <w:tcW w:w="1296" w:type="dxa"/>
            <w:tcBorders>
              <w:top w:val="single" w:sz="4" w:space="0" w:color="auto"/>
            </w:tcBorders>
          </w:tcPr>
          <w:p w:rsidR="00075199" w:rsidRPr="00E66208" w:rsidRDefault="00075199" w:rsidP="00182437">
            <w:pPr>
              <w:ind w:right="58"/>
              <w:jc w:val="right"/>
              <w:rPr>
                <w:rFonts w:ascii="Arial" w:hAnsi="Arial" w:cs="Arial"/>
                <w:sz w:val="18"/>
                <w:szCs w:val="18"/>
              </w:rPr>
            </w:pPr>
          </w:p>
        </w:tc>
        <w:tc>
          <w:tcPr>
            <w:tcW w:w="424" w:type="dxa"/>
          </w:tcPr>
          <w:p w:rsidR="00075199" w:rsidRPr="00E66208" w:rsidRDefault="00075199" w:rsidP="00182437">
            <w:pPr>
              <w:ind w:right="58"/>
              <w:jc w:val="right"/>
              <w:rPr>
                <w:rFonts w:ascii="Arial" w:hAnsi="Arial" w:cs="Arial"/>
                <w:sz w:val="18"/>
                <w:szCs w:val="18"/>
              </w:rPr>
            </w:pPr>
          </w:p>
        </w:tc>
        <w:tc>
          <w:tcPr>
            <w:tcW w:w="1311" w:type="dxa"/>
            <w:gridSpan w:val="2"/>
            <w:tcBorders>
              <w:top w:val="single" w:sz="4" w:space="0" w:color="auto"/>
            </w:tcBorders>
            <w:vAlign w:val="bottom"/>
          </w:tcPr>
          <w:p w:rsidR="00075199" w:rsidRPr="00E66208" w:rsidRDefault="00075199" w:rsidP="00182437">
            <w:pPr>
              <w:ind w:right="58"/>
              <w:jc w:val="right"/>
              <w:rPr>
                <w:rFonts w:ascii="Arial" w:hAnsi="Arial" w:cs="Arial"/>
                <w:sz w:val="18"/>
                <w:szCs w:val="18"/>
              </w:rPr>
            </w:pPr>
          </w:p>
        </w:tc>
      </w:tr>
      <w:tr w:rsidR="009645A4" w:rsidRPr="00E66208" w:rsidTr="009645A4">
        <w:trPr>
          <w:gridAfter w:val="1"/>
          <w:wAfter w:w="34" w:type="dxa"/>
          <w:trHeight w:hRule="exact" w:val="227"/>
          <w:jc w:val="center"/>
        </w:trPr>
        <w:tc>
          <w:tcPr>
            <w:tcW w:w="4368" w:type="dxa"/>
          </w:tcPr>
          <w:p w:rsidR="009645A4" w:rsidRPr="00E66208" w:rsidRDefault="009645A4" w:rsidP="00274B5B">
            <w:pPr>
              <w:jc w:val="both"/>
              <w:rPr>
                <w:rFonts w:ascii="Arial" w:hAnsi="Arial" w:cs="Arial"/>
                <w:sz w:val="18"/>
                <w:szCs w:val="18"/>
              </w:rPr>
            </w:pPr>
          </w:p>
        </w:tc>
        <w:tc>
          <w:tcPr>
            <w:tcW w:w="433" w:type="dxa"/>
          </w:tcPr>
          <w:p w:rsidR="009645A4" w:rsidRPr="00E66208" w:rsidRDefault="009645A4" w:rsidP="00274B5B">
            <w:pPr>
              <w:jc w:val="both"/>
              <w:rPr>
                <w:rFonts w:ascii="Arial" w:hAnsi="Arial" w:cs="Arial"/>
                <w:sz w:val="18"/>
                <w:szCs w:val="18"/>
              </w:rPr>
            </w:pPr>
          </w:p>
        </w:tc>
        <w:tc>
          <w:tcPr>
            <w:tcW w:w="1296" w:type="dxa"/>
          </w:tcPr>
          <w:p w:rsidR="009645A4" w:rsidRPr="00E66208" w:rsidRDefault="009645A4" w:rsidP="00274B5B">
            <w:pPr>
              <w:ind w:right="58"/>
              <w:jc w:val="right"/>
              <w:rPr>
                <w:rFonts w:ascii="Arial" w:hAnsi="Arial" w:cs="Arial"/>
                <w:sz w:val="18"/>
                <w:szCs w:val="18"/>
              </w:rPr>
            </w:pPr>
          </w:p>
        </w:tc>
        <w:tc>
          <w:tcPr>
            <w:tcW w:w="424" w:type="dxa"/>
          </w:tcPr>
          <w:p w:rsidR="009645A4" w:rsidRPr="00E66208" w:rsidRDefault="009645A4" w:rsidP="00274B5B">
            <w:pPr>
              <w:ind w:right="58"/>
              <w:jc w:val="right"/>
              <w:rPr>
                <w:rFonts w:ascii="Arial" w:hAnsi="Arial" w:cs="Arial"/>
                <w:sz w:val="18"/>
                <w:szCs w:val="18"/>
              </w:rPr>
            </w:pPr>
          </w:p>
        </w:tc>
        <w:tc>
          <w:tcPr>
            <w:tcW w:w="1277" w:type="dxa"/>
            <w:vAlign w:val="bottom"/>
          </w:tcPr>
          <w:p w:rsidR="009645A4" w:rsidRPr="00E66208" w:rsidRDefault="009645A4" w:rsidP="00274B5B">
            <w:pPr>
              <w:ind w:right="58"/>
              <w:jc w:val="right"/>
              <w:rPr>
                <w:rFonts w:ascii="Arial" w:hAnsi="Arial" w:cs="Arial"/>
                <w:sz w:val="18"/>
                <w:szCs w:val="18"/>
              </w:rPr>
            </w:pPr>
            <w:r>
              <w:rPr>
                <w:rFonts w:ascii="Arial" w:hAnsi="Arial" w:cs="Arial"/>
                <w:sz w:val="18"/>
                <w:szCs w:val="18"/>
              </w:rPr>
              <w:t>(ver Nota 2)</w:t>
            </w:r>
          </w:p>
        </w:tc>
      </w:tr>
      <w:tr w:rsidR="009645A4" w:rsidRPr="00E66208" w:rsidTr="009645A4">
        <w:trPr>
          <w:trHeight w:hRule="exact" w:val="79"/>
          <w:jc w:val="center"/>
        </w:trPr>
        <w:tc>
          <w:tcPr>
            <w:tcW w:w="4368" w:type="dxa"/>
          </w:tcPr>
          <w:p w:rsidR="009645A4" w:rsidRPr="00E66208" w:rsidRDefault="009645A4" w:rsidP="00182437">
            <w:pPr>
              <w:jc w:val="both"/>
              <w:rPr>
                <w:rFonts w:ascii="Arial" w:hAnsi="Arial" w:cs="Arial"/>
                <w:sz w:val="18"/>
                <w:szCs w:val="18"/>
              </w:rPr>
            </w:pPr>
          </w:p>
        </w:tc>
        <w:tc>
          <w:tcPr>
            <w:tcW w:w="433" w:type="dxa"/>
          </w:tcPr>
          <w:p w:rsidR="009645A4" w:rsidRPr="00E66208" w:rsidRDefault="009645A4" w:rsidP="00182437">
            <w:pPr>
              <w:jc w:val="both"/>
              <w:rPr>
                <w:rFonts w:ascii="Arial" w:hAnsi="Arial" w:cs="Arial"/>
                <w:sz w:val="18"/>
                <w:szCs w:val="18"/>
              </w:rPr>
            </w:pPr>
          </w:p>
        </w:tc>
        <w:tc>
          <w:tcPr>
            <w:tcW w:w="1296" w:type="dxa"/>
          </w:tcPr>
          <w:p w:rsidR="009645A4" w:rsidRPr="00E66208" w:rsidRDefault="009645A4" w:rsidP="00182437">
            <w:pPr>
              <w:ind w:right="58"/>
              <w:jc w:val="right"/>
              <w:rPr>
                <w:rFonts w:ascii="Arial" w:hAnsi="Arial" w:cs="Arial"/>
                <w:sz w:val="18"/>
                <w:szCs w:val="18"/>
              </w:rPr>
            </w:pPr>
          </w:p>
        </w:tc>
        <w:tc>
          <w:tcPr>
            <w:tcW w:w="424" w:type="dxa"/>
          </w:tcPr>
          <w:p w:rsidR="009645A4" w:rsidRPr="00E66208" w:rsidRDefault="009645A4" w:rsidP="00182437">
            <w:pPr>
              <w:ind w:right="58"/>
              <w:jc w:val="right"/>
              <w:rPr>
                <w:rFonts w:ascii="Arial" w:hAnsi="Arial" w:cs="Arial"/>
                <w:sz w:val="18"/>
                <w:szCs w:val="18"/>
              </w:rPr>
            </w:pPr>
          </w:p>
        </w:tc>
        <w:tc>
          <w:tcPr>
            <w:tcW w:w="1311" w:type="dxa"/>
            <w:gridSpan w:val="2"/>
            <w:vAlign w:val="bottom"/>
          </w:tcPr>
          <w:p w:rsidR="009645A4" w:rsidRPr="00E66208" w:rsidRDefault="009645A4" w:rsidP="00182437">
            <w:pPr>
              <w:ind w:right="58"/>
              <w:jc w:val="right"/>
              <w:rPr>
                <w:rFonts w:ascii="Arial" w:hAnsi="Arial" w:cs="Arial"/>
                <w:sz w:val="18"/>
                <w:szCs w:val="18"/>
              </w:rPr>
            </w:pPr>
          </w:p>
        </w:tc>
      </w:tr>
      <w:tr w:rsidR="00192687" w:rsidRPr="00E66208" w:rsidTr="009645A4">
        <w:trPr>
          <w:jc w:val="center"/>
        </w:trPr>
        <w:tc>
          <w:tcPr>
            <w:tcW w:w="4368" w:type="dxa"/>
          </w:tcPr>
          <w:p w:rsidR="00192687" w:rsidRDefault="00192687" w:rsidP="00182437">
            <w:pPr>
              <w:jc w:val="both"/>
              <w:rPr>
                <w:rFonts w:ascii="Arial" w:hAnsi="Arial" w:cs="Arial"/>
                <w:sz w:val="18"/>
                <w:szCs w:val="18"/>
              </w:rPr>
            </w:pPr>
            <w:r w:rsidRPr="00075199">
              <w:rPr>
                <w:rFonts w:ascii="Arial" w:hAnsi="Arial" w:cs="Arial"/>
                <w:sz w:val="18"/>
                <w:szCs w:val="18"/>
              </w:rPr>
              <w:t>Ingresos por intere</w:t>
            </w:r>
            <w:r>
              <w:rPr>
                <w:rFonts w:ascii="Arial" w:hAnsi="Arial" w:cs="Arial"/>
                <w:sz w:val="18"/>
                <w:szCs w:val="18"/>
              </w:rPr>
              <w:t>ses</w:t>
            </w:r>
          </w:p>
        </w:tc>
        <w:tc>
          <w:tcPr>
            <w:tcW w:w="433" w:type="dxa"/>
          </w:tcPr>
          <w:p w:rsidR="00192687" w:rsidRPr="00E66208" w:rsidRDefault="00192687" w:rsidP="00182437">
            <w:pPr>
              <w:jc w:val="both"/>
              <w:rPr>
                <w:rFonts w:ascii="Arial" w:hAnsi="Arial" w:cs="Arial"/>
                <w:sz w:val="18"/>
                <w:szCs w:val="18"/>
              </w:rPr>
            </w:pPr>
          </w:p>
        </w:tc>
        <w:tc>
          <w:tcPr>
            <w:tcW w:w="1296" w:type="dxa"/>
          </w:tcPr>
          <w:p w:rsidR="00192687" w:rsidRPr="00192687" w:rsidRDefault="00192687" w:rsidP="00192687">
            <w:pPr>
              <w:jc w:val="right"/>
              <w:rPr>
                <w:rFonts w:ascii="Arial" w:hAnsi="Arial" w:cs="Arial"/>
                <w:sz w:val="18"/>
                <w:szCs w:val="18"/>
              </w:rPr>
            </w:pPr>
            <w:r w:rsidRPr="00192687">
              <w:rPr>
                <w:rFonts w:ascii="Arial" w:hAnsi="Arial" w:cs="Arial"/>
                <w:sz w:val="18"/>
                <w:szCs w:val="18"/>
              </w:rPr>
              <w:t xml:space="preserve"> 147.532.609 </w:t>
            </w:r>
          </w:p>
        </w:tc>
        <w:tc>
          <w:tcPr>
            <w:tcW w:w="424" w:type="dxa"/>
          </w:tcPr>
          <w:p w:rsidR="00192687" w:rsidRPr="00192687" w:rsidRDefault="00192687" w:rsidP="00192687">
            <w:pPr>
              <w:jc w:val="right"/>
              <w:rPr>
                <w:rFonts w:ascii="Arial" w:hAnsi="Arial" w:cs="Arial"/>
                <w:sz w:val="18"/>
                <w:szCs w:val="18"/>
              </w:rPr>
            </w:pPr>
          </w:p>
        </w:tc>
        <w:tc>
          <w:tcPr>
            <w:tcW w:w="1311" w:type="dxa"/>
            <w:gridSpan w:val="2"/>
          </w:tcPr>
          <w:p w:rsidR="00192687" w:rsidRPr="00192687" w:rsidRDefault="00192687" w:rsidP="00192687">
            <w:pPr>
              <w:jc w:val="right"/>
              <w:rPr>
                <w:rFonts w:ascii="Arial" w:hAnsi="Arial" w:cs="Arial"/>
                <w:sz w:val="18"/>
                <w:szCs w:val="18"/>
              </w:rPr>
            </w:pPr>
            <w:r w:rsidRPr="00192687">
              <w:rPr>
                <w:rFonts w:ascii="Arial" w:hAnsi="Arial" w:cs="Arial"/>
                <w:sz w:val="18"/>
                <w:szCs w:val="18"/>
              </w:rPr>
              <w:t xml:space="preserve"> 177.030.361 </w:t>
            </w:r>
          </w:p>
        </w:tc>
      </w:tr>
      <w:tr w:rsidR="00192687" w:rsidRPr="00E66208" w:rsidTr="009645A4">
        <w:trPr>
          <w:jc w:val="center"/>
        </w:trPr>
        <w:tc>
          <w:tcPr>
            <w:tcW w:w="4368" w:type="dxa"/>
          </w:tcPr>
          <w:p w:rsidR="00192687" w:rsidRDefault="00192687" w:rsidP="00182437">
            <w:pPr>
              <w:jc w:val="both"/>
              <w:rPr>
                <w:rFonts w:ascii="Arial" w:hAnsi="Arial" w:cs="Arial"/>
                <w:sz w:val="18"/>
                <w:szCs w:val="18"/>
              </w:rPr>
            </w:pPr>
            <w:r w:rsidRPr="00075199">
              <w:rPr>
                <w:rFonts w:ascii="Arial" w:hAnsi="Arial" w:cs="Arial"/>
                <w:sz w:val="18"/>
                <w:szCs w:val="18"/>
              </w:rPr>
              <w:t>Comisiones bancarias y gastos financieros</w:t>
            </w:r>
          </w:p>
        </w:tc>
        <w:tc>
          <w:tcPr>
            <w:tcW w:w="433" w:type="dxa"/>
          </w:tcPr>
          <w:p w:rsidR="00192687" w:rsidRPr="00E66208" w:rsidRDefault="00192687" w:rsidP="00182437">
            <w:pPr>
              <w:jc w:val="both"/>
              <w:rPr>
                <w:rFonts w:ascii="Arial" w:hAnsi="Arial" w:cs="Arial"/>
                <w:sz w:val="18"/>
                <w:szCs w:val="18"/>
              </w:rPr>
            </w:pPr>
          </w:p>
        </w:tc>
        <w:tc>
          <w:tcPr>
            <w:tcW w:w="1296" w:type="dxa"/>
          </w:tcPr>
          <w:p w:rsidR="00192687" w:rsidRPr="00192687" w:rsidRDefault="006521F1" w:rsidP="00192687">
            <w:pPr>
              <w:jc w:val="right"/>
              <w:rPr>
                <w:rFonts w:ascii="Arial" w:hAnsi="Arial" w:cs="Arial"/>
                <w:sz w:val="18"/>
                <w:szCs w:val="18"/>
              </w:rPr>
            </w:pPr>
            <w:r>
              <w:rPr>
                <w:rFonts w:ascii="Arial" w:hAnsi="Arial" w:cs="Arial"/>
                <w:sz w:val="18"/>
                <w:szCs w:val="18"/>
              </w:rPr>
              <w:t xml:space="preserve">  </w:t>
            </w:r>
            <w:r w:rsidR="00192687" w:rsidRPr="00192687">
              <w:rPr>
                <w:rFonts w:ascii="Arial" w:hAnsi="Arial" w:cs="Arial"/>
                <w:sz w:val="18"/>
                <w:szCs w:val="18"/>
              </w:rPr>
              <w:t xml:space="preserve"> (2.872.686)</w:t>
            </w:r>
          </w:p>
        </w:tc>
        <w:tc>
          <w:tcPr>
            <w:tcW w:w="424" w:type="dxa"/>
          </w:tcPr>
          <w:p w:rsidR="00192687" w:rsidRPr="00192687" w:rsidRDefault="00192687" w:rsidP="00192687">
            <w:pPr>
              <w:jc w:val="right"/>
              <w:rPr>
                <w:rFonts w:ascii="Arial" w:hAnsi="Arial" w:cs="Arial"/>
                <w:sz w:val="18"/>
                <w:szCs w:val="18"/>
              </w:rPr>
            </w:pPr>
          </w:p>
        </w:tc>
        <w:tc>
          <w:tcPr>
            <w:tcW w:w="1311" w:type="dxa"/>
            <w:gridSpan w:val="2"/>
          </w:tcPr>
          <w:p w:rsidR="00192687" w:rsidRPr="00192687" w:rsidRDefault="006521F1" w:rsidP="00192687">
            <w:pPr>
              <w:jc w:val="right"/>
              <w:rPr>
                <w:rFonts w:ascii="Arial" w:hAnsi="Arial" w:cs="Arial"/>
                <w:sz w:val="18"/>
                <w:szCs w:val="18"/>
              </w:rPr>
            </w:pPr>
            <w:r>
              <w:rPr>
                <w:rFonts w:ascii="Arial" w:hAnsi="Arial" w:cs="Arial"/>
                <w:sz w:val="18"/>
                <w:szCs w:val="18"/>
              </w:rPr>
              <w:t xml:space="preserve">  </w:t>
            </w:r>
            <w:r w:rsidR="00192687" w:rsidRPr="00192687">
              <w:rPr>
                <w:rFonts w:ascii="Arial" w:hAnsi="Arial" w:cs="Arial"/>
                <w:sz w:val="18"/>
                <w:szCs w:val="18"/>
              </w:rPr>
              <w:t xml:space="preserve"> (10.113.980)</w:t>
            </w:r>
          </w:p>
        </w:tc>
      </w:tr>
      <w:tr w:rsidR="00075199" w:rsidRPr="00E66208" w:rsidTr="009645A4">
        <w:trPr>
          <w:trHeight w:hRule="exact" w:val="79"/>
          <w:jc w:val="center"/>
        </w:trPr>
        <w:tc>
          <w:tcPr>
            <w:tcW w:w="4368" w:type="dxa"/>
          </w:tcPr>
          <w:p w:rsidR="00075199" w:rsidRPr="00E66208" w:rsidRDefault="00075199" w:rsidP="00182437">
            <w:pPr>
              <w:jc w:val="both"/>
              <w:rPr>
                <w:rFonts w:ascii="Arial" w:hAnsi="Arial" w:cs="Arial"/>
                <w:sz w:val="18"/>
                <w:szCs w:val="18"/>
              </w:rPr>
            </w:pPr>
          </w:p>
        </w:tc>
        <w:tc>
          <w:tcPr>
            <w:tcW w:w="433" w:type="dxa"/>
          </w:tcPr>
          <w:p w:rsidR="00075199" w:rsidRPr="00E66208" w:rsidRDefault="00075199" w:rsidP="00182437">
            <w:pPr>
              <w:jc w:val="both"/>
              <w:rPr>
                <w:rFonts w:ascii="Arial" w:hAnsi="Arial" w:cs="Arial"/>
                <w:sz w:val="18"/>
                <w:szCs w:val="18"/>
              </w:rPr>
            </w:pPr>
          </w:p>
        </w:tc>
        <w:tc>
          <w:tcPr>
            <w:tcW w:w="1296" w:type="dxa"/>
            <w:tcBorders>
              <w:top w:val="single" w:sz="4" w:space="0" w:color="auto"/>
            </w:tcBorders>
          </w:tcPr>
          <w:p w:rsidR="00075199" w:rsidRDefault="00075199" w:rsidP="00192687">
            <w:pPr>
              <w:jc w:val="right"/>
              <w:rPr>
                <w:rFonts w:ascii="Arial" w:hAnsi="Arial" w:cs="Arial"/>
                <w:sz w:val="18"/>
                <w:szCs w:val="18"/>
              </w:rPr>
            </w:pPr>
          </w:p>
          <w:p w:rsidR="00075199" w:rsidRPr="00E66208" w:rsidRDefault="00075199" w:rsidP="00192687">
            <w:pPr>
              <w:jc w:val="right"/>
              <w:rPr>
                <w:rFonts w:ascii="Arial" w:hAnsi="Arial" w:cs="Arial"/>
                <w:sz w:val="18"/>
                <w:szCs w:val="18"/>
              </w:rPr>
            </w:pPr>
          </w:p>
        </w:tc>
        <w:tc>
          <w:tcPr>
            <w:tcW w:w="424" w:type="dxa"/>
          </w:tcPr>
          <w:p w:rsidR="00075199" w:rsidRPr="00E66208" w:rsidRDefault="00075199" w:rsidP="00192687">
            <w:pPr>
              <w:jc w:val="right"/>
              <w:rPr>
                <w:rFonts w:ascii="Arial" w:hAnsi="Arial" w:cs="Arial"/>
                <w:sz w:val="18"/>
                <w:szCs w:val="18"/>
              </w:rPr>
            </w:pPr>
          </w:p>
        </w:tc>
        <w:tc>
          <w:tcPr>
            <w:tcW w:w="1311" w:type="dxa"/>
            <w:gridSpan w:val="2"/>
            <w:tcBorders>
              <w:top w:val="single" w:sz="4" w:space="0" w:color="auto"/>
            </w:tcBorders>
          </w:tcPr>
          <w:p w:rsidR="00075199" w:rsidRPr="00E66208" w:rsidRDefault="00075199" w:rsidP="00192687">
            <w:pPr>
              <w:jc w:val="right"/>
              <w:rPr>
                <w:rFonts w:ascii="Arial" w:hAnsi="Arial" w:cs="Arial"/>
                <w:sz w:val="18"/>
                <w:szCs w:val="18"/>
              </w:rPr>
            </w:pPr>
          </w:p>
        </w:tc>
      </w:tr>
      <w:tr w:rsidR="00192687" w:rsidRPr="00E66208" w:rsidTr="009645A4">
        <w:trPr>
          <w:jc w:val="center"/>
        </w:trPr>
        <w:tc>
          <w:tcPr>
            <w:tcW w:w="4368" w:type="dxa"/>
          </w:tcPr>
          <w:p w:rsidR="00192687" w:rsidRPr="00E66208" w:rsidRDefault="00192687" w:rsidP="00182437">
            <w:pPr>
              <w:jc w:val="both"/>
              <w:rPr>
                <w:rFonts w:ascii="Arial" w:hAnsi="Arial" w:cs="Arial"/>
                <w:sz w:val="18"/>
                <w:szCs w:val="18"/>
              </w:rPr>
            </w:pPr>
          </w:p>
        </w:tc>
        <w:tc>
          <w:tcPr>
            <w:tcW w:w="433" w:type="dxa"/>
          </w:tcPr>
          <w:p w:rsidR="00192687" w:rsidRPr="00E66208" w:rsidRDefault="00192687" w:rsidP="00182437">
            <w:pPr>
              <w:jc w:val="both"/>
              <w:rPr>
                <w:rFonts w:ascii="Arial" w:hAnsi="Arial" w:cs="Arial"/>
                <w:sz w:val="18"/>
                <w:szCs w:val="18"/>
              </w:rPr>
            </w:pPr>
          </w:p>
        </w:tc>
        <w:tc>
          <w:tcPr>
            <w:tcW w:w="1296" w:type="dxa"/>
            <w:tcBorders>
              <w:bottom w:val="double" w:sz="6" w:space="0" w:color="auto"/>
            </w:tcBorders>
          </w:tcPr>
          <w:p w:rsidR="00192687" w:rsidRPr="00192687" w:rsidRDefault="00192687" w:rsidP="00192687">
            <w:pPr>
              <w:jc w:val="right"/>
              <w:rPr>
                <w:rFonts w:ascii="Arial" w:hAnsi="Arial" w:cs="Arial"/>
                <w:sz w:val="18"/>
                <w:szCs w:val="18"/>
              </w:rPr>
            </w:pPr>
            <w:r w:rsidRPr="00192687">
              <w:rPr>
                <w:rFonts w:ascii="Arial" w:hAnsi="Arial" w:cs="Arial"/>
                <w:sz w:val="18"/>
                <w:szCs w:val="18"/>
              </w:rPr>
              <w:t xml:space="preserve"> 144.659.923 </w:t>
            </w:r>
          </w:p>
        </w:tc>
        <w:tc>
          <w:tcPr>
            <w:tcW w:w="424" w:type="dxa"/>
          </w:tcPr>
          <w:p w:rsidR="00192687" w:rsidRPr="00192687" w:rsidRDefault="00192687" w:rsidP="00192687">
            <w:pPr>
              <w:jc w:val="right"/>
              <w:rPr>
                <w:rFonts w:ascii="Arial" w:hAnsi="Arial" w:cs="Arial"/>
                <w:sz w:val="18"/>
                <w:szCs w:val="18"/>
              </w:rPr>
            </w:pPr>
          </w:p>
        </w:tc>
        <w:tc>
          <w:tcPr>
            <w:tcW w:w="1311" w:type="dxa"/>
            <w:gridSpan w:val="2"/>
            <w:tcBorders>
              <w:bottom w:val="double" w:sz="6" w:space="0" w:color="auto"/>
            </w:tcBorders>
          </w:tcPr>
          <w:p w:rsidR="00192687" w:rsidRPr="00192687" w:rsidRDefault="00192687" w:rsidP="00192687">
            <w:pPr>
              <w:jc w:val="right"/>
              <w:rPr>
                <w:rFonts w:ascii="Arial" w:hAnsi="Arial" w:cs="Arial"/>
                <w:sz w:val="18"/>
                <w:szCs w:val="18"/>
              </w:rPr>
            </w:pPr>
            <w:r w:rsidRPr="00192687">
              <w:rPr>
                <w:rFonts w:ascii="Arial" w:hAnsi="Arial" w:cs="Arial"/>
                <w:sz w:val="18"/>
                <w:szCs w:val="18"/>
              </w:rPr>
              <w:t xml:space="preserve"> 166.916.381 </w:t>
            </w:r>
          </w:p>
        </w:tc>
      </w:tr>
    </w:tbl>
    <w:p w:rsidR="00075199" w:rsidRDefault="00075199" w:rsidP="00D851FF">
      <w:pPr>
        <w:jc w:val="both"/>
        <w:rPr>
          <w:rFonts w:ascii="Arial" w:hAnsi="Arial" w:cs="Arial"/>
        </w:rPr>
      </w:pPr>
    </w:p>
    <w:p w:rsidR="00CC003D" w:rsidRPr="00DA6BE2" w:rsidRDefault="00CC003D" w:rsidP="00002F33">
      <w:pPr>
        <w:pStyle w:val="BodyTextIndent1"/>
        <w:numPr>
          <w:ilvl w:val="0"/>
          <w:numId w:val="2"/>
        </w:numPr>
        <w:rPr>
          <w:rFonts w:ascii="Arial" w:hAnsi="Arial" w:cs="Arial"/>
          <w:sz w:val="20"/>
          <w:u w:val="single"/>
        </w:rPr>
      </w:pPr>
      <w:r w:rsidRPr="00DA6BE2">
        <w:rPr>
          <w:rFonts w:ascii="Arial" w:hAnsi="Arial" w:cs="Arial"/>
          <w:sz w:val="20"/>
          <w:u w:val="single"/>
        </w:rPr>
        <w:t>Resultado monetario</w:t>
      </w:r>
      <w:r w:rsidRPr="009645A4">
        <w:rPr>
          <w:rFonts w:ascii="Arial" w:hAnsi="Arial" w:cs="Arial"/>
          <w:sz w:val="20"/>
        </w:rPr>
        <w:t>:</w:t>
      </w:r>
    </w:p>
    <w:p w:rsidR="00CC003D" w:rsidRPr="009645A4" w:rsidRDefault="00CC003D" w:rsidP="00CC003D">
      <w:pPr>
        <w:jc w:val="both"/>
        <w:rPr>
          <w:rFonts w:ascii="Arial" w:hAnsi="Arial" w:cs="Arial"/>
          <w:sz w:val="16"/>
        </w:rPr>
      </w:pPr>
    </w:p>
    <w:p w:rsidR="00DC26D5" w:rsidRDefault="00DC26D5" w:rsidP="00DC26D5">
      <w:pPr>
        <w:jc w:val="both"/>
        <w:rPr>
          <w:rFonts w:ascii="Arial" w:hAnsi="Arial" w:cs="Arial"/>
        </w:rPr>
      </w:pPr>
      <w:r w:rsidRPr="00007DCF">
        <w:rPr>
          <w:rFonts w:ascii="Arial" w:hAnsi="Arial" w:cs="Arial"/>
        </w:rPr>
        <w:t>El resultado monetario del ejercicio, representa el efecto de la inflación sobre las partidas y transacciones monetarias, como se resume a continuación:</w:t>
      </w:r>
    </w:p>
    <w:p w:rsidR="00CC003D" w:rsidRDefault="00CC003D" w:rsidP="00CC003D">
      <w:pPr>
        <w:jc w:val="both"/>
        <w:rPr>
          <w:rFonts w:ascii="Arial" w:hAnsi="Arial" w:cs="Arial"/>
        </w:rPr>
      </w:pPr>
    </w:p>
    <w:tbl>
      <w:tblPr>
        <w:tblW w:w="9970" w:type="dxa"/>
        <w:jc w:val="center"/>
        <w:tblLayout w:type="fixed"/>
        <w:tblCellMar>
          <w:left w:w="70" w:type="dxa"/>
          <w:right w:w="70" w:type="dxa"/>
        </w:tblCellMar>
        <w:tblLook w:val="0000" w:firstRow="0" w:lastRow="0" w:firstColumn="0" w:lastColumn="0" w:noHBand="0" w:noVBand="0"/>
      </w:tblPr>
      <w:tblGrid>
        <w:gridCol w:w="4033"/>
        <w:gridCol w:w="1300"/>
        <w:gridCol w:w="175"/>
        <w:gridCol w:w="1542"/>
        <w:gridCol w:w="160"/>
        <w:gridCol w:w="1292"/>
        <w:gridCol w:w="160"/>
        <w:gridCol w:w="1308"/>
      </w:tblGrid>
      <w:tr w:rsidR="00CC003D" w:rsidRPr="00251AA0" w:rsidTr="009645A4">
        <w:trPr>
          <w:trHeight w:val="20"/>
          <w:jc w:val="center"/>
        </w:trPr>
        <w:tc>
          <w:tcPr>
            <w:tcW w:w="4033" w:type="dxa"/>
          </w:tcPr>
          <w:p w:rsidR="00CC003D" w:rsidRPr="00251AA0" w:rsidRDefault="00CC003D" w:rsidP="00B06534">
            <w:pPr>
              <w:tabs>
                <w:tab w:val="left" w:pos="131"/>
              </w:tabs>
              <w:jc w:val="both"/>
              <w:outlineLvl w:val="0"/>
              <w:rPr>
                <w:rFonts w:ascii="Arial" w:hAnsi="Arial" w:cs="Arial"/>
                <w:sz w:val="18"/>
                <w:szCs w:val="18"/>
              </w:rPr>
            </w:pPr>
          </w:p>
        </w:tc>
        <w:tc>
          <w:tcPr>
            <w:tcW w:w="3017" w:type="dxa"/>
            <w:gridSpan w:val="3"/>
            <w:tcBorders>
              <w:bottom w:val="single" w:sz="4" w:space="0" w:color="auto"/>
            </w:tcBorders>
            <w:vAlign w:val="bottom"/>
          </w:tcPr>
          <w:p w:rsidR="00CC003D" w:rsidRPr="00251AA0" w:rsidRDefault="00CC003D" w:rsidP="00772A86">
            <w:pPr>
              <w:jc w:val="center"/>
              <w:rPr>
                <w:rFonts w:ascii="Arial" w:hAnsi="Arial" w:cs="Arial"/>
                <w:sz w:val="18"/>
                <w:szCs w:val="18"/>
              </w:rPr>
            </w:pPr>
            <w:r>
              <w:rPr>
                <w:rFonts w:ascii="Arial" w:hAnsi="Arial" w:cs="Arial"/>
                <w:sz w:val="18"/>
                <w:szCs w:val="18"/>
              </w:rPr>
              <w:t>2016</w:t>
            </w:r>
          </w:p>
        </w:tc>
        <w:tc>
          <w:tcPr>
            <w:tcW w:w="160" w:type="dxa"/>
          </w:tcPr>
          <w:p w:rsidR="00CC003D" w:rsidRPr="00251AA0" w:rsidRDefault="00CC003D" w:rsidP="00B06534">
            <w:pPr>
              <w:jc w:val="center"/>
              <w:rPr>
                <w:rFonts w:ascii="Arial" w:hAnsi="Arial" w:cs="Arial"/>
                <w:sz w:val="18"/>
                <w:szCs w:val="18"/>
              </w:rPr>
            </w:pPr>
          </w:p>
        </w:tc>
        <w:tc>
          <w:tcPr>
            <w:tcW w:w="2760" w:type="dxa"/>
            <w:gridSpan w:val="3"/>
            <w:tcBorders>
              <w:bottom w:val="single" w:sz="4" w:space="0" w:color="auto"/>
            </w:tcBorders>
          </w:tcPr>
          <w:p w:rsidR="00CC003D" w:rsidRPr="00251AA0" w:rsidRDefault="00CC003D" w:rsidP="009645A4">
            <w:pPr>
              <w:jc w:val="center"/>
              <w:rPr>
                <w:rFonts w:ascii="Arial" w:hAnsi="Arial" w:cs="Arial"/>
                <w:sz w:val="18"/>
                <w:szCs w:val="18"/>
              </w:rPr>
            </w:pPr>
            <w:r>
              <w:rPr>
                <w:rFonts w:ascii="Arial" w:hAnsi="Arial" w:cs="Arial"/>
                <w:sz w:val="18"/>
                <w:szCs w:val="18"/>
              </w:rPr>
              <w:t>2015</w:t>
            </w:r>
            <w:r w:rsidR="009645A4">
              <w:rPr>
                <w:rFonts w:ascii="Arial" w:hAnsi="Arial" w:cs="Arial"/>
                <w:sz w:val="18"/>
                <w:szCs w:val="18"/>
              </w:rPr>
              <w:t xml:space="preserve"> </w:t>
            </w:r>
          </w:p>
        </w:tc>
      </w:tr>
      <w:tr w:rsidR="009645A4" w:rsidRPr="009645A4" w:rsidTr="009645A4">
        <w:trPr>
          <w:trHeight w:val="70"/>
          <w:jc w:val="center"/>
        </w:trPr>
        <w:tc>
          <w:tcPr>
            <w:tcW w:w="4033" w:type="dxa"/>
          </w:tcPr>
          <w:p w:rsidR="009645A4" w:rsidRPr="009645A4" w:rsidRDefault="009645A4" w:rsidP="00B06534">
            <w:pPr>
              <w:tabs>
                <w:tab w:val="left" w:pos="131"/>
              </w:tabs>
              <w:jc w:val="both"/>
              <w:outlineLvl w:val="0"/>
              <w:rPr>
                <w:rFonts w:ascii="Arial" w:hAnsi="Arial" w:cs="Arial"/>
                <w:sz w:val="6"/>
                <w:szCs w:val="18"/>
              </w:rPr>
            </w:pPr>
          </w:p>
        </w:tc>
        <w:tc>
          <w:tcPr>
            <w:tcW w:w="3017" w:type="dxa"/>
            <w:gridSpan w:val="3"/>
            <w:vAlign w:val="bottom"/>
          </w:tcPr>
          <w:p w:rsidR="009645A4" w:rsidRPr="009645A4" w:rsidRDefault="009645A4" w:rsidP="00772A86">
            <w:pPr>
              <w:jc w:val="center"/>
              <w:rPr>
                <w:rFonts w:ascii="Arial" w:hAnsi="Arial" w:cs="Arial"/>
                <w:sz w:val="6"/>
                <w:szCs w:val="18"/>
              </w:rPr>
            </w:pPr>
          </w:p>
        </w:tc>
        <w:tc>
          <w:tcPr>
            <w:tcW w:w="160" w:type="dxa"/>
          </w:tcPr>
          <w:p w:rsidR="009645A4" w:rsidRPr="009645A4" w:rsidRDefault="009645A4" w:rsidP="00B06534">
            <w:pPr>
              <w:jc w:val="center"/>
              <w:rPr>
                <w:rFonts w:ascii="Arial" w:hAnsi="Arial" w:cs="Arial"/>
                <w:sz w:val="6"/>
                <w:szCs w:val="18"/>
              </w:rPr>
            </w:pPr>
          </w:p>
        </w:tc>
        <w:tc>
          <w:tcPr>
            <w:tcW w:w="2760" w:type="dxa"/>
            <w:gridSpan w:val="3"/>
          </w:tcPr>
          <w:p w:rsidR="009645A4" w:rsidRPr="009645A4" w:rsidRDefault="009645A4" w:rsidP="009645A4">
            <w:pPr>
              <w:jc w:val="center"/>
              <w:rPr>
                <w:rFonts w:ascii="Arial" w:hAnsi="Arial" w:cs="Arial"/>
                <w:sz w:val="6"/>
                <w:szCs w:val="18"/>
              </w:rPr>
            </w:pPr>
          </w:p>
        </w:tc>
      </w:tr>
      <w:tr w:rsidR="009645A4" w:rsidRPr="00251AA0" w:rsidTr="009645A4">
        <w:trPr>
          <w:trHeight w:val="20"/>
          <w:jc w:val="center"/>
        </w:trPr>
        <w:tc>
          <w:tcPr>
            <w:tcW w:w="4033" w:type="dxa"/>
          </w:tcPr>
          <w:p w:rsidR="009645A4" w:rsidRPr="00251AA0" w:rsidRDefault="009645A4" w:rsidP="00B06534">
            <w:pPr>
              <w:tabs>
                <w:tab w:val="left" w:pos="131"/>
              </w:tabs>
              <w:jc w:val="both"/>
              <w:outlineLvl w:val="0"/>
              <w:rPr>
                <w:rFonts w:ascii="Arial" w:hAnsi="Arial" w:cs="Arial"/>
                <w:sz w:val="18"/>
                <w:szCs w:val="18"/>
              </w:rPr>
            </w:pPr>
          </w:p>
        </w:tc>
        <w:tc>
          <w:tcPr>
            <w:tcW w:w="3017" w:type="dxa"/>
            <w:gridSpan w:val="3"/>
            <w:vAlign w:val="bottom"/>
          </w:tcPr>
          <w:p w:rsidR="009645A4" w:rsidRDefault="009645A4" w:rsidP="00772A86">
            <w:pPr>
              <w:jc w:val="center"/>
              <w:rPr>
                <w:rFonts w:ascii="Arial" w:hAnsi="Arial" w:cs="Arial"/>
                <w:sz w:val="18"/>
                <w:szCs w:val="18"/>
              </w:rPr>
            </w:pPr>
          </w:p>
        </w:tc>
        <w:tc>
          <w:tcPr>
            <w:tcW w:w="160" w:type="dxa"/>
          </w:tcPr>
          <w:p w:rsidR="009645A4" w:rsidRPr="00251AA0" w:rsidRDefault="009645A4" w:rsidP="00B06534">
            <w:pPr>
              <w:jc w:val="center"/>
              <w:rPr>
                <w:rFonts w:ascii="Arial" w:hAnsi="Arial" w:cs="Arial"/>
                <w:sz w:val="18"/>
                <w:szCs w:val="18"/>
              </w:rPr>
            </w:pPr>
          </w:p>
        </w:tc>
        <w:tc>
          <w:tcPr>
            <w:tcW w:w="2760" w:type="dxa"/>
            <w:gridSpan w:val="3"/>
          </w:tcPr>
          <w:p w:rsidR="009645A4" w:rsidRDefault="009645A4" w:rsidP="009645A4">
            <w:pPr>
              <w:jc w:val="center"/>
              <w:rPr>
                <w:rFonts w:ascii="Arial" w:hAnsi="Arial" w:cs="Arial"/>
                <w:sz w:val="18"/>
                <w:szCs w:val="18"/>
              </w:rPr>
            </w:pPr>
            <w:r>
              <w:rPr>
                <w:rFonts w:ascii="Arial" w:hAnsi="Arial" w:cs="Arial"/>
                <w:sz w:val="18"/>
                <w:szCs w:val="18"/>
              </w:rPr>
              <w:t>(ver Nota 2)</w:t>
            </w:r>
          </w:p>
        </w:tc>
      </w:tr>
      <w:tr w:rsidR="00CC003D" w:rsidRPr="00251AA0" w:rsidTr="009645A4">
        <w:trPr>
          <w:trHeight w:hRule="exact" w:val="79"/>
          <w:jc w:val="center"/>
        </w:trPr>
        <w:tc>
          <w:tcPr>
            <w:tcW w:w="4033" w:type="dxa"/>
          </w:tcPr>
          <w:p w:rsidR="00CC003D" w:rsidRPr="00251AA0" w:rsidRDefault="00CC003D" w:rsidP="00B06534">
            <w:pPr>
              <w:tabs>
                <w:tab w:val="left" w:pos="131"/>
              </w:tabs>
              <w:jc w:val="both"/>
              <w:outlineLvl w:val="0"/>
              <w:rPr>
                <w:rFonts w:ascii="Arial" w:hAnsi="Arial" w:cs="Arial"/>
                <w:sz w:val="18"/>
                <w:szCs w:val="18"/>
              </w:rPr>
            </w:pPr>
          </w:p>
        </w:tc>
        <w:tc>
          <w:tcPr>
            <w:tcW w:w="1300" w:type="dxa"/>
          </w:tcPr>
          <w:p w:rsidR="00CC003D" w:rsidRPr="00251AA0" w:rsidRDefault="00CC003D" w:rsidP="00B06534">
            <w:pPr>
              <w:ind w:right="57"/>
              <w:jc w:val="right"/>
              <w:outlineLvl w:val="0"/>
              <w:rPr>
                <w:rFonts w:ascii="Arial" w:hAnsi="Arial" w:cs="Arial"/>
                <w:sz w:val="18"/>
                <w:szCs w:val="18"/>
              </w:rPr>
            </w:pPr>
          </w:p>
        </w:tc>
        <w:tc>
          <w:tcPr>
            <w:tcW w:w="175" w:type="dxa"/>
          </w:tcPr>
          <w:p w:rsidR="00CC003D" w:rsidRPr="00251AA0" w:rsidRDefault="00CC003D" w:rsidP="00B06534">
            <w:pPr>
              <w:ind w:right="57"/>
              <w:jc w:val="right"/>
              <w:outlineLvl w:val="0"/>
              <w:rPr>
                <w:rFonts w:ascii="Arial" w:hAnsi="Arial" w:cs="Arial"/>
                <w:sz w:val="18"/>
                <w:szCs w:val="18"/>
              </w:rPr>
            </w:pPr>
          </w:p>
        </w:tc>
        <w:tc>
          <w:tcPr>
            <w:tcW w:w="1542" w:type="dxa"/>
          </w:tcPr>
          <w:p w:rsidR="00CC003D" w:rsidRPr="00251AA0" w:rsidRDefault="00CC003D" w:rsidP="00B06534">
            <w:pPr>
              <w:ind w:right="57"/>
              <w:jc w:val="right"/>
              <w:outlineLvl w:val="0"/>
              <w:rPr>
                <w:rFonts w:ascii="Arial" w:hAnsi="Arial" w:cs="Arial"/>
                <w:sz w:val="18"/>
                <w:szCs w:val="18"/>
              </w:rPr>
            </w:pPr>
          </w:p>
        </w:tc>
        <w:tc>
          <w:tcPr>
            <w:tcW w:w="160" w:type="dxa"/>
          </w:tcPr>
          <w:p w:rsidR="00CC003D" w:rsidRPr="00251AA0" w:rsidRDefault="00CC003D" w:rsidP="00B06534">
            <w:pPr>
              <w:ind w:right="57"/>
              <w:jc w:val="right"/>
              <w:outlineLvl w:val="0"/>
              <w:rPr>
                <w:rFonts w:ascii="Arial" w:hAnsi="Arial" w:cs="Arial"/>
                <w:sz w:val="18"/>
                <w:szCs w:val="18"/>
              </w:rPr>
            </w:pPr>
          </w:p>
        </w:tc>
        <w:tc>
          <w:tcPr>
            <w:tcW w:w="1292" w:type="dxa"/>
          </w:tcPr>
          <w:p w:rsidR="00CC003D" w:rsidRPr="00251AA0" w:rsidRDefault="00CC003D" w:rsidP="00B06534">
            <w:pPr>
              <w:ind w:right="57"/>
              <w:jc w:val="right"/>
              <w:outlineLvl w:val="0"/>
              <w:rPr>
                <w:rFonts w:ascii="Arial" w:hAnsi="Arial" w:cs="Arial"/>
                <w:sz w:val="18"/>
                <w:szCs w:val="18"/>
              </w:rPr>
            </w:pPr>
          </w:p>
        </w:tc>
        <w:tc>
          <w:tcPr>
            <w:tcW w:w="160" w:type="dxa"/>
          </w:tcPr>
          <w:p w:rsidR="00CC003D" w:rsidRPr="00251AA0" w:rsidRDefault="00CC003D" w:rsidP="00B06534">
            <w:pPr>
              <w:ind w:right="57"/>
              <w:jc w:val="right"/>
              <w:outlineLvl w:val="0"/>
              <w:rPr>
                <w:rFonts w:ascii="Arial" w:hAnsi="Arial" w:cs="Arial"/>
                <w:sz w:val="18"/>
                <w:szCs w:val="18"/>
              </w:rPr>
            </w:pPr>
          </w:p>
        </w:tc>
        <w:tc>
          <w:tcPr>
            <w:tcW w:w="1308" w:type="dxa"/>
          </w:tcPr>
          <w:p w:rsidR="00CC003D" w:rsidRPr="00251AA0" w:rsidRDefault="00CC003D" w:rsidP="00B06534">
            <w:pPr>
              <w:ind w:right="57"/>
              <w:jc w:val="right"/>
              <w:outlineLvl w:val="0"/>
              <w:rPr>
                <w:rFonts w:ascii="Arial" w:hAnsi="Arial" w:cs="Arial"/>
                <w:sz w:val="18"/>
                <w:szCs w:val="18"/>
              </w:rPr>
            </w:pPr>
          </w:p>
        </w:tc>
      </w:tr>
      <w:tr w:rsidR="00CC003D" w:rsidRPr="00251AA0" w:rsidTr="00C43B04">
        <w:trPr>
          <w:trHeight w:val="20"/>
          <w:jc w:val="center"/>
        </w:trPr>
        <w:tc>
          <w:tcPr>
            <w:tcW w:w="4033" w:type="dxa"/>
          </w:tcPr>
          <w:p w:rsidR="00CC003D" w:rsidRPr="00251AA0" w:rsidRDefault="00CC003D" w:rsidP="00B06534">
            <w:pPr>
              <w:tabs>
                <w:tab w:val="left" w:pos="131"/>
              </w:tabs>
              <w:jc w:val="both"/>
              <w:outlineLvl w:val="0"/>
              <w:rPr>
                <w:rFonts w:ascii="Arial" w:hAnsi="Arial" w:cs="Arial"/>
                <w:sz w:val="18"/>
                <w:szCs w:val="18"/>
              </w:rPr>
            </w:pPr>
          </w:p>
        </w:tc>
        <w:tc>
          <w:tcPr>
            <w:tcW w:w="1300" w:type="dxa"/>
            <w:tcBorders>
              <w:bottom w:val="single" w:sz="4" w:space="0" w:color="auto"/>
            </w:tcBorders>
          </w:tcPr>
          <w:p w:rsidR="00CC003D" w:rsidRPr="00251AA0" w:rsidRDefault="00CC003D" w:rsidP="00B06534">
            <w:pPr>
              <w:jc w:val="center"/>
              <w:outlineLvl w:val="0"/>
              <w:rPr>
                <w:rFonts w:ascii="Arial" w:hAnsi="Arial" w:cs="Arial"/>
                <w:sz w:val="18"/>
                <w:szCs w:val="18"/>
              </w:rPr>
            </w:pPr>
            <w:r w:rsidRPr="00251AA0">
              <w:rPr>
                <w:rFonts w:ascii="Arial" w:hAnsi="Arial" w:cs="Arial"/>
                <w:sz w:val="18"/>
                <w:szCs w:val="18"/>
              </w:rPr>
              <w:t>Histórico</w:t>
            </w:r>
          </w:p>
        </w:tc>
        <w:tc>
          <w:tcPr>
            <w:tcW w:w="175" w:type="dxa"/>
          </w:tcPr>
          <w:p w:rsidR="00CC003D" w:rsidRPr="00251AA0" w:rsidRDefault="00CC003D" w:rsidP="00B06534">
            <w:pPr>
              <w:jc w:val="center"/>
              <w:outlineLvl w:val="0"/>
              <w:rPr>
                <w:rFonts w:ascii="Arial" w:hAnsi="Arial" w:cs="Arial"/>
                <w:sz w:val="18"/>
                <w:szCs w:val="18"/>
              </w:rPr>
            </w:pPr>
          </w:p>
        </w:tc>
        <w:tc>
          <w:tcPr>
            <w:tcW w:w="1542" w:type="dxa"/>
            <w:tcBorders>
              <w:bottom w:val="single" w:sz="4" w:space="0" w:color="auto"/>
            </w:tcBorders>
          </w:tcPr>
          <w:p w:rsidR="00CC003D" w:rsidRPr="00251AA0" w:rsidRDefault="00CC003D" w:rsidP="00B06534">
            <w:pPr>
              <w:jc w:val="center"/>
              <w:outlineLvl w:val="0"/>
              <w:rPr>
                <w:rFonts w:ascii="Arial" w:hAnsi="Arial" w:cs="Arial"/>
                <w:sz w:val="18"/>
                <w:szCs w:val="18"/>
              </w:rPr>
            </w:pPr>
            <w:r>
              <w:rPr>
                <w:rFonts w:ascii="Arial" w:hAnsi="Arial" w:cs="Arial"/>
                <w:sz w:val="18"/>
                <w:szCs w:val="18"/>
              </w:rPr>
              <w:t>Ajustado</w:t>
            </w:r>
          </w:p>
        </w:tc>
        <w:tc>
          <w:tcPr>
            <w:tcW w:w="160" w:type="dxa"/>
          </w:tcPr>
          <w:p w:rsidR="00CC003D" w:rsidRPr="00251AA0" w:rsidRDefault="00CC003D" w:rsidP="00B06534">
            <w:pPr>
              <w:jc w:val="center"/>
              <w:outlineLvl w:val="0"/>
              <w:rPr>
                <w:rFonts w:ascii="Arial" w:hAnsi="Arial" w:cs="Arial"/>
                <w:sz w:val="18"/>
                <w:szCs w:val="18"/>
              </w:rPr>
            </w:pPr>
          </w:p>
        </w:tc>
        <w:tc>
          <w:tcPr>
            <w:tcW w:w="1292" w:type="dxa"/>
            <w:tcBorders>
              <w:bottom w:val="single" w:sz="4" w:space="0" w:color="auto"/>
            </w:tcBorders>
          </w:tcPr>
          <w:p w:rsidR="00CC003D" w:rsidRPr="00251AA0" w:rsidRDefault="00CC003D" w:rsidP="00B06534">
            <w:pPr>
              <w:jc w:val="center"/>
              <w:outlineLvl w:val="0"/>
              <w:rPr>
                <w:rFonts w:ascii="Arial" w:hAnsi="Arial" w:cs="Arial"/>
                <w:sz w:val="18"/>
                <w:szCs w:val="18"/>
              </w:rPr>
            </w:pPr>
            <w:r w:rsidRPr="00251AA0">
              <w:rPr>
                <w:rFonts w:ascii="Arial" w:hAnsi="Arial" w:cs="Arial"/>
                <w:sz w:val="18"/>
                <w:szCs w:val="18"/>
              </w:rPr>
              <w:t>Histórico</w:t>
            </w:r>
          </w:p>
        </w:tc>
        <w:tc>
          <w:tcPr>
            <w:tcW w:w="160" w:type="dxa"/>
          </w:tcPr>
          <w:p w:rsidR="00CC003D" w:rsidRPr="00251AA0" w:rsidRDefault="00CC003D" w:rsidP="00B06534">
            <w:pPr>
              <w:jc w:val="center"/>
              <w:outlineLvl w:val="0"/>
              <w:rPr>
                <w:rFonts w:ascii="Arial" w:hAnsi="Arial" w:cs="Arial"/>
                <w:sz w:val="18"/>
                <w:szCs w:val="18"/>
              </w:rPr>
            </w:pPr>
          </w:p>
        </w:tc>
        <w:tc>
          <w:tcPr>
            <w:tcW w:w="1308" w:type="dxa"/>
            <w:tcBorders>
              <w:bottom w:val="single" w:sz="4" w:space="0" w:color="auto"/>
            </w:tcBorders>
          </w:tcPr>
          <w:p w:rsidR="00CC003D" w:rsidRPr="00251AA0" w:rsidRDefault="00CC003D" w:rsidP="00B06534">
            <w:pPr>
              <w:jc w:val="center"/>
              <w:outlineLvl w:val="0"/>
              <w:rPr>
                <w:rFonts w:ascii="Arial" w:hAnsi="Arial" w:cs="Arial"/>
                <w:sz w:val="18"/>
                <w:szCs w:val="18"/>
              </w:rPr>
            </w:pPr>
            <w:r>
              <w:rPr>
                <w:rFonts w:ascii="Arial" w:hAnsi="Arial" w:cs="Arial"/>
                <w:sz w:val="18"/>
                <w:szCs w:val="18"/>
              </w:rPr>
              <w:t>Ajustado</w:t>
            </w:r>
          </w:p>
        </w:tc>
      </w:tr>
      <w:tr w:rsidR="00CC003D" w:rsidRPr="00251AA0" w:rsidTr="00C43B04">
        <w:trPr>
          <w:trHeight w:hRule="exact" w:val="79"/>
          <w:jc w:val="center"/>
        </w:trPr>
        <w:tc>
          <w:tcPr>
            <w:tcW w:w="4033" w:type="dxa"/>
          </w:tcPr>
          <w:p w:rsidR="00CC003D" w:rsidRPr="00251AA0" w:rsidRDefault="00CC003D" w:rsidP="00B06534">
            <w:pPr>
              <w:tabs>
                <w:tab w:val="left" w:pos="131"/>
              </w:tabs>
              <w:jc w:val="both"/>
              <w:outlineLvl w:val="0"/>
              <w:rPr>
                <w:rFonts w:ascii="Arial" w:hAnsi="Arial" w:cs="Arial"/>
                <w:sz w:val="18"/>
                <w:szCs w:val="18"/>
              </w:rPr>
            </w:pPr>
          </w:p>
        </w:tc>
        <w:tc>
          <w:tcPr>
            <w:tcW w:w="1300" w:type="dxa"/>
          </w:tcPr>
          <w:p w:rsidR="00CC003D" w:rsidRPr="00251AA0" w:rsidRDefault="00CC003D" w:rsidP="00B06534">
            <w:pPr>
              <w:ind w:right="57"/>
              <w:jc w:val="right"/>
              <w:outlineLvl w:val="0"/>
              <w:rPr>
                <w:rFonts w:ascii="Arial" w:hAnsi="Arial" w:cs="Arial"/>
                <w:sz w:val="18"/>
                <w:szCs w:val="18"/>
              </w:rPr>
            </w:pPr>
          </w:p>
        </w:tc>
        <w:tc>
          <w:tcPr>
            <w:tcW w:w="175" w:type="dxa"/>
          </w:tcPr>
          <w:p w:rsidR="00CC003D" w:rsidRPr="00251AA0" w:rsidRDefault="00CC003D" w:rsidP="00B06534">
            <w:pPr>
              <w:ind w:right="57"/>
              <w:jc w:val="right"/>
              <w:outlineLvl w:val="0"/>
              <w:rPr>
                <w:rFonts w:ascii="Arial" w:hAnsi="Arial" w:cs="Arial"/>
                <w:sz w:val="18"/>
                <w:szCs w:val="18"/>
              </w:rPr>
            </w:pPr>
          </w:p>
        </w:tc>
        <w:tc>
          <w:tcPr>
            <w:tcW w:w="1542" w:type="dxa"/>
            <w:tcBorders>
              <w:top w:val="single" w:sz="4" w:space="0" w:color="auto"/>
            </w:tcBorders>
          </w:tcPr>
          <w:p w:rsidR="00CC003D" w:rsidRPr="00251AA0" w:rsidRDefault="00CC003D" w:rsidP="00B06534">
            <w:pPr>
              <w:ind w:right="57"/>
              <w:jc w:val="right"/>
              <w:outlineLvl w:val="0"/>
              <w:rPr>
                <w:rFonts w:ascii="Arial" w:hAnsi="Arial" w:cs="Arial"/>
                <w:sz w:val="18"/>
                <w:szCs w:val="18"/>
              </w:rPr>
            </w:pPr>
          </w:p>
        </w:tc>
        <w:tc>
          <w:tcPr>
            <w:tcW w:w="160" w:type="dxa"/>
          </w:tcPr>
          <w:p w:rsidR="00CC003D" w:rsidRPr="00251AA0" w:rsidRDefault="00CC003D" w:rsidP="00B06534">
            <w:pPr>
              <w:ind w:right="57"/>
              <w:jc w:val="right"/>
              <w:outlineLvl w:val="0"/>
              <w:rPr>
                <w:rFonts w:ascii="Arial" w:hAnsi="Arial" w:cs="Arial"/>
                <w:sz w:val="18"/>
                <w:szCs w:val="18"/>
              </w:rPr>
            </w:pPr>
          </w:p>
        </w:tc>
        <w:tc>
          <w:tcPr>
            <w:tcW w:w="1292" w:type="dxa"/>
            <w:tcBorders>
              <w:top w:val="single" w:sz="4" w:space="0" w:color="auto"/>
            </w:tcBorders>
          </w:tcPr>
          <w:p w:rsidR="00CC003D" w:rsidRPr="00251AA0" w:rsidRDefault="00CC003D" w:rsidP="00B06534">
            <w:pPr>
              <w:ind w:right="57"/>
              <w:jc w:val="right"/>
              <w:outlineLvl w:val="0"/>
              <w:rPr>
                <w:rFonts w:ascii="Arial" w:hAnsi="Arial" w:cs="Arial"/>
                <w:sz w:val="18"/>
                <w:szCs w:val="18"/>
              </w:rPr>
            </w:pPr>
          </w:p>
        </w:tc>
        <w:tc>
          <w:tcPr>
            <w:tcW w:w="160" w:type="dxa"/>
          </w:tcPr>
          <w:p w:rsidR="00CC003D" w:rsidRPr="00251AA0" w:rsidRDefault="00CC003D" w:rsidP="00B06534">
            <w:pPr>
              <w:ind w:right="57"/>
              <w:jc w:val="right"/>
              <w:outlineLvl w:val="0"/>
              <w:rPr>
                <w:rFonts w:ascii="Arial" w:hAnsi="Arial" w:cs="Arial"/>
                <w:sz w:val="18"/>
                <w:szCs w:val="18"/>
              </w:rPr>
            </w:pPr>
          </w:p>
        </w:tc>
        <w:tc>
          <w:tcPr>
            <w:tcW w:w="1308" w:type="dxa"/>
            <w:tcBorders>
              <w:top w:val="single" w:sz="4" w:space="0" w:color="auto"/>
            </w:tcBorders>
          </w:tcPr>
          <w:p w:rsidR="00CC003D" w:rsidRPr="00251AA0" w:rsidRDefault="00CC003D" w:rsidP="00B06534">
            <w:pPr>
              <w:ind w:right="57"/>
              <w:jc w:val="right"/>
              <w:outlineLvl w:val="0"/>
              <w:rPr>
                <w:rFonts w:ascii="Arial" w:hAnsi="Arial" w:cs="Arial"/>
                <w:sz w:val="18"/>
                <w:szCs w:val="18"/>
              </w:rPr>
            </w:pPr>
          </w:p>
        </w:tc>
      </w:tr>
      <w:tr w:rsidR="00192687" w:rsidRPr="00251AA0" w:rsidTr="00DA6BE2">
        <w:trPr>
          <w:trHeight w:val="20"/>
          <w:jc w:val="center"/>
        </w:trPr>
        <w:tc>
          <w:tcPr>
            <w:tcW w:w="4033" w:type="dxa"/>
          </w:tcPr>
          <w:p w:rsidR="00192687" w:rsidRPr="00251AA0" w:rsidRDefault="00192687" w:rsidP="00B06534">
            <w:pPr>
              <w:jc w:val="both"/>
              <w:outlineLvl w:val="0"/>
              <w:rPr>
                <w:rFonts w:ascii="Arial" w:hAnsi="Arial" w:cs="Arial"/>
                <w:sz w:val="18"/>
                <w:szCs w:val="18"/>
              </w:rPr>
            </w:pPr>
            <w:r w:rsidRPr="00251AA0">
              <w:rPr>
                <w:rFonts w:ascii="Arial" w:hAnsi="Arial" w:cs="Arial"/>
                <w:sz w:val="18"/>
                <w:szCs w:val="18"/>
              </w:rPr>
              <w:t>Posición monetaria</w:t>
            </w:r>
            <w:r w:rsidR="00772A86">
              <w:rPr>
                <w:rFonts w:ascii="Arial" w:hAnsi="Arial" w:cs="Arial"/>
                <w:sz w:val="18"/>
                <w:szCs w:val="18"/>
              </w:rPr>
              <w:t xml:space="preserve"> </w:t>
            </w:r>
            <w:r>
              <w:rPr>
                <w:rFonts w:ascii="Arial" w:hAnsi="Arial" w:cs="Arial"/>
                <w:sz w:val="18"/>
                <w:szCs w:val="18"/>
              </w:rPr>
              <w:t xml:space="preserve">neta activa al inicio </w:t>
            </w:r>
          </w:p>
        </w:tc>
        <w:tc>
          <w:tcPr>
            <w:tcW w:w="1300" w:type="dxa"/>
            <w:tcBorders>
              <w:bottom w:val="single" w:sz="4" w:space="0" w:color="auto"/>
            </w:tcBorders>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124.614.359 </w:t>
            </w:r>
          </w:p>
        </w:tc>
        <w:tc>
          <w:tcPr>
            <w:tcW w:w="175" w:type="dxa"/>
            <w:vAlign w:val="bottom"/>
          </w:tcPr>
          <w:p w:rsidR="00192687" w:rsidRPr="00DA6BE2" w:rsidRDefault="00192687" w:rsidP="00DA6BE2">
            <w:pPr>
              <w:jc w:val="right"/>
              <w:rPr>
                <w:rFonts w:ascii="Arial" w:hAnsi="Arial" w:cs="Arial"/>
                <w:sz w:val="18"/>
                <w:szCs w:val="18"/>
              </w:rPr>
            </w:pPr>
          </w:p>
        </w:tc>
        <w:tc>
          <w:tcPr>
            <w:tcW w:w="1542" w:type="dxa"/>
            <w:tcBorders>
              <w:bottom w:val="single" w:sz="4" w:space="0" w:color="auto"/>
            </w:tcBorders>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408.518.268 </w:t>
            </w:r>
          </w:p>
        </w:tc>
        <w:tc>
          <w:tcPr>
            <w:tcW w:w="160" w:type="dxa"/>
            <w:vAlign w:val="bottom"/>
          </w:tcPr>
          <w:p w:rsidR="00192687" w:rsidRPr="00F85C80" w:rsidRDefault="00192687" w:rsidP="00DA1E15">
            <w:pPr>
              <w:ind w:right="57"/>
              <w:jc w:val="right"/>
              <w:rPr>
                <w:rFonts w:ascii="Arial" w:hAnsi="Arial" w:cs="Arial"/>
                <w:sz w:val="18"/>
                <w:szCs w:val="18"/>
              </w:rPr>
            </w:pPr>
          </w:p>
        </w:tc>
        <w:tc>
          <w:tcPr>
            <w:tcW w:w="1292" w:type="dxa"/>
            <w:tcBorders>
              <w:bottom w:val="single" w:sz="4" w:space="0" w:color="auto"/>
            </w:tcBorders>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40.268.507 </w:t>
            </w:r>
          </w:p>
        </w:tc>
        <w:tc>
          <w:tcPr>
            <w:tcW w:w="160" w:type="dxa"/>
            <w:vAlign w:val="bottom"/>
          </w:tcPr>
          <w:p w:rsidR="00192687" w:rsidRPr="00192687" w:rsidRDefault="00192687" w:rsidP="00DA1E15">
            <w:pPr>
              <w:ind w:right="57"/>
              <w:jc w:val="right"/>
              <w:rPr>
                <w:rFonts w:ascii="Arial" w:hAnsi="Arial" w:cs="Arial"/>
                <w:sz w:val="18"/>
                <w:szCs w:val="18"/>
              </w:rPr>
            </w:pPr>
          </w:p>
        </w:tc>
        <w:tc>
          <w:tcPr>
            <w:tcW w:w="1308" w:type="dxa"/>
            <w:tcBorders>
              <w:bottom w:val="single" w:sz="4" w:space="0" w:color="auto"/>
            </w:tcBorders>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314.923.593 </w:t>
            </w:r>
          </w:p>
        </w:tc>
      </w:tr>
      <w:tr w:rsidR="00CC003D" w:rsidRPr="00251AA0" w:rsidTr="00DA6BE2">
        <w:trPr>
          <w:trHeight w:hRule="exact" w:val="57"/>
          <w:jc w:val="center"/>
        </w:trPr>
        <w:tc>
          <w:tcPr>
            <w:tcW w:w="4033" w:type="dxa"/>
          </w:tcPr>
          <w:p w:rsidR="00CC003D" w:rsidRPr="00251AA0" w:rsidRDefault="00CC003D" w:rsidP="00B06534">
            <w:pPr>
              <w:tabs>
                <w:tab w:val="left" w:pos="131"/>
              </w:tabs>
              <w:ind w:left="15"/>
              <w:jc w:val="both"/>
              <w:outlineLvl w:val="0"/>
              <w:rPr>
                <w:rFonts w:ascii="Arial" w:hAnsi="Arial" w:cs="Arial"/>
                <w:sz w:val="18"/>
                <w:szCs w:val="18"/>
              </w:rPr>
            </w:pPr>
          </w:p>
        </w:tc>
        <w:tc>
          <w:tcPr>
            <w:tcW w:w="1300"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75" w:type="dxa"/>
            <w:vAlign w:val="bottom"/>
          </w:tcPr>
          <w:p w:rsidR="00CC003D" w:rsidRPr="00251AA0" w:rsidRDefault="00CC003D" w:rsidP="00DA6BE2">
            <w:pPr>
              <w:jc w:val="right"/>
              <w:rPr>
                <w:rFonts w:ascii="Arial" w:hAnsi="Arial" w:cs="Arial"/>
                <w:sz w:val="18"/>
                <w:szCs w:val="18"/>
              </w:rPr>
            </w:pPr>
          </w:p>
        </w:tc>
        <w:tc>
          <w:tcPr>
            <w:tcW w:w="154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29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308" w:type="dxa"/>
            <w:tcBorders>
              <w:top w:val="single" w:sz="4" w:space="0" w:color="auto"/>
            </w:tcBorders>
            <w:vAlign w:val="bottom"/>
          </w:tcPr>
          <w:p w:rsidR="00CC003D" w:rsidRPr="00251AA0" w:rsidRDefault="00CC003D" w:rsidP="00DA6BE2">
            <w:pPr>
              <w:jc w:val="right"/>
              <w:rPr>
                <w:rFonts w:ascii="Arial" w:hAnsi="Arial" w:cs="Arial"/>
                <w:sz w:val="18"/>
                <w:szCs w:val="18"/>
              </w:rPr>
            </w:pPr>
          </w:p>
        </w:tc>
      </w:tr>
      <w:tr w:rsidR="00CC003D" w:rsidRPr="00251AA0" w:rsidTr="00DA6BE2">
        <w:trPr>
          <w:trHeight w:val="20"/>
          <w:jc w:val="center"/>
        </w:trPr>
        <w:tc>
          <w:tcPr>
            <w:tcW w:w="4033" w:type="dxa"/>
          </w:tcPr>
          <w:p w:rsidR="00CC003D" w:rsidRPr="00251AA0" w:rsidRDefault="00570268" w:rsidP="00B06534">
            <w:pPr>
              <w:tabs>
                <w:tab w:val="left" w:pos="131"/>
              </w:tabs>
              <w:ind w:left="15"/>
              <w:jc w:val="both"/>
              <w:outlineLvl w:val="0"/>
              <w:rPr>
                <w:rFonts w:ascii="Arial" w:hAnsi="Arial" w:cs="Arial"/>
                <w:sz w:val="18"/>
                <w:szCs w:val="18"/>
              </w:rPr>
            </w:pPr>
            <w:r>
              <w:rPr>
                <w:rFonts w:ascii="Arial" w:hAnsi="Arial" w:cs="Arial"/>
                <w:sz w:val="18"/>
                <w:szCs w:val="18"/>
              </w:rPr>
              <w:t>Aumentos:</w:t>
            </w:r>
          </w:p>
        </w:tc>
        <w:tc>
          <w:tcPr>
            <w:tcW w:w="1300" w:type="dxa"/>
            <w:vAlign w:val="bottom"/>
          </w:tcPr>
          <w:p w:rsidR="00CC003D" w:rsidRPr="00251AA0" w:rsidRDefault="00CC003D" w:rsidP="00DA6BE2">
            <w:pPr>
              <w:jc w:val="right"/>
              <w:rPr>
                <w:rFonts w:ascii="Arial" w:hAnsi="Arial" w:cs="Arial"/>
                <w:sz w:val="18"/>
                <w:szCs w:val="18"/>
              </w:rPr>
            </w:pPr>
          </w:p>
        </w:tc>
        <w:tc>
          <w:tcPr>
            <w:tcW w:w="175" w:type="dxa"/>
            <w:vAlign w:val="bottom"/>
          </w:tcPr>
          <w:p w:rsidR="00CC003D" w:rsidRPr="00251AA0" w:rsidRDefault="00CC003D" w:rsidP="00DA6BE2">
            <w:pPr>
              <w:jc w:val="right"/>
              <w:rPr>
                <w:rFonts w:ascii="Arial" w:hAnsi="Arial" w:cs="Arial"/>
                <w:sz w:val="18"/>
                <w:szCs w:val="18"/>
              </w:rPr>
            </w:pPr>
          </w:p>
        </w:tc>
        <w:tc>
          <w:tcPr>
            <w:tcW w:w="1542" w:type="dxa"/>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292" w:type="dxa"/>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308" w:type="dxa"/>
            <w:vAlign w:val="bottom"/>
          </w:tcPr>
          <w:p w:rsidR="00CC003D" w:rsidRPr="00251AA0" w:rsidRDefault="00CC003D" w:rsidP="00DA6BE2">
            <w:pPr>
              <w:jc w:val="right"/>
              <w:rPr>
                <w:rFonts w:ascii="Arial" w:hAnsi="Arial" w:cs="Arial"/>
                <w:sz w:val="18"/>
                <w:szCs w:val="18"/>
              </w:rPr>
            </w:pPr>
          </w:p>
        </w:tc>
      </w:tr>
      <w:tr w:rsidR="00192687" w:rsidRPr="00251AA0" w:rsidTr="00DA6BE2">
        <w:trPr>
          <w:trHeight w:val="20"/>
          <w:jc w:val="center"/>
        </w:trPr>
        <w:tc>
          <w:tcPr>
            <w:tcW w:w="4033" w:type="dxa"/>
          </w:tcPr>
          <w:p w:rsidR="00192687" w:rsidRPr="00251AA0" w:rsidRDefault="00192687" w:rsidP="00B06534">
            <w:pPr>
              <w:jc w:val="both"/>
              <w:outlineLvl w:val="0"/>
              <w:rPr>
                <w:rFonts w:ascii="Arial" w:hAnsi="Arial" w:cs="Arial"/>
                <w:sz w:val="18"/>
                <w:szCs w:val="18"/>
              </w:rPr>
            </w:pPr>
            <w:r>
              <w:rPr>
                <w:rFonts w:ascii="Arial" w:hAnsi="Arial" w:cs="Arial"/>
                <w:sz w:val="18"/>
                <w:szCs w:val="18"/>
              </w:rPr>
              <w:t>Ingresos por servicios</w:t>
            </w:r>
          </w:p>
        </w:tc>
        <w:tc>
          <w:tcPr>
            <w:tcW w:w="1300" w:type="dxa"/>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23.556.505 </w:t>
            </w:r>
          </w:p>
        </w:tc>
        <w:tc>
          <w:tcPr>
            <w:tcW w:w="175" w:type="dxa"/>
            <w:vAlign w:val="bottom"/>
          </w:tcPr>
          <w:p w:rsidR="00192687" w:rsidRPr="00DA6BE2" w:rsidRDefault="00192687" w:rsidP="00DA6BE2">
            <w:pPr>
              <w:jc w:val="right"/>
              <w:rPr>
                <w:rFonts w:ascii="Arial" w:hAnsi="Arial" w:cs="Arial"/>
                <w:sz w:val="18"/>
                <w:szCs w:val="18"/>
              </w:rPr>
            </w:pPr>
          </w:p>
        </w:tc>
        <w:tc>
          <w:tcPr>
            <w:tcW w:w="1542" w:type="dxa"/>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38.318.660 </w:t>
            </w:r>
          </w:p>
        </w:tc>
        <w:tc>
          <w:tcPr>
            <w:tcW w:w="160" w:type="dxa"/>
            <w:vAlign w:val="bottom"/>
          </w:tcPr>
          <w:p w:rsidR="00192687" w:rsidRPr="00251AA0" w:rsidRDefault="00192687" w:rsidP="00DA6BE2">
            <w:pPr>
              <w:jc w:val="right"/>
              <w:rPr>
                <w:rFonts w:ascii="Arial" w:hAnsi="Arial" w:cs="Arial"/>
                <w:sz w:val="18"/>
                <w:szCs w:val="18"/>
              </w:rPr>
            </w:pPr>
          </w:p>
        </w:tc>
        <w:tc>
          <w:tcPr>
            <w:tcW w:w="1292"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27.417.322 </w:t>
            </w:r>
          </w:p>
        </w:tc>
        <w:tc>
          <w:tcPr>
            <w:tcW w:w="160" w:type="dxa"/>
            <w:vAlign w:val="bottom"/>
          </w:tcPr>
          <w:p w:rsidR="00192687" w:rsidRPr="00192687" w:rsidRDefault="00192687" w:rsidP="00DA1E15">
            <w:pPr>
              <w:ind w:right="57"/>
              <w:jc w:val="right"/>
              <w:rPr>
                <w:rFonts w:ascii="Arial" w:hAnsi="Arial" w:cs="Arial"/>
                <w:sz w:val="18"/>
                <w:szCs w:val="18"/>
              </w:rPr>
            </w:pPr>
          </w:p>
        </w:tc>
        <w:tc>
          <w:tcPr>
            <w:tcW w:w="1308"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145.104.986 </w:t>
            </w:r>
          </w:p>
        </w:tc>
      </w:tr>
      <w:tr w:rsidR="00192687" w:rsidRPr="00251AA0" w:rsidTr="00DA6BE2">
        <w:trPr>
          <w:trHeight w:val="20"/>
          <w:jc w:val="center"/>
        </w:trPr>
        <w:tc>
          <w:tcPr>
            <w:tcW w:w="4033" w:type="dxa"/>
          </w:tcPr>
          <w:p w:rsidR="00192687" w:rsidRPr="00251AA0" w:rsidRDefault="00192687" w:rsidP="00570268">
            <w:pPr>
              <w:jc w:val="both"/>
              <w:outlineLvl w:val="0"/>
              <w:rPr>
                <w:rFonts w:ascii="Arial" w:hAnsi="Arial" w:cs="Arial"/>
                <w:sz w:val="18"/>
                <w:szCs w:val="18"/>
              </w:rPr>
            </w:pPr>
            <w:r>
              <w:rPr>
                <w:rFonts w:ascii="Arial" w:hAnsi="Arial" w:cs="Arial"/>
                <w:sz w:val="18"/>
                <w:szCs w:val="18"/>
              </w:rPr>
              <w:t>Ingresos financieros, neto</w:t>
            </w:r>
          </w:p>
        </w:tc>
        <w:tc>
          <w:tcPr>
            <w:tcW w:w="1300" w:type="dxa"/>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88.930.098 </w:t>
            </w:r>
          </w:p>
        </w:tc>
        <w:tc>
          <w:tcPr>
            <w:tcW w:w="175" w:type="dxa"/>
            <w:vAlign w:val="bottom"/>
          </w:tcPr>
          <w:p w:rsidR="00192687" w:rsidRPr="00DA6BE2" w:rsidRDefault="00192687" w:rsidP="00DA6BE2">
            <w:pPr>
              <w:jc w:val="right"/>
              <w:rPr>
                <w:rFonts w:ascii="Arial" w:hAnsi="Arial" w:cs="Arial"/>
                <w:sz w:val="18"/>
                <w:szCs w:val="18"/>
              </w:rPr>
            </w:pPr>
          </w:p>
        </w:tc>
        <w:tc>
          <w:tcPr>
            <w:tcW w:w="1542" w:type="dxa"/>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144.659.923 </w:t>
            </w:r>
          </w:p>
        </w:tc>
        <w:tc>
          <w:tcPr>
            <w:tcW w:w="160" w:type="dxa"/>
            <w:vAlign w:val="bottom"/>
          </w:tcPr>
          <w:p w:rsidR="00192687" w:rsidRPr="00251AA0" w:rsidRDefault="00192687" w:rsidP="00DA6BE2">
            <w:pPr>
              <w:jc w:val="right"/>
              <w:rPr>
                <w:rFonts w:ascii="Arial" w:hAnsi="Arial" w:cs="Arial"/>
                <w:sz w:val="18"/>
                <w:szCs w:val="18"/>
              </w:rPr>
            </w:pPr>
          </w:p>
        </w:tc>
        <w:tc>
          <w:tcPr>
            <w:tcW w:w="1292"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27.230.591 </w:t>
            </w:r>
          </w:p>
        </w:tc>
        <w:tc>
          <w:tcPr>
            <w:tcW w:w="160" w:type="dxa"/>
            <w:vAlign w:val="bottom"/>
          </w:tcPr>
          <w:p w:rsidR="00192687" w:rsidRPr="00192687" w:rsidRDefault="00192687" w:rsidP="00DA1E15">
            <w:pPr>
              <w:ind w:right="57"/>
              <w:jc w:val="right"/>
              <w:rPr>
                <w:rFonts w:ascii="Arial" w:hAnsi="Arial" w:cs="Arial"/>
                <w:sz w:val="18"/>
                <w:szCs w:val="18"/>
              </w:rPr>
            </w:pPr>
          </w:p>
        </w:tc>
        <w:tc>
          <w:tcPr>
            <w:tcW w:w="1308"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166.916.381 </w:t>
            </w:r>
          </w:p>
        </w:tc>
      </w:tr>
      <w:tr w:rsidR="00570268" w:rsidRPr="00251AA0" w:rsidTr="00DA6BE2">
        <w:trPr>
          <w:trHeight w:val="20"/>
          <w:jc w:val="center"/>
        </w:trPr>
        <w:tc>
          <w:tcPr>
            <w:tcW w:w="4033" w:type="dxa"/>
          </w:tcPr>
          <w:p w:rsidR="00570268" w:rsidRDefault="00570268" w:rsidP="00B06534">
            <w:pPr>
              <w:jc w:val="both"/>
              <w:outlineLvl w:val="0"/>
              <w:rPr>
                <w:rFonts w:ascii="Arial" w:hAnsi="Arial" w:cs="Arial"/>
                <w:sz w:val="18"/>
                <w:szCs w:val="18"/>
              </w:rPr>
            </w:pPr>
            <w:r>
              <w:rPr>
                <w:rFonts w:ascii="Arial" w:hAnsi="Arial" w:cs="Arial"/>
                <w:sz w:val="18"/>
                <w:szCs w:val="18"/>
              </w:rPr>
              <w:t xml:space="preserve">Cambios en el valor razonable de los </w:t>
            </w:r>
            <w:r w:rsidR="00C43B04">
              <w:rPr>
                <w:rFonts w:ascii="Arial" w:hAnsi="Arial" w:cs="Arial"/>
                <w:sz w:val="18"/>
                <w:szCs w:val="18"/>
              </w:rPr>
              <w:t>activos</w:t>
            </w:r>
          </w:p>
        </w:tc>
        <w:tc>
          <w:tcPr>
            <w:tcW w:w="1300" w:type="dxa"/>
            <w:vAlign w:val="bottom"/>
          </w:tcPr>
          <w:p w:rsidR="00570268" w:rsidRPr="00251AA0" w:rsidRDefault="00570268" w:rsidP="00DA1E15">
            <w:pPr>
              <w:ind w:right="57"/>
              <w:jc w:val="right"/>
              <w:rPr>
                <w:rFonts w:ascii="Arial" w:hAnsi="Arial" w:cs="Arial"/>
                <w:sz w:val="18"/>
                <w:szCs w:val="18"/>
              </w:rPr>
            </w:pPr>
          </w:p>
        </w:tc>
        <w:tc>
          <w:tcPr>
            <w:tcW w:w="175" w:type="dxa"/>
            <w:vAlign w:val="bottom"/>
          </w:tcPr>
          <w:p w:rsidR="00570268" w:rsidRPr="00251AA0" w:rsidRDefault="00570268" w:rsidP="00DA6BE2">
            <w:pPr>
              <w:jc w:val="right"/>
              <w:rPr>
                <w:rFonts w:ascii="Arial" w:hAnsi="Arial" w:cs="Arial"/>
                <w:sz w:val="18"/>
                <w:szCs w:val="18"/>
              </w:rPr>
            </w:pPr>
          </w:p>
        </w:tc>
        <w:tc>
          <w:tcPr>
            <w:tcW w:w="1542" w:type="dxa"/>
            <w:vAlign w:val="bottom"/>
          </w:tcPr>
          <w:p w:rsidR="00570268" w:rsidRPr="00251AA0" w:rsidRDefault="00570268" w:rsidP="00DA1E15">
            <w:pPr>
              <w:ind w:right="57"/>
              <w:jc w:val="right"/>
              <w:rPr>
                <w:rFonts w:ascii="Arial" w:hAnsi="Arial" w:cs="Arial"/>
                <w:sz w:val="18"/>
                <w:szCs w:val="18"/>
              </w:rPr>
            </w:pPr>
          </w:p>
        </w:tc>
        <w:tc>
          <w:tcPr>
            <w:tcW w:w="160" w:type="dxa"/>
            <w:vAlign w:val="bottom"/>
          </w:tcPr>
          <w:p w:rsidR="00570268" w:rsidRPr="00251AA0" w:rsidRDefault="00570268" w:rsidP="00DA6BE2">
            <w:pPr>
              <w:jc w:val="right"/>
              <w:rPr>
                <w:rFonts w:ascii="Arial" w:hAnsi="Arial" w:cs="Arial"/>
                <w:sz w:val="18"/>
                <w:szCs w:val="18"/>
              </w:rPr>
            </w:pPr>
          </w:p>
        </w:tc>
        <w:tc>
          <w:tcPr>
            <w:tcW w:w="1292" w:type="dxa"/>
            <w:vAlign w:val="bottom"/>
          </w:tcPr>
          <w:p w:rsidR="00570268" w:rsidRPr="00251AA0" w:rsidRDefault="00570268" w:rsidP="00DA1E15">
            <w:pPr>
              <w:ind w:right="57"/>
              <w:jc w:val="right"/>
              <w:rPr>
                <w:rFonts w:ascii="Arial" w:hAnsi="Arial" w:cs="Arial"/>
                <w:sz w:val="18"/>
                <w:szCs w:val="18"/>
              </w:rPr>
            </w:pPr>
          </w:p>
        </w:tc>
        <w:tc>
          <w:tcPr>
            <w:tcW w:w="160" w:type="dxa"/>
            <w:vAlign w:val="bottom"/>
          </w:tcPr>
          <w:p w:rsidR="00570268" w:rsidRPr="00251AA0" w:rsidRDefault="00570268" w:rsidP="00DA1E15">
            <w:pPr>
              <w:ind w:right="57"/>
              <w:jc w:val="right"/>
              <w:rPr>
                <w:rFonts w:ascii="Arial" w:hAnsi="Arial" w:cs="Arial"/>
                <w:sz w:val="18"/>
                <w:szCs w:val="18"/>
              </w:rPr>
            </w:pPr>
          </w:p>
        </w:tc>
        <w:tc>
          <w:tcPr>
            <w:tcW w:w="1308" w:type="dxa"/>
            <w:vAlign w:val="bottom"/>
          </w:tcPr>
          <w:p w:rsidR="00570268" w:rsidRPr="00251AA0" w:rsidRDefault="00570268" w:rsidP="00DA1E15">
            <w:pPr>
              <w:ind w:right="57"/>
              <w:jc w:val="right"/>
              <w:rPr>
                <w:rFonts w:ascii="Arial" w:hAnsi="Arial" w:cs="Arial"/>
                <w:sz w:val="18"/>
                <w:szCs w:val="18"/>
              </w:rPr>
            </w:pPr>
          </w:p>
        </w:tc>
      </w:tr>
      <w:tr w:rsidR="00192687" w:rsidRPr="00251AA0" w:rsidTr="00DA6BE2">
        <w:trPr>
          <w:trHeight w:val="20"/>
          <w:jc w:val="center"/>
        </w:trPr>
        <w:tc>
          <w:tcPr>
            <w:tcW w:w="4033" w:type="dxa"/>
          </w:tcPr>
          <w:p w:rsidR="00192687" w:rsidRDefault="00192687" w:rsidP="00B06534">
            <w:pPr>
              <w:jc w:val="both"/>
              <w:outlineLvl w:val="0"/>
              <w:rPr>
                <w:rFonts w:ascii="Arial" w:hAnsi="Arial" w:cs="Arial"/>
                <w:sz w:val="18"/>
                <w:szCs w:val="18"/>
              </w:rPr>
            </w:pPr>
            <w:r>
              <w:rPr>
                <w:rFonts w:ascii="Arial" w:hAnsi="Arial" w:cs="Arial"/>
                <w:sz w:val="18"/>
                <w:szCs w:val="18"/>
              </w:rPr>
              <w:t xml:space="preserve">financieros disponibles para la venta </w:t>
            </w:r>
          </w:p>
        </w:tc>
        <w:tc>
          <w:tcPr>
            <w:tcW w:w="1300" w:type="dxa"/>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449.901.224 </w:t>
            </w:r>
          </w:p>
        </w:tc>
        <w:tc>
          <w:tcPr>
            <w:tcW w:w="175" w:type="dxa"/>
            <w:vAlign w:val="bottom"/>
          </w:tcPr>
          <w:p w:rsidR="00192687" w:rsidRPr="00DA6BE2" w:rsidRDefault="00192687" w:rsidP="00DA6BE2">
            <w:pPr>
              <w:jc w:val="right"/>
              <w:rPr>
                <w:rFonts w:ascii="Arial" w:hAnsi="Arial" w:cs="Arial"/>
                <w:sz w:val="18"/>
                <w:szCs w:val="18"/>
              </w:rPr>
            </w:pPr>
          </w:p>
        </w:tc>
        <w:tc>
          <w:tcPr>
            <w:tcW w:w="1542" w:type="dxa"/>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731.840.824 </w:t>
            </w:r>
          </w:p>
        </w:tc>
        <w:tc>
          <w:tcPr>
            <w:tcW w:w="160" w:type="dxa"/>
            <w:vAlign w:val="bottom"/>
          </w:tcPr>
          <w:p w:rsidR="00192687" w:rsidRPr="00251AA0" w:rsidRDefault="00192687" w:rsidP="00DA6BE2">
            <w:pPr>
              <w:jc w:val="right"/>
              <w:rPr>
                <w:rFonts w:ascii="Arial" w:hAnsi="Arial" w:cs="Arial"/>
                <w:sz w:val="18"/>
                <w:szCs w:val="18"/>
              </w:rPr>
            </w:pPr>
          </w:p>
        </w:tc>
        <w:tc>
          <w:tcPr>
            <w:tcW w:w="1292"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82.217.813 </w:t>
            </w:r>
          </w:p>
        </w:tc>
        <w:tc>
          <w:tcPr>
            <w:tcW w:w="160" w:type="dxa"/>
            <w:vAlign w:val="bottom"/>
          </w:tcPr>
          <w:p w:rsidR="00192687" w:rsidRPr="00192687" w:rsidRDefault="00192687" w:rsidP="00DA1E15">
            <w:pPr>
              <w:ind w:right="57"/>
              <w:jc w:val="right"/>
              <w:rPr>
                <w:rFonts w:ascii="Arial" w:hAnsi="Arial" w:cs="Arial"/>
                <w:sz w:val="18"/>
                <w:szCs w:val="18"/>
              </w:rPr>
            </w:pPr>
          </w:p>
        </w:tc>
        <w:tc>
          <w:tcPr>
            <w:tcW w:w="1308"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69.375.846 </w:t>
            </w:r>
          </w:p>
        </w:tc>
      </w:tr>
      <w:tr w:rsidR="00192687" w:rsidRPr="00251AA0" w:rsidTr="00DA6BE2">
        <w:trPr>
          <w:trHeight w:val="20"/>
          <w:jc w:val="center"/>
        </w:trPr>
        <w:tc>
          <w:tcPr>
            <w:tcW w:w="4033" w:type="dxa"/>
          </w:tcPr>
          <w:p w:rsidR="00192687" w:rsidRDefault="00192687" w:rsidP="003A4873">
            <w:pPr>
              <w:jc w:val="both"/>
              <w:outlineLvl w:val="0"/>
              <w:rPr>
                <w:rFonts w:ascii="Arial" w:hAnsi="Arial" w:cs="Arial"/>
                <w:sz w:val="18"/>
                <w:szCs w:val="18"/>
              </w:rPr>
            </w:pPr>
            <w:r>
              <w:rPr>
                <w:rFonts w:ascii="Arial" w:hAnsi="Arial" w:cs="Arial"/>
                <w:sz w:val="18"/>
                <w:szCs w:val="18"/>
              </w:rPr>
              <w:t>Otros ingresos</w:t>
            </w:r>
          </w:p>
        </w:tc>
        <w:tc>
          <w:tcPr>
            <w:tcW w:w="1300" w:type="dxa"/>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4.414.422 </w:t>
            </w:r>
          </w:p>
        </w:tc>
        <w:tc>
          <w:tcPr>
            <w:tcW w:w="175" w:type="dxa"/>
            <w:vAlign w:val="bottom"/>
          </w:tcPr>
          <w:p w:rsidR="00192687" w:rsidRPr="00DA6BE2" w:rsidRDefault="00192687" w:rsidP="00DA6BE2">
            <w:pPr>
              <w:jc w:val="right"/>
              <w:rPr>
                <w:rFonts w:ascii="Arial" w:hAnsi="Arial" w:cs="Arial"/>
                <w:sz w:val="18"/>
                <w:szCs w:val="18"/>
              </w:rPr>
            </w:pPr>
          </w:p>
        </w:tc>
        <w:tc>
          <w:tcPr>
            <w:tcW w:w="1542" w:type="dxa"/>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7.180.808 </w:t>
            </w:r>
          </w:p>
        </w:tc>
        <w:tc>
          <w:tcPr>
            <w:tcW w:w="160" w:type="dxa"/>
            <w:vAlign w:val="bottom"/>
          </w:tcPr>
          <w:p w:rsidR="00192687" w:rsidRPr="00251AA0" w:rsidRDefault="00192687" w:rsidP="00DA6BE2">
            <w:pPr>
              <w:jc w:val="right"/>
              <w:rPr>
                <w:rFonts w:ascii="Arial" w:hAnsi="Arial" w:cs="Arial"/>
                <w:sz w:val="18"/>
                <w:szCs w:val="18"/>
              </w:rPr>
            </w:pPr>
          </w:p>
        </w:tc>
        <w:tc>
          <w:tcPr>
            <w:tcW w:w="1292"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9.083.684 </w:t>
            </w:r>
          </w:p>
        </w:tc>
        <w:tc>
          <w:tcPr>
            <w:tcW w:w="160" w:type="dxa"/>
            <w:vAlign w:val="bottom"/>
          </w:tcPr>
          <w:p w:rsidR="00192687" w:rsidRPr="00192687" w:rsidRDefault="00192687" w:rsidP="00DA1E15">
            <w:pPr>
              <w:ind w:right="57"/>
              <w:jc w:val="right"/>
              <w:rPr>
                <w:rFonts w:ascii="Arial" w:hAnsi="Arial" w:cs="Arial"/>
                <w:sz w:val="18"/>
                <w:szCs w:val="18"/>
              </w:rPr>
            </w:pPr>
          </w:p>
        </w:tc>
        <w:tc>
          <w:tcPr>
            <w:tcW w:w="1308"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48.075.003 </w:t>
            </w:r>
          </w:p>
        </w:tc>
      </w:tr>
      <w:tr w:rsidR="00192687" w:rsidRPr="00251AA0" w:rsidTr="00DA6BE2">
        <w:trPr>
          <w:trHeight w:val="20"/>
          <w:jc w:val="center"/>
        </w:trPr>
        <w:tc>
          <w:tcPr>
            <w:tcW w:w="4033" w:type="dxa"/>
          </w:tcPr>
          <w:p w:rsidR="00192687" w:rsidRDefault="00192687" w:rsidP="00C43B04">
            <w:pPr>
              <w:jc w:val="both"/>
              <w:outlineLvl w:val="0"/>
              <w:rPr>
                <w:rFonts w:ascii="Arial" w:hAnsi="Arial" w:cs="Arial"/>
                <w:sz w:val="18"/>
                <w:szCs w:val="18"/>
              </w:rPr>
            </w:pPr>
            <w:r w:rsidRPr="00C96D7B">
              <w:rPr>
                <w:rFonts w:ascii="Arial" w:hAnsi="Arial" w:cs="Arial"/>
                <w:sz w:val="18"/>
                <w:szCs w:val="18"/>
              </w:rPr>
              <w:t>Perdidas por participación en filiales</w:t>
            </w:r>
          </w:p>
        </w:tc>
        <w:tc>
          <w:tcPr>
            <w:tcW w:w="1300" w:type="dxa"/>
            <w:vAlign w:val="bottom"/>
          </w:tcPr>
          <w:p w:rsidR="00192687" w:rsidRPr="00251AA0" w:rsidRDefault="00192687" w:rsidP="00DA1E15">
            <w:pPr>
              <w:ind w:right="57"/>
              <w:jc w:val="right"/>
              <w:rPr>
                <w:rFonts w:ascii="Arial" w:hAnsi="Arial" w:cs="Arial"/>
                <w:sz w:val="18"/>
                <w:szCs w:val="18"/>
              </w:rPr>
            </w:pPr>
            <w:r>
              <w:rPr>
                <w:rFonts w:ascii="Arial" w:hAnsi="Arial" w:cs="Arial"/>
                <w:sz w:val="18"/>
                <w:szCs w:val="18"/>
              </w:rPr>
              <w:t>-</w:t>
            </w:r>
          </w:p>
        </w:tc>
        <w:tc>
          <w:tcPr>
            <w:tcW w:w="175" w:type="dxa"/>
            <w:vAlign w:val="bottom"/>
          </w:tcPr>
          <w:p w:rsidR="00192687" w:rsidRPr="00251AA0" w:rsidRDefault="00192687" w:rsidP="00DA6BE2">
            <w:pPr>
              <w:jc w:val="right"/>
              <w:rPr>
                <w:rFonts w:ascii="Arial" w:hAnsi="Arial" w:cs="Arial"/>
                <w:sz w:val="18"/>
                <w:szCs w:val="18"/>
              </w:rPr>
            </w:pPr>
          </w:p>
        </w:tc>
        <w:tc>
          <w:tcPr>
            <w:tcW w:w="1542" w:type="dxa"/>
            <w:vAlign w:val="bottom"/>
          </w:tcPr>
          <w:p w:rsidR="00192687" w:rsidRPr="00251AA0" w:rsidRDefault="00192687" w:rsidP="00DA1E15">
            <w:pPr>
              <w:ind w:right="57"/>
              <w:jc w:val="right"/>
              <w:rPr>
                <w:rFonts w:ascii="Arial" w:hAnsi="Arial" w:cs="Arial"/>
                <w:sz w:val="18"/>
                <w:szCs w:val="18"/>
              </w:rPr>
            </w:pPr>
            <w:r>
              <w:rPr>
                <w:rFonts w:ascii="Arial" w:hAnsi="Arial" w:cs="Arial"/>
                <w:sz w:val="18"/>
                <w:szCs w:val="18"/>
              </w:rPr>
              <w:t>-</w:t>
            </w:r>
          </w:p>
        </w:tc>
        <w:tc>
          <w:tcPr>
            <w:tcW w:w="160" w:type="dxa"/>
            <w:vAlign w:val="bottom"/>
          </w:tcPr>
          <w:p w:rsidR="00192687" w:rsidRPr="00251AA0" w:rsidRDefault="00192687" w:rsidP="00DA6BE2">
            <w:pPr>
              <w:jc w:val="right"/>
              <w:rPr>
                <w:rFonts w:ascii="Arial" w:hAnsi="Arial" w:cs="Arial"/>
                <w:sz w:val="18"/>
                <w:szCs w:val="18"/>
              </w:rPr>
            </w:pPr>
          </w:p>
        </w:tc>
        <w:tc>
          <w:tcPr>
            <w:tcW w:w="1292"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2.000.000 </w:t>
            </w:r>
          </w:p>
        </w:tc>
        <w:tc>
          <w:tcPr>
            <w:tcW w:w="160" w:type="dxa"/>
            <w:vAlign w:val="bottom"/>
          </w:tcPr>
          <w:p w:rsidR="00192687" w:rsidRPr="00192687" w:rsidRDefault="00192687" w:rsidP="00DA1E15">
            <w:pPr>
              <w:ind w:right="57"/>
              <w:jc w:val="right"/>
              <w:rPr>
                <w:rFonts w:ascii="Arial" w:hAnsi="Arial" w:cs="Arial"/>
                <w:sz w:val="18"/>
                <w:szCs w:val="18"/>
              </w:rPr>
            </w:pPr>
          </w:p>
        </w:tc>
        <w:tc>
          <w:tcPr>
            <w:tcW w:w="1308" w:type="dxa"/>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10.584.915 </w:t>
            </w:r>
          </w:p>
        </w:tc>
      </w:tr>
      <w:tr w:rsidR="00CC003D" w:rsidRPr="00251AA0" w:rsidTr="00DA6BE2">
        <w:trPr>
          <w:trHeight w:hRule="exact" w:val="79"/>
          <w:jc w:val="center"/>
        </w:trPr>
        <w:tc>
          <w:tcPr>
            <w:tcW w:w="4033" w:type="dxa"/>
          </w:tcPr>
          <w:p w:rsidR="00CC003D" w:rsidRPr="00251AA0" w:rsidRDefault="00CC003D" w:rsidP="00B06534">
            <w:pPr>
              <w:ind w:left="901"/>
              <w:jc w:val="both"/>
              <w:outlineLvl w:val="0"/>
              <w:rPr>
                <w:rFonts w:ascii="Arial" w:hAnsi="Arial" w:cs="Arial"/>
                <w:sz w:val="18"/>
                <w:szCs w:val="18"/>
              </w:rPr>
            </w:pPr>
          </w:p>
        </w:tc>
        <w:tc>
          <w:tcPr>
            <w:tcW w:w="1300"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75" w:type="dxa"/>
            <w:vAlign w:val="bottom"/>
          </w:tcPr>
          <w:p w:rsidR="00CC003D" w:rsidRPr="00251AA0" w:rsidRDefault="00CC003D" w:rsidP="00DA6BE2">
            <w:pPr>
              <w:jc w:val="right"/>
              <w:rPr>
                <w:rFonts w:ascii="Arial" w:hAnsi="Arial" w:cs="Arial"/>
                <w:sz w:val="18"/>
                <w:szCs w:val="18"/>
              </w:rPr>
            </w:pPr>
          </w:p>
        </w:tc>
        <w:tc>
          <w:tcPr>
            <w:tcW w:w="154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29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1E15">
            <w:pPr>
              <w:ind w:right="57"/>
              <w:jc w:val="right"/>
              <w:rPr>
                <w:rFonts w:ascii="Arial" w:hAnsi="Arial" w:cs="Arial"/>
                <w:sz w:val="18"/>
                <w:szCs w:val="18"/>
              </w:rPr>
            </w:pPr>
          </w:p>
        </w:tc>
        <w:tc>
          <w:tcPr>
            <w:tcW w:w="1308" w:type="dxa"/>
            <w:tcBorders>
              <w:top w:val="single" w:sz="4" w:space="0" w:color="auto"/>
            </w:tcBorders>
            <w:vAlign w:val="bottom"/>
          </w:tcPr>
          <w:p w:rsidR="00CC003D" w:rsidRPr="00251AA0" w:rsidRDefault="00CC003D" w:rsidP="00DA1E15">
            <w:pPr>
              <w:ind w:right="57"/>
              <w:jc w:val="right"/>
              <w:rPr>
                <w:rFonts w:ascii="Arial" w:hAnsi="Arial" w:cs="Arial"/>
                <w:sz w:val="18"/>
                <w:szCs w:val="18"/>
              </w:rPr>
            </w:pPr>
          </w:p>
        </w:tc>
      </w:tr>
      <w:tr w:rsidR="00192687" w:rsidRPr="00251AA0" w:rsidTr="00DA6BE2">
        <w:trPr>
          <w:trHeight w:val="87"/>
          <w:jc w:val="center"/>
        </w:trPr>
        <w:tc>
          <w:tcPr>
            <w:tcW w:w="4033" w:type="dxa"/>
          </w:tcPr>
          <w:p w:rsidR="00192687" w:rsidRPr="00251AA0" w:rsidRDefault="00192687" w:rsidP="00B06534">
            <w:pPr>
              <w:ind w:left="15"/>
              <w:jc w:val="both"/>
              <w:outlineLvl w:val="0"/>
              <w:rPr>
                <w:rFonts w:ascii="Arial" w:hAnsi="Arial" w:cs="Arial"/>
                <w:sz w:val="18"/>
                <w:szCs w:val="18"/>
              </w:rPr>
            </w:pPr>
          </w:p>
        </w:tc>
        <w:tc>
          <w:tcPr>
            <w:tcW w:w="1300" w:type="dxa"/>
            <w:tcBorders>
              <w:bottom w:val="single" w:sz="4" w:space="0" w:color="auto"/>
            </w:tcBorders>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566.802.249 </w:t>
            </w:r>
          </w:p>
        </w:tc>
        <w:tc>
          <w:tcPr>
            <w:tcW w:w="175" w:type="dxa"/>
            <w:vAlign w:val="bottom"/>
          </w:tcPr>
          <w:p w:rsidR="00192687" w:rsidRPr="00DA6BE2" w:rsidRDefault="00192687" w:rsidP="00DA1E15">
            <w:pPr>
              <w:ind w:right="57"/>
              <w:jc w:val="right"/>
              <w:rPr>
                <w:rFonts w:ascii="Arial" w:hAnsi="Arial" w:cs="Arial"/>
                <w:sz w:val="18"/>
                <w:szCs w:val="18"/>
              </w:rPr>
            </w:pPr>
          </w:p>
        </w:tc>
        <w:tc>
          <w:tcPr>
            <w:tcW w:w="1542" w:type="dxa"/>
            <w:tcBorders>
              <w:bottom w:val="single" w:sz="4" w:space="0" w:color="auto"/>
            </w:tcBorders>
            <w:vAlign w:val="bottom"/>
          </w:tcPr>
          <w:p w:rsidR="00192687" w:rsidRPr="00DA6BE2" w:rsidRDefault="00192687" w:rsidP="00DA1E15">
            <w:pPr>
              <w:ind w:right="57"/>
              <w:jc w:val="right"/>
              <w:rPr>
                <w:rFonts w:ascii="Arial" w:hAnsi="Arial" w:cs="Arial"/>
                <w:sz w:val="18"/>
                <w:szCs w:val="18"/>
              </w:rPr>
            </w:pPr>
            <w:r w:rsidRPr="00DA6BE2">
              <w:rPr>
                <w:rFonts w:ascii="Arial" w:hAnsi="Arial" w:cs="Arial"/>
                <w:sz w:val="18"/>
                <w:szCs w:val="18"/>
              </w:rPr>
              <w:t xml:space="preserve"> 922.000.215 </w:t>
            </w:r>
          </w:p>
        </w:tc>
        <w:tc>
          <w:tcPr>
            <w:tcW w:w="160" w:type="dxa"/>
            <w:vAlign w:val="bottom"/>
          </w:tcPr>
          <w:p w:rsidR="00192687" w:rsidRPr="00251AA0" w:rsidRDefault="00192687" w:rsidP="00DA1E15">
            <w:pPr>
              <w:ind w:right="57"/>
              <w:jc w:val="right"/>
              <w:rPr>
                <w:rFonts w:ascii="Arial" w:hAnsi="Arial" w:cs="Arial"/>
                <w:sz w:val="18"/>
                <w:szCs w:val="18"/>
              </w:rPr>
            </w:pPr>
          </w:p>
        </w:tc>
        <w:tc>
          <w:tcPr>
            <w:tcW w:w="1292" w:type="dxa"/>
            <w:tcBorders>
              <w:bottom w:val="single" w:sz="4" w:space="0" w:color="auto"/>
            </w:tcBorders>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147.949.410 </w:t>
            </w:r>
          </w:p>
        </w:tc>
        <w:tc>
          <w:tcPr>
            <w:tcW w:w="160" w:type="dxa"/>
            <w:vAlign w:val="bottom"/>
          </w:tcPr>
          <w:p w:rsidR="00192687" w:rsidRPr="00192687" w:rsidRDefault="00192687" w:rsidP="00DA1E15">
            <w:pPr>
              <w:ind w:right="57"/>
              <w:jc w:val="right"/>
              <w:rPr>
                <w:rFonts w:ascii="Arial" w:hAnsi="Arial" w:cs="Arial"/>
                <w:sz w:val="18"/>
                <w:szCs w:val="18"/>
              </w:rPr>
            </w:pPr>
          </w:p>
        </w:tc>
        <w:tc>
          <w:tcPr>
            <w:tcW w:w="1308" w:type="dxa"/>
            <w:tcBorders>
              <w:bottom w:val="single" w:sz="4" w:space="0" w:color="auto"/>
            </w:tcBorders>
            <w:vAlign w:val="bottom"/>
          </w:tcPr>
          <w:p w:rsidR="00192687" w:rsidRPr="00192687" w:rsidRDefault="00192687" w:rsidP="00DA1E15">
            <w:pPr>
              <w:ind w:right="57"/>
              <w:jc w:val="right"/>
              <w:rPr>
                <w:rFonts w:ascii="Arial" w:hAnsi="Arial" w:cs="Arial"/>
                <w:sz w:val="18"/>
                <w:szCs w:val="18"/>
              </w:rPr>
            </w:pPr>
            <w:r w:rsidRPr="00192687">
              <w:rPr>
                <w:rFonts w:ascii="Arial" w:hAnsi="Arial" w:cs="Arial"/>
                <w:sz w:val="18"/>
                <w:szCs w:val="18"/>
              </w:rPr>
              <w:t xml:space="preserve"> 440.057.131 </w:t>
            </w:r>
          </w:p>
        </w:tc>
      </w:tr>
      <w:tr w:rsidR="00CC003D" w:rsidRPr="00251AA0" w:rsidTr="00DA6BE2">
        <w:trPr>
          <w:trHeight w:hRule="exact" w:val="79"/>
          <w:jc w:val="center"/>
        </w:trPr>
        <w:tc>
          <w:tcPr>
            <w:tcW w:w="4033" w:type="dxa"/>
          </w:tcPr>
          <w:p w:rsidR="00CC003D" w:rsidRPr="00251AA0" w:rsidRDefault="00CC003D" w:rsidP="00B06534">
            <w:pPr>
              <w:ind w:left="901"/>
              <w:jc w:val="both"/>
              <w:outlineLvl w:val="0"/>
              <w:rPr>
                <w:rFonts w:ascii="Arial" w:hAnsi="Arial" w:cs="Arial"/>
                <w:sz w:val="18"/>
                <w:szCs w:val="18"/>
              </w:rPr>
            </w:pPr>
          </w:p>
        </w:tc>
        <w:tc>
          <w:tcPr>
            <w:tcW w:w="1300"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75" w:type="dxa"/>
            <w:vAlign w:val="bottom"/>
          </w:tcPr>
          <w:p w:rsidR="00CC003D" w:rsidRPr="00251AA0" w:rsidRDefault="00CC003D" w:rsidP="00DA6BE2">
            <w:pPr>
              <w:jc w:val="right"/>
              <w:rPr>
                <w:rFonts w:ascii="Arial" w:hAnsi="Arial" w:cs="Arial"/>
                <w:sz w:val="18"/>
                <w:szCs w:val="18"/>
              </w:rPr>
            </w:pPr>
          </w:p>
        </w:tc>
        <w:tc>
          <w:tcPr>
            <w:tcW w:w="154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29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308" w:type="dxa"/>
            <w:tcBorders>
              <w:top w:val="single" w:sz="4" w:space="0" w:color="auto"/>
            </w:tcBorders>
            <w:vAlign w:val="bottom"/>
          </w:tcPr>
          <w:p w:rsidR="00CC003D" w:rsidRPr="00251AA0" w:rsidRDefault="00CC003D" w:rsidP="00DA6BE2">
            <w:pPr>
              <w:jc w:val="right"/>
              <w:rPr>
                <w:rFonts w:ascii="Arial" w:hAnsi="Arial" w:cs="Arial"/>
                <w:sz w:val="18"/>
                <w:szCs w:val="18"/>
              </w:rPr>
            </w:pPr>
          </w:p>
        </w:tc>
      </w:tr>
      <w:tr w:rsidR="00CC003D" w:rsidRPr="00DA6BE2" w:rsidTr="00DA6BE2">
        <w:trPr>
          <w:trHeight w:val="20"/>
          <w:jc w:val="center"/>
        </w:trPr>
        <w:tc>
          <w:tcPr>
            <w:tcW w:w="4033" w:type="dxa"/>
          </w:tcPr>
          <w:p w:rsidR="00CC003D" w:rsidRPr="00DA6BE2" w:rsidRDefault="00CC003D" w:rsidP="00B06534">
            <w:pPr>
              <w:ind w:left="15"/>
              <w:jc w:val="both"/>
              <w:outlineLvl w:val="0"/>
              <w:rPr>
                <w:rFonts w:ascii="Arial" w:hAnsi="Arial" w:cs="Arial"/>
                <w:sz w:val="6"/>
                <w:szCs w:val="6"/>
              </w:rPr>
            </w:pPr>
          </w:p>
        </w:tc>
        <w:tc>
          <w:tcPr>
            <w:tcW w:w="1300" w:type="dxa"/>
            <w:vAlign w:val="bottom"/>
          </w:tcPr>
          <w:p w:rsidR="00CC003D" w:rsidRPr="00DA6BE2" w:rsidRDefault="00CC003D" w:rsidP="00DA6BE2">
            <w:pPr>
              <w:jc w:val="right"/>
              <w:rPr>
                <w:rFonts w:ascii="Arial" w:hAnsi="Arial" w:cs="Arial"/>
                <w:sz w:val="6"/>
                <w:szCs w:val="6"/>
              </w:rPr>
            </w:pPr>
          </w:p>
        </w:tc>
        <w:tc>
          <w:tcPr>
            <w:tcW w:w="175" w:type="dxa"/>
            <w:vAlign w:val="bottom"/>
          </w:tcPr>
          <w:p w:rsidR="00CC003D" w:rsidRPr="00DA6BE2" w:rsidRDefault="00CC003D" w:rsidP="00DA6BE2">
            <w:pPr>
              <w:jc w:val="right"/>
              <w:rPr>
                <w:rFonts w:ascii="Arial" w:hAnsi="Arial" w:cs="Arial"/>
                <w:sz w:val="6"/>
                <w:szCs w:val="6"/>
              </w:rPr>
            </w:pPr>
          </w:p>
        </w:tc>
        <w:tc>
          <w:tcPr>
            <w:tcW w:w="1542" w:type="dxa"/>
            <w:vAlign w:val="bottom"/>
          </w:tcPr>
          <w:p w:rsidR="00CC003D" w:rsidRPr="00DA6BE2" w:rsidRDefault="00CC003D" w:rsidP="00DA6BE2">
            <w:pPr>
              <w:jc w:val="right"/>
              <w:rPr>
                <w:rFonts w:ascii="Arial" w:hAnsi="Arial" w:cs="Arial"/>
                <w:sz w:val="6"/>
                <w:szCs w:val="6"/>
              </w:rPr>
            </w:pPr>
          </w:p>
        </w:tc>
        <w:tc>
          <w:tcPr>
            <w:tcW w:w="160" w:type="dxa"/>
            <w:vAlign w:val="bottom"/>
          </w:tcPr>
          <w:p w:rsidR="00CC003D" w:rsidRPr="00DA6BE2" w:rsidRDefault="00CC003D" w:rsidP="00DA6BE2">
            <w:pPr>
              <w:jc w:val="right"/>
              <w:rPr>
                <w:rFonts w:ascii="Arial" w:hAnsi="Arial" w:cs="Arial"/>
                <w:sz w:val="6"/>
                <w:szCs w:val="6"/>
              </w:rPr>
            </w:pPr>
          </w:p>
        </w:tc>
        <w:tc>
          <w:tcPr>
            <w:tcW w:w="1292" w:type="dxa"/>
            <w:vAlign w:val="bottom"/>
          </w:tcPr>
          <w:p w:rsidR="00CC003D" w:rsidRPr="00DA6BE2" w:rsidRDefault="00CC003D" w:rsidP="00DA6BE2">
            <w:pPr>
              <w:jc w:val="right"/>
              <w:rPr>
                <w:rFonts w:ascii="Arial" w:hAnsi="Arial" w:cs="Arial"/>
                <w:sz w:val="6"/>
                <w:szCs w:val="6"/>
              </w:rPr>
            </w:pPr>
          </w:p>
        </w:tc>
        <w:tc>
          <w:tcPr>
            <w:tcW w:w="160" w:type="dxa"/>
            <w:vAlign w:val="bottom"/>
          </w:tcPr>
          <w:p w:rsidR="00CC003D" w:rsidRPr="00DA6BE2" w:rsidRDefault="00CC003D" w:rsidP="00DA6BE2">
            <w:pPr>
              <w:jc w:val="right"/>
              <w:rPr>
                <w:rFonts w:ascii="Arial" w:hAnsi="Arial" w:cs="Arial"/>
                <w:sz w:val="6"/>
                <w:szCs w:val="6"/>
              </w:rPr>
            </w:pPr>
          </w:p>
        </w:tc>
        <w:tc>
          <w:tcPr>
            <w:tcW w:w="1308" w:type="dxa"/>
            <w:vAlign w:val="bottom"/>
          </w:tcPr>
          <w:p w:rsidR="00CC003D" w:rsidRPr="00DA6BE2" w:rsidRDefault="00CC003D" w:rsidP="00DA6BE2">
            <w:pPr>
              <w:jc w:val="right"/>
              <w:rPr>
                <w:rFonts w:ascii="Arial" w:hAnsi="Arial" w:cs="Arial"/>
                <w:sz w:val="6"/>
                <w:szCs w:val="6"/>
              </w:rPr>
            </w:pPr>
          </w:p>
        </w:tc>
      </w:tr>
      <w:tr w:rsidR="00570268" w:rsidRPr="00251AA0" w:rsidTr="00DA6BE2">
        <w:trPr>
          <w:trHeight w:val="87"/>
          <w:jc w:val="center"/>
        </w:trPr>
        <w:tc>
          <w:tcPr>
            <w:tcW w:w="4033" w:type="dxa"/>
          </w:tcPr>
          <w:p w:rsidR="00570268" w:rsidRPr="00251AA0" w:rsidRDefault="00570268" w:rsidP="00B06534">
            <w:pPr>
              <w:ind w:left="15"/>
              <w:jc w:val="both"/>
              <w:outlineLvl w:val="0"/>
              <w:rPr>
                <w:rFonts w:ascii="Arial" w:hAnsi="Arial" w:cs="Arial"/>
                <w:sz w:val="18"/>
                <w:szCs w:val="18"/>
              </w:rPr>
            </w:pPr>
            <w:r>
              <w:rPr>
                <w:rFonts w:ascii="Arial" w:hAnsi="Arial" w:cs="Arial"/>
                <w:sz w:val="18"/>
                <w:szCs w:val="18"/>
              </w:rPr>
              <w:t>Disminuciones:</w:t>
            </w:r>
          </w:p>
        </w:tc>
        <w:tc>
          <w:tcPr>
            <w:tcW w:w="1300" w:type="dxa"/>
            <w:vAlign w:val="bottom"/>
          </w:tcPr>
          <w:p w:rsidR="00570268" w:rsidRPr="00251AA0" w:rsidRDefault="00570268" w:rsidP="00DA6BE2">
            <w:pPr>
              <w:jc w:val="right"/>
              <w:rPr>
                <w:rFonts w:ascii="Arial" w:hAnsi="Arial" w:cs="Arial"/>
                <w:sz w:val="18"/>
                <w:szCs w:val="18"/>
              </w:rPr>
            </w:pPr>
          </w:p>
        </w:tc>
        <w:tc>
          <w:tcPr>
            <w:tcW w:w="175" w:type="dxa"/>
            <w:vAlign w:val="bottom"/>
          </w:tcPr>
          <w:p w:rsidR="00570268" w:rsidRPr="00251AA0" w:rsidRDefault="00570268" w:rsidP="00DA6BE2">
            <w:pPr>
              <w:jc w:val="right"/>
              <w:rPr>
                <w:rFonts w:ascii="Arial" w:hAnsi="Arial" w:cs="Arial"/>
                <w:sz w:val="18"/>
                <w:szCs w:val="18"/>
              </w:rPr>
            </w:pPr>
          </w:p>
        </w:tc>
        <w:tc>
          <w:tcPr>
            <w:tcW w:w="1542" w:type="dxa"/>
            <w:vAlign w:val="bottom"/>
          </w:tcPr>
          <w:p w:rsidR="00570268" w:rsidRPr="00251AA0" w:rsidRDefault="00570268" w:rsidP="00DA6BE2">
            <w:pPr>
              <w:jc w:val="right"/>
              <w:rPr>
                <w:rFonts w:ascii="Arial" w:hAnsi="Arial" w:cs="Arial"/>
                <w:sz w:val="18"/>
                <w:szCs w:val="18"/>
              </w:rPr>
            </w:pPr>
          </w:p>
        </w:tc>
        <w:tc>
          <w:tcPr>
            <w:tcW w:w="160" w:type="dxa"/>
            <w:vAlign w:val="bottom"/>
          </w:tcPr>
          <w:p w:rsidR="00570268" w:rsidRPr="00251AA0" w:rsidRDefault="00570268" w:rsidP="00DA6BE2">
            <w:pPr>
              <w:jc w:val="right"/>
              <w:rPr>
                <w:rFonts w:ascii="Arial" w:hAnsi="Arial" w:cs="Arial"/>
                <w:sz w:val="18"/>
                <w:szCs w:val="18"/>
              </w:rPr>
            </w:pPr>
          </w:p>
        </w:tc>
        <w:tc>
          <w:tcPr>
            <w:tcW w:w="1292" w:type="dxa"/>
            <w:vAlign w:val="bottom"/>
          </w:tcPr>
          <w:p w:rsidR="00570268" w:rsidRPr="00251AA0" w:rsidRDefault="00570268" w:rsidP="00DA6BE2">
            <w:pPr>
              <w:jc w:val="right"/>
              <w:rPr>
                <w:rFonts w:ascii="Arial" w:hAnsi="Arial" w:cs="Arial"/>
                <w:sz w:val="18"/>
                <w:szCs w:val="18"/>
              </w:rPr>
            </w:pPr>
          </w:p>
        </w:tc>
        <w:tc>
          <w:tcPr>
            <w:tcW w:w="160" w:type="dxa"/>
            <w:vAlign w:val="bottom"/>
          </w:tcPr>
          <w:p w:rsidR="00570268" w:rsidRPr="00251AA0" w:rsidRDefault="00570268" w:rsidP="00DA6BE2">
            <w:pPr>
              <w:jc w:val="right"/>
              <w:rPr>
                <w:rFonts w:ascii="Arial" w:hAnsi="Arial" w:cs="Arial"/>
                <w:sz w:val="18"/>
                <w:szCs w:val="18"/>
              </w:rPr>
            </w:pPr>
          </w:p>
        </w:tc>
        <w:tc>
          <w:tcPr>
            <w:tcW w:w="1308" w:type="dxa"/>
            <w:vAlign w:val="bottom"/>
          </w:tcPr>
          <w:p w:rsidR="00570268" w:rsidRPr="00251AA0" w:rsidRDefault="00570268" w:rsidP="00DA6BE2">
            <w:pPr>
              <w:jc w:val="right"/>
              <w:rPr>
                <w:rFonts w:ascii="Arial" w:hAnsi="Arial" w:cs="Arial"/>
                <w:sz w:val="18"/>
                <w:szCs w:val="18"/>
              </w:rPr>
            </w:pPr>
          </w:p>
        </w:tc>
      </w:tr>
      <w:tr w:rsidR="00192687" w:rsidRPr="00251AA0" w:rsidTr="00DA6BE2">
        <w:trPr>
          <w:trHeight w:val="20"/>
          <w:jc w:val="center"/>
        </w:trPr>
        <w:tc>
          <w:tcPr>
            <w:tcW w:w="4033" w:type="dxa"/>
          </w:tcPr>
          <w:p w:rsidR="00192687" w:rsidRPr="00251AA0" w:rsidRDefault="00192687" w:rsidP="00B06534">
            <w:pPr>
              <w:ind w:left="15"/>
              <w:jc w:val="both"/>
              <w:outlineLvl w:val="0"/>
              <w:rPr>
                <w:rFonts w:ascii="Arial" w:hAnsi="Arial" w:cs="Arial"/>
                <w:sz w:val="18"/>
                <w:szCs w:val="18"/>
              </w:rPr>
            </w:pPr>
            <w:r>
              <w:rPr>
                <w:rFonts w:ascii="Arial" w:hAnsi="Arial" w:cs="Arial"/>
                <w:sz w:val="18"/>
                <w:szCs w:val="18"/>
              </w:rPr>
              <w:t>Gastos generales y de administración</w:t>
            </w:r>
          </w:p>
        </w:tc>
        <w:tc>
          <w:tcPr>
            <w:tcW w:w="1300" w:type="dxa"/>
            <w:vAlign w:val="bottom"/>
          </w:tcPr>
          <w:p w:rsidR="00192687" w:rsidRPr="00DA6BE2" w:rsidRDefault="002E2C81" w:rsidP="00DA6BE2">
            <w:pPr>
              <w:jc w:val="right"/>
              <w:rPr>
                <w:rFonts w:ascii="Arial" w:hAnsi="Arial" w:cs="Arial"/>
                <w:sz w:val="18"/>
                <w:szCs w:val="18"/>
              </w:rPr>
            </w:pPr>
            <w:r w:rsidRPr="002E2C81">
              <w:rPr>
                <w:rFonts w:ascii="Arial" w:hAnsi="Arial" w:cs="Arial"/>
                <w:sz w:val="18"/>
                <w:szCs w:val="18"/>
              </w:rPr>
              <w:t>(50.829.301)</w:t>
            </w:r>
          </w:p>
        </w:tc>
        <w:tc>
          <w:tcPr>
            <w:tcW w:w="175" w:type="dxa"/>
            <w:vAlign w:val="bottom"/>
          </w:tcPr>
          <w:p w:rsidR="00192687" w:rsidRPr="00DA6BE2" w:rsidRDefault="00192687" w:rsidP="00DA6BE2">
            <w:pPr>
              <w:jc w:val="right"/>
              <w:rPr>
                <w:rFonts w:ascii="Arial" w:hAnsi="Arial" w:cs="Arial"/>
                <w:sz w:val="18"/>
                <w:szCs w:val="18"/>
              </w:rPr>
            </w:pPr>
          </w:p>
        </w:tc>
        <w:tc>
          <w:tcPr>
            <w:tcW w:w="1542" w:type="dxa"/>
            <w:vAlign w:val="bottom"/>
          </w:tcPr>
          <w:p w:rsidR="00192687" w:rsidRPr="00DA6BE2" w:rsidRDefault="006521F1" w:rsidP="00DA6BE2">
            <w:pPr>
              <w:jc w:val="right"/>
              <w:rPr>
                <w:rFonts w:ascii="Arial" w:hAnsi="Arial" w:cs="Arial"/>
                <w:sz w:val="18"/>
                <w:szCs w:val="18"/>
              </w:rPr>
            </w:pPr>
            <w:r>
              <w:rPr>
                <w:rFonts w:ascii="Arial" w:hAnsi="Arial" w:cs="Arial"/>
                <w:sz w:val="18"/>
                <w:szCs w:val="18"/>
              </w:rPr>
              <w:t xml:space="preserve"> </w:t>
            </w:r>
            <w:r w:rsidR="002E2C81" w:rsidRPr="002E2C81">
              <w:rPr>
                <w:rFonts w:ascii="Arial" w:hAnsi="Arial" w:cs="Arial"/>
                <w:sz w:val="18"/>
                <w:szCs w:val="18"/>
              </w:rPr>
              <w:t>(73.243.581)</w:t>
            </w:r>
          </w:p>
        </w:tc>
        <w:tc>
          <w:tcPr>
            <w:tcW w:w="160" w:type="dxa"/>
            <w:vAlign w:val="bottom"/>
          </w:tcPr>
          <w:p w:rsidR="00192687" w:rsidRPr="00251AA0" w:rsidRDefault="00192687" w:rsidP="00DA6BE2">
            <w:pPr>
              <w:jc w:val="right"/>
              <w:rPr>
                <w:rFonts w:ascii="Arial" w:hAnsi="Arial" w:cs="Arial"/>
                <w:sz w:val="18"/>
                <w:szCs w:val="18"/>
              </w:rPr>
            </w:pPr>
          </w:p>
        </w:tc>
        <w:tc>
          <w:tcPr>
            <w:tcW w:w="1292" w:type="dxa"/>
            <w:vAlign w:val="bottom"/>
          </w:tcPr>
          <w:p w:rsidR="00192687" w:rsidRPr="00192687" w:rsidRDefault="00192687" w:rsidP="00DA6BE2">
            <w:pPr>
              <w:jc w:val="right"/>
              <w:rPr>
                <w:rFonts w:ascii="Arial" w:hAnsi="Arial" w:cs="Arial"/>
                <w:sz w:val="18"/>
                <w:szCs w:val="18"/>
              </w:rPr>
            </w:pPr>
            <w:r w:rsidRPr="00192687">
              <w:rPr>
                <w:rFonts w:ascii="Arial" w:hAnsi="Arial" w:cs="Arial"/>
                <w:sz w:val="18"/>
                <w:szCs w:val="18"/>
              </w:rPr>
              <w:t xml:space="preserve"> (25.391.374)</w:t>
            </w:r>
          </w:p>
        </w:tc>
        <w:tc>
          <w:tcPr>
            <w:tcW w:w="160" w:type="dxa"/>
            <w:vAlign w:val="bottom"/>
          </w:tcPr>
          <w:p w:rsidR="00192687" w:rsidRPr="00192687" w:rsidRDefault="00192687" w:rsidP="00DA6BE2">
            <w:pPr>
              <w:jc w:val="right"/>
              <w:rPr>
                <w:rFonts w:ascii="Arial" w:hAnsi="Arial" w:cs="Arial"/>
                <w:sz w:val="18"/>
                <w:szCs w:val="18"/>
              </w:rPr>
            </w:pPr>
          </w:p>
        </w:tc>
        <w:tc>
          <w:tcPr>
            <w:tcW w:w="1308" w:type="dxa"/>
            <w:vAlign w:val="bottom"/>
          </w:tcPr>
          <w:p w:rsidR="00192687" w:rsidRPr="00192687" w:rsidRDefault="00A878BD" w:rsidP="00DA6BE2">
            <w:pPr>
              <w:jc w:val="right"/>
              <w:rPr>
                <w:rFonts w:ascii="Arial" w:hAnsi="Arial" w:cs="Arial"/>
                <w:sz w:val="18"/>
                <w:szCs w:val="18"/>
              </w:rPr>
            </w:pPr>
            <w:r>
              <w:rPr>
                <w:rFonts w:ascii="Arial" w:hAnsi="Arial" w:cs="Arial"/>
                <w:sz w:val="18"/>
                <w:szCs w:val="18"/>
              </w:rPr>
              <w:t>(</w:t>
            </w:r>
            <w:r w:rsidR="00192687" w:rsidRPr="00192687">
              <w:rPr>
                <w:rFonts w:ascii="Arial" w:hAnsi="Arial" w:cs="Arial"/>
                <w:sz w:val="18"/>
                <w:szCs w:val="18"/>
              </w:rPr>
              <w:t>134.807.133)</w:t>
            </w:r>
          </w:p>
        </w:tc>
      </w:tr>
      <w:tr w:rsidR="00DA6BE2" w:rsidRPr="00251AA0" w:rsidTr="00DA6BE2">
        <w:trPr>
          <w:trHeight w:val="20"/>
          <w:jc w:val="center"/>
        </w:trPr>
        <w:tc>
          <w:tcPr>
            <w:tcW w:w="4033" w:type="dxa"/>
          </w:tcPr>
          <w:p w:rsidR="00DA6BE2" w:rsidRPr="00251AA0" w:rsidRDefault="00DA6BE2" w:rsidP="00B06534">
            <w:pPr>
              <w:ind w:left="15"/>
              <w:jc w:val="both"/>
              <w:outlineLvl w:val="0"/>
              <w:rPr>
                <w:rFonts w:ascii="Arial" w:hAnsi="Arial" w:cs="Arial"/>
                <w:sz w:val="18"/>
                <w:szCs w:val="18"/>
              </w:rPr>
            </w:pPr>
            <w:r>
              <w:rPr>
                <w:rFonts w:ascii="Arial" w:hAnsi="Arial" w:cs="Arial"/>
                <w:sz w:val="18"/>
                <w:szCs w:val="18"/>
              </w:rPr>
              <w:t>Adquisición de inversiones en acciones</w:t>
            </w:r>
          </w:p>
        </w:tc>
        <w:tc>
          <w:tcPr>
            <w:tcW w:w="1300" w:type="dxa"/>
            <w:vAlign w:val="bottom"/>
          </w:tcPr>
          <w:p w:rsidR="00DA6BE2" w:rsidRPr="00DA6BE2" w:rsidRDefault="002E2C81" w:rsidP="00DA6BE2">
            <w:pPr>
              <w:jc w:val="right"/>
              <w:rPr>
                <w:rFonts w:ascii="Arial" w:hAnsi="Arial" w:cs="Arial"/>
                <w:sz w:val="18"/>
                <w:szCs w:val="18"/>
              </w:rPr>
            </w:pPr>
            <w:r w:rsidRPr="002E2C81">
              <w:rPr>
                <w:rFonts w:ascii="Arial" w:hAnsi="Arial" w:cs="Arial"/>
                <w:sz w:val="18"/>
                <w:szCs w:val="18"/>
              </w:rPr>
              <w:t>(17.724.675)</w:t>
            </w:r>
          </w:p>
        </w:tc>
        <w:tc>
          <w:tcPr>
            <w:tcW w:w="175" w:type="dxa"/>
            <w:vAlign w:val="bottom"/>
          </w:tcPr>
          <w:p w:rsidR="00DA6BE2" w:rsidRPr="00DA6BE2" w:rsidRDefault="00DA6BE2" w:rsidP="00DA6BE2">
            <w:pPr>
              <w:jc w:val="right"/>
              <w:rPr>
                <w:rFonts w:ascii="Arial" w:hAnsi="Arial" w:cs="Arial"/>
                <w:sz w:val="18"/>
                <w:szCs w:val="18"/>
              </w:rPr>
            </w:pPr>
          </w:p>
        </w:tc>
        <w:tc>
          <w:tcPr>
            <w:tcW w:w="1542" w:type="dxa"/>
            <w:vAlign w:val="bottom"/>
          </w:tcPr>
          <w:p w:rsidR="00DA6BE2" w:rsidRPr="00DA6BE2" w:rsidRDefault="00DA6BE2" w:rsidP="00DA6BE2">
            <w:pPr>
              <w:jc w:val="right"/>
              <w:rPr>
                <w:rFonts w:ascii="Arial" w:hAnsi="Arial" w:cs="Arial"/>
                <w:sz w:val="18"/>
                <w:szCs w:val="18"/>
              </w:rPr>
            </w:pPr>
            <w:r w:rsidRPr="00DA6BE2">
              <w:rPr>
                <w:rFonts w:ascii="Arial" w:hAnsi="Arial" w:cs="Arial"/>
                <w:sz w:val="18"/>
                <w:szCs w:val="18"/>
              </w:rPr>
              <w:t xml:space="preserve"> (39.977.624)</w:t>
            </w:r>
          </w:p>
        </w:tc>
        <w:tc>
          <w:tcPr>
            <w:tcW w:w="160" w:type="dxa"/>
            <w:vAlign w:val="bottom"/>
          </w:tcPr>
          <w:p w:rsidR="00DA6BE2" w:rsidRPr="00251AA0" w:rsidRDefault="00DA6BE2" w:rsidP="00DA6BE2">
            <w:pPr>
              <w:jc w:val="right"/>
              <w:rPr>
                <w:rFonts w:ascii="Arial" w:hAnsi="Arial" w:cs="Arial"/>
                <w:sz w:val="18"/>
                <w:szCs w:val="18"/>
              </w:rPr>
            </w:pPr>
          </w:p>
        </w:tc>
        <w:tc>
          <w:tcPr>
            <w:tcW w:w="1292" w:type="dxa"/>
            <w:vAlign w:val="bottom"/>
          </w:tcPr>
          <w:p w:rsidR="00DA6BE2" w:rsidRPr="00192687" w:rsidRDefault="00DA6BE2" w:rsidP="00DA6BE2">
            <w:pPr>
              <w:jc w:val="right"/>
              <w:rPr>
                <w:rFonts w:ascii="Arial" w:hAnsi="Arial" w:cs="Arial"/>
                <w:sz w:val="18"/>
                <w:szCs w:val="18"/>
              </w:rPr>
            </w:pPr>
            <w:r w:rsidRPr="00192687">
              <w:rPr>
                <w:rFonts w:ascii="Arial" w:hAnsi="Arial" w:cs="Arial"/>
                <w:sz w:val="18"/>
                <w:szCs w:val="18"/>
              </w:rPr>
              <w:t xml:space="preserve"> (30.000.000)</w:t>
            </w:r>
          </w:p>
        </w:tc>
        <w:tc>
          <w:tcPr>
            <w:tcW w:w="160" w:type="dxa"/>
            <w:vAlign w:val="bottom"/>
          </w:tcPr>
          <w:p w:rsidR="00DA6BE2" w:rsidRPr="00192687" w:rsidRDefault="00DA6BE2" w:rsidP="00DA6BE2">
            <w:pPr>
              <w:jc w:val="right"/>
              <w:rPr>
                <w:rFonts w:ascii="Arial" w:hAnsi="Arial" w:cs="Arial"/>
                <w:sz w:val="18"/>
                <w:szCs w:val="18"/>
              </w:rPr>
            </w:pPr>
          </w:p>
        </w:tc>
        <w:tc>
          <w:tcPr>
            <w:tcW w:w="1308" w:type="dxa"/>
            <w:vAlign w:val="bottom"/>
          </w:tcPr>
          <w:p w:rsidR="00DA6BE2" w:rsidRPr="00192687" w:rsidRDefault="00DA6BE2" w:rsidP="00DA6BE2">
            <w:pPr>
              <w:jc w:val="right"/>
              <w:rPr>
                <w:rFonts w:ascii="Arial" w:hAnsi="Arial" w:cs="Arial"/>
                <w:sz w:val="18"/>
                <w:szCs w:val="18"/>
              </w:rPr>
            </w:pPr>
            <w:r w:rsidRPr="00192687">
              <w:rPr>
                <w:rFonts w:ascii="Arial" w:hAnsi="Arial" w:cs="Arial"/>
                <w:sz w:val="18"/>
                <w:szCs w:val="18"/>
              </w:rPr>
              <w:t xml:space="preserve"> (98.347.800)</w:t>
            </w:r>
          </w:p>
        </w:tc>
      </w:tr>
      <w:tr w:rsidR="00570268" w:rsidRPr="00251AA0" w:rsidTr="00DA6BE2">
        <w:trPr>
          <w:trHeight w:val="20"/>
          <w:jc w:val="center"/>
        </w:trPr>
        <w:tc>
          <w:tcPr>
            <w:tcW w:w="4033" w:type="dxa"/>
          </w:tcPr>
          <w:p w:rsidR="00570268" w:rsidRDefault="00570268" w:rsidP="00B06534">
            <w:pPr>
              <w:ind w:left="15"/>
              <w:jc w:val="both"/>
              <w:outlineLvl w:val="0"/>
              <w:rPr>
                <w:rFonts w:ascii="Arial" w:hAnsi="Arial" w:cs="Arial"/>
                <w:sz w:val="18"/>
                <w:szCs w:val="18"/>
              </w:rPr>
            </w:pPr>
            <w:r>
              <w:rPr>
                <w:rFonts w:ascii="Arial" w:hAnsi="Arial" w:cs="Arial"/>
                <w:sz w:val="18"/>
                <w:szCs w:val="18"/>
              </w:rPr>
              <w:t>Provisión para impuesto sobre la renta</w:t>
            </w:r>
          </w:p>
        </w:tc>
        <w:tc>
          <w:tcPr>
            <w:tcW w:w="1300" w:type="dxa"/>
            <w:vAlign w:val="bottom"/>
          </w:tcPr>
          <w:p w:rsidR="00570268" w:rsidRPr="00251AA0" w:rsidRDefault="00570268" w:rsidP="00DA6BE2">
            <w:pPr>
              <w:jc w:val="right"/>
              <w:rPr>
                <w:rFonts w:ascii="Arial" w:hAnsi="Arial" w:cs="Arial"/>
                <w:sz w:val="18"/>
                <w:szCs w:val="18"/>
              </w:rPr>
            </w:pPr>
          </w:p>
        </w:tc>
        <w:tc>
          <w:tcPr>
            <w:tcW w:w="175" w:type="dxa"/>
            <w:vAlign w:val="bottom"/>
          </w:tcPr>
          <w:p w:rsidR="00570268" w:rsidRPr="00251AA0" w:rsidRDefault="00570268" w:rsidP="00DA6BE2">
            <w:pPr>
              <w:jc w:val="right"/>
              <w:rPr>
                <w:rFonts w:ascii="Arial" w:hAnsi="Arial" w:cs="Arial"/>
                <w:sz w:val="18"/>
                <w:szCs w:val="18"/>
              </w:rPr>
            </w:pPr>
          </w:p>
        </w:tc>
        <w:tc>
          <w:tcPr>
            <w:tcW w:w="1542" w:type="dxa"/>
            <w:vAlign w:val="bottom"/>
          </w:tcPr>
          <w:p w:rsidR="00570268" w:rsidRPr="00251AA0" w:rsidRDefault="00570268" w:rsidP="00DA6BE2">
            <w:pPr>
              <w:jc w:val="right"/>
              <w:rPr>
                <w:rFonts w:ascii="Arial" w:hAnsi="Arial" w:cs="Arial"/>
                <w:sz w:val="18"/>
                <w:szCs w:val="18"/>
              </w:rPr>
            </w:pPr>
          </w:p>
        </w:tc>
        <w:tc>
          <w:tcPr>
            <w:tcW w:w="160" w:type="dxa"/>
            <w:vAlign w:val="bottom"/>
          </w:tcPr>
          <w:p w:rsidR="00570268" w:rsidRPr="00251AA0" w:rsidRDefault="00570268" w:rsidP="00DA6BE2">
            <w:pPr>
              <w:jc w:val="right"/>
              <w:rPr>
                <w:rFonts w:ascii="Arial" w:hAnsi="Arial" w:cs="Arial"/>
                <w:sz w:val="18"/>
                <w:szCs w:val="18"/>
              </w:rPr>
            </w:pPr>
          </w:p>
        </w:tc>
        <w:tc>
          <w:tcPr>
            <w:tcW w:w="1292" w:type="dxa"/>
            <w:vAlign w:val="bottom"/>
          </w:tcPr>
          <w:p w:rsidR="00570268" w:rsidRPr="00251AA0" w:rsidRDefault="00570268" w:rsidP="00DA6BE2">
            <w:pPr>
              <w:jc w:val="right"/>
              <w:rPr>
                <w:rFonts w:ascii="Arial" w:hAnsi="Arial" w:cs="Arial"/>
                <w:sz w:val="18"/>
                <w:szCs w:val="18"/>
              </w:rPr>
            </w:pPr>
          </w:p>
        </w:tc>
        <w:tc>
          <w:tcPr>
            <w:tcW w:w="160" w:type="dxa"/>
            <w:vAlign w:val="bottom"/>
          </w:tcPr>
          <w:p w:rsidR="00570268" w:rsidRPr="00251AA0" w:rsidRDefault="00570268" w:rsidP="00DA6BE2">
            <w:pPr>
              <w:jc w:val="right"/>
              <w:rPr>
                <w:rFonts w:ascii="Arial" w:hAnsi="Arial" w:cs="Arial"/>
                <w:sz w:val="18"/>
                <w:szCs w:val="18"/>
              </w:rPr>
            </w:pPr>
          </w:p>
        </w:tc>
        <w:tc>
          <w:tcPr>
            <w:tcW w:w="1308" w:type="dxa"/>
            <w:vAlign w:val="bottom"/>
          </w:tcPr>
          <w:p w:rsidR="00570268" w:rsidRPr="00251AA0" w:rsidRDefault="00570268" w:rsidP="00DA6BE2">
            <w:pPr>
              <w:jc w:val="right"/>
              <w:rPr>
                <w:rFonts w:ascii="Arial" w:hAnsi="Arial" w:cs="Arial"/>
                <w:sz w:val="18"/>
                <w:szCs w:val="18"/>
              </w:rPr>
            </w:pPr>
          </w:p>
        </w:tc>
      </w:tr>
      <w:tr w:rsidR="00192687" w:rsidRPr="00251AA0" w:rsidTr="00DA6BE2">
        <w:trPr>
          <w:trHeight w:val="20"/>
          <w:jc w:val="center"/>
        </w:trPr>
        <w:tc>
          <w:tcPr>
            <w:tcW w:w="4033" w:type="dxa"/>
          </w:tcPr>
          <w:p w:rsidR="00192687" w:rsidRDefault="00DA6BE2" w:rsidP="00071D19">
            <w:pPr>
              <w:ind w:left="15"/>
              <w:jc w:val="both"/>
              <w:outlineLvl w:val="0"/>
              <w:rPr>
                <w:rFonts w:ascii="Arial" w:hAnsi="Arial" w:cs="Arial"/>
                <w:sz w:val="18"/>
                <w:szCs w:val="18"/>
              </w:rPr>
            </w:pPr>
            <w:r>
              <w:rPr>
                <w:rFonts w:ascii="Arial" w:hAnsi="Arial" w:cs="Arial"/>
                <w:sz w:val="18"/>
                <w:szCs w:val="18"/>
              </w:rPr>
              <w:t>C</w:t>
            </w:r>
            <w:r w:rsidR="00192687">
              <w:rPr>
                <w:rFonts w:ascii="Arial" w:hAnsi="Arial" w:cs="Arial"/>
                <w:sz w:val="18"/>
                <w:szCs w:val="18"/>
              </w:rPr>
              <w:t>orriente</w:t>
            </w:r>
          </w:p>
        </w:tc>
        <w:tc>
          <w:tcPr>
            <w:tcW w:w="1300" w:type="dxa"/>
            <w:vAlign w:val="bottom"/>
          </w:tcPr>
          <w:p w:rsidR="00192687" w:rsidRPr="00251AA0" w:rsidRDefault="002E2C81" w:rsidP="00DA6BE2">
            <w:pPr>
              <w:jc w:val="right"/>
              <w:rPr>
                <w:rFonts w:ascii="Arial" w:hAnsi="Arial" w:cs="Arial"/>
                <w:sz w:val="18"/>
                <w:szCs w:val="18"/>
              </w:rPr>
            </w:pPr>
            <w:r w:rsidRPr="002E2C81">
              <w:rPr>
                <w:rFonts w:ascii="Arial" w:hAnsi="Arial" w:cs="Arial"/>
                <w:sz w:val="18"/>
                <w:szCs w:val="18"/>
              </w:rPr>
              <w:t>(13.103.431)</w:t>
            </w:r>
          </w:p>
        </w:tc>
        <w:tc>
          <w:tcPr>
            <w:tcW w:w="175" w:type="dxa"/>
            <w:vAlign w:val="bottom"/>
          </w:tcPr>
          <w:p w:rsidR="00192687" w:rsidRPr="00251AA0" w:rsidRDefault="00192687" w:rsidP="00DA6BE2">
            <w:pPr>
              <w:jc w:val="right"/>
              <w:rPr>
                <w:rFonts w:ascii="Arial" w:hAnsi="Arial" w:cs="Arial"/>
                <w:sz w:val="18"/>
                <w:szCs w:val="18"/>
              </w:rPr>
            </w:pPr>
          </w:p>
        </w:tc>
        <w:tc>
          <w:tcPr>
            <w:tcW w:w="1542" w:type="dxa"/>
            <w:vAlign w:val="bottom"/>
          </w:tcPr>
          <w:p w:rsidR="00192687" w:rsidRPr="00251AA0" w:rsidRDefault="002E2C81" w:rsidP="00DA6BE2">
            <w:pPr>
              <w:jc w:val="right"/>
              <w:rPr>
                <w:rFonts w:ascii="Arial" w:hAnsi="Arial" w:cs="Arial"/>
                <w:sz w:val="18"/>
                <w:szCs w:val="18"/>
              </w:rPr>
            </w:pPr>
            <w:r w:rsidRPr="002E2C81">
              <w:rPr>
                <w:rFonts w:ascii="Arial" w:hAnsi="Arial" w:cs="Arial"/>
                <w:sz w:val="18"/>
                <w:szCs w:val="18"/>
              </w:rPr>
              <w:t>(13.103.431)</w:t>
            </w:r>
          </w:p>
        </w:tc>
        <w:tc>
          <w:tcPr>
            <w:tcW w:w="160" w:type="dxa"/>
            <w:vAlign w:val="bottom"/>
          </w:tcPr>
          <w:p w:rsidR="00192687" w:rsidRPr="00251AA0" w:rsidRDefault="00192687" w:rsidP="00DA6BE2">
            <w:pPr>
              <w:jc w:val="right"/>
              <w:rPr>
                <w:rFonts w:ascii="Arial" w:hAnsi="Arial" w:cs="Arial"/>
                <w:sz w:val="18"/>
                <w:szCs w:val="18"/>
              </w:rPr>
            </w:pPr>
          </w:p>
        </w:tc>
        <w:tc>
          <w:tcPr>
            <w:tcW w:w="1292" w:type="dxa"/>
            <w:vAlign w:val="bottom"/>
          </w:tcPr>
          <w:p w:rsidR="00192687" w:rsidRPr="00192687" w:rsidRDefault="00192687" w:rsidP="00DA6BE2">
            <w:pPr>
              <w:jc w:val="right"/>
              <w:rPr>
                <w:rFonts w:ascii="Arial" w:hAnsi="Arial" w:cs="Arial"/>
                <w:sz w:val="18"/>
                <w:szCs w:val="18"/>
              </w:rPr>
            </w:pPr>
            <w:r w:rsidRPr="00192687">
              <w:rPr>
                <w:rFonts w:ascii="Arial" w:hAnsi="Arial" w:cs="Arial"/>
                <w:sz w:val="18"/>
                <w:szCs w:val="18"/>
              </w:rPr>
              <w:t xml:space="preserve"> (8.212.184)</w:t>
            </w:r>
          </w:p>
        </w:tc>
        <w:tc>
          <w:tcPr>
            <w:tcW w:w="160" w:type="dxa"/>
            <w:vAlign w:val="bottom"/>
          </w:tcPr>
          <w:p w:rsidR="00192687" w:rsidRPr="00192687" w:rsidRDefault="00192687" w:rsidP="00DA6BE2">
            <w:pPr>
              <w:jc w:val="right"/>
              <w:rPr>
                <w:rFonts w:ascii="Arial" w:hAnsi="Arial" w:cs="Arial"/>
                <w:sz w:val="18"/>
                <w:szCs w:val="18"/>
              </w:rPr>
            </w:pPr>
          </w:p>
        </w:tc>
        <w:tc>
          <w:tcPr>
            <w:tcW w:w="1308" w:type="dxa"/>
            <w:vAlign w:val="bottom"/>
          </w:tcPr>
          <w:p w:rsidR="00192687" w:rsidRPr="00192687" w:rsidRDefault="00192687" w:rsidP="00DA6BE2">
            <w:pPr>
              <w:jc w:val="right"/>
              <w:rPr>
                <w:rFonts w:ascii="Arial" w:hAnsi="Arial" w:cs="Arial"/>
                <w:sz w:val="18"/>
                <w:szCs w:val="18"/>
              </w:rPr>
            </w:pPr>
            <w:r w:rsidRPr="00192687">
              <w:rPr>
                <w:rFonts w:ascii="Arial" w:hAnsi="Arial" w:cs="Arial"/>
                <w:sz w:val="18"/>
                <w:szCs w:val="18"/>
              </w:rPr>
              <w:t xml:space="preserve"> (26.921.674)</w:t>
            </w:r>
          </w:p>
        </w:tc>
      </w:tr>
      <w:tr w:rsidR="00DA6BE2" w:rsidRPr="00251AA0" w:rsidTr="00DA6BE2">
        <w:trPr>
          <w:trHeight w:val="87"/>
          <w:jc w:val="center"/>
        </w:trPr>
        <w:tc>
          <w:tcPr>
            <w:tcW w:w="4033" w:type="dxa"/>
          </w:tcPr>
          <w:p w:rsidR="00DA6BE2" w:rsidRDefault="00DA6BE2" w:rsidP="00B06534">
            <w:pPr>
              <w:ind w:left="15"/>
              <w:jc w:val="both"/>
              <w:outlineLvl w:val="0"/>
              <w:rPr>
                <w:rFonts w:ascii="Arial" w:hAnsi="Arial" w:cs="Arial"/>
                <w:sz w:val="18"/>
                <w:szCs w:val="18"/>
              </w:rPr>
            </w:pPr>
            <w:r>
              <w:rPr>
                <w:rFonts w:ascii="Arial" w:hAnsi="Arial" w:cs="Arial"/>
                <w:sz w:val="18"/>
                <w:szCs w:val="18"/>
              </w:rPr>
              <w:t>Otros egresos</w:t>
            </w:r>
          </w:p>
        </w:tc>
        <w:tc>
          <w:tcPr>
            <w:tcW w:w="1300" w:type="dxa"/>
            <w:vAlign w:val="bottom"/>
          </w:tcPr>
          <w:p w:rsidR="00DA6BE2" w:rsidRPr="00DA6BE2" w:rsidRDefault="002E2C81" w:rsidP="00DA6BE2">
            <w:pPr>
              <w:jc w:val="right"/>
              <w:rPr>
                <w:rFonts w:ascii="Arial" w:hAnsi="Arial" w:cs="Arial"/>
                <w:sz w:val="18"/>
                <w:szCs w:val="18"/>
              </w:rPr>
            </w:pPr>
            <w:r w:rsidRPr="002E2C81">
              <w:rPr>
                <w:rFonts w:ascii="Arial" w:hAnsi="Arial" w:cs="Arial"/>
                <w:sz w:val="18"/>
                <w:szCs w:val="18"/>
              </w:rPr>
              <w:t>-</w:t>
            </w:r>
          </w:p>
        </w:tc>
        <w:tc>
          <w:tcPr>
            <w:tcW w:w="175" w:type="dxa"/>
            <w:vAlign w:val="bottom"/>
          </w:tcPr>
          <w:p w:rsidR="00DA6BE2" w:rsidRPr="00DA6BE2" w:rsidRDefault="00DA6BE2" w:rsidP="00DA6BE2">
            <w:pPr>
              <w:jc w:val="right"/>
              <w:rPr>
                <w:rFonts w:ascii="Arial" w:hAnsi="Arial" w:cs="Arial"/>
                <w:sz w:val="18"/>
                <w:szCs w:val="18"/>
              </w:rPr>
            </w:pPr>
          </w:p>
        </w:tc>
        <w:tc>
          <w:tcPr>
            <w:tcW w:w="1542" w:type="dxa"/>
            <w:vAlign w:val="bottom"/>
          </w:tcPr>
          <w:p w:rsidR="00DA6BE2" w:rsidRPr="00DA6BE2" w:rsidRDefault="002E2C81" w:rsidP="00DA6BE2">
            <w:pPr>
              <w:jc w:val="right"/>
              <w:rPr>
                <w:rFonts w:ascii="Arial" w:hAnsi="Arial" w:cs="Arial"/>
                <w:sz w:val="18"/>
                <w:szCs w:val="18"/>
              </w:rPr>
            </w:pPr>
            <w:r w:rsidRPr="002E2C81">
              <w:rPr>
                <w:rFonts w:ascii="Arial" w:hAnsi="Arial" w:cs="Arial"/>
                <w:sz w:val="18"/>
                <w:szCs w:val="18"/>
              </w:rPr>
              <w:t>-</w:t>
            </w:r>
          </w:p>
        </w:tc>
        <w:tc>
          <w:tcPr>
            <w:tcW w:w="160" w:type="dxa"/>
            <w:vAlign w:val="bottom"/>
          </w:tcPr>
          <w:p w:rsidR="00DA6BE2" w:rsidRPr="00251AA0" w:rsidRDefault="00DA6BE2" w:rsidP="00DA6BE2">
            <w:pPr>
              <w:jc w:val="right"/>
              <w:rPr>
                <w:rFonts w:ascii="Arial" w:hAnsi="Arial" w:cs="Arial"/>
                <w:sz w:val="18"/>
                <w:szCs w:val="18"/>
              </w:rPr>
            </w:pPr>
          </w:p>
        </w:tc>
        <w:tc>
          <w:tcPr>
            <w:tcW w:w="1292" w:type="dxa"/>
            <w:vAlign w:val="bottom"/>
          </w:tcPr>
          <w:p w:rsidR="00DA6BE2" w:rsidRPr="00251AA0" w:rsidRDefault="00DA6BE2" w:rsidP="00DA6BE2">
            <w:pPr>
              <w:jc w:val="right"/>
              <w:rPr>
                <w:rFonts w:ascii="Arial" w:hAnsi="Arial" w:cs="Arial"/>
                <w:sz w:val="18"/>
                <w:szCs w:val="18"/>
              </w:rPr>
            </w:pPr>
            <w:r>
              <w:rPr>
                <w:rFonts w:ascii="Arial" w:hAnsi="Arial" w:cs="Arial"/>
                <w:sz w:val="18"/>
                <w:szCs w:val="18"/>
              </w:rPr>
              <w:t>-</w:t>
            </w:r>
          </w:p>
        </w:tc>
        <w:tc>
          <w:tcPr>
            <w:tcW w:w="160" w:type="dxa"/>
            <w:vAlign w:val="bottom"/>
          </w:tcPr>
          <w:p w:rsidR="00DA6BE2" w:rsidRPr="00251AA0" w:rsidRDefault="00DA6BE2" w:rsidP="00DA6BE2">
            <w:pPr>
              <w:jc w:val="right"/>
              <w:rPr>
                <w:rFonts w:ascii="Arial" w:hAnsi="Arial" w:cs="Arial"/>
                <w:sz w:val="18"/>
                <w:szCs w:val="18"/>
              </w:rPr>
            </w:pPr>
          </w:p>
        </w:tc>
        <w:tc>
          <w:tcPr>
            <w:tcW w:w="1308" w:type="dxa"/>
            <w:vAlign w:val="bottom"/>
          </w:tcPr>
          <w:p w:rsidR="00DA6BE2" w:rsidRPr="00251AA0" w:rsidRDefault="00DA6BE2" w:rsidP="00DA6BE2">
            <w:pPr>
              <w:jc w:val="right"/>
              <w:rPr>
                <w:rFonts w:ascii="Arial" w:hAnsi="Arial" w:cs="Arial"/>
                <w:sz w:val="18"/>
                <w:szCs w:val="18"/>
              </w:rPr>
            </w:pPr>
            <w:r>
              <w:rPr>
                <w:rFonts w:ascii="Arial" w:hAnsi="Arial" w:cs="Arial"/>
                <w:sz w:val="18"/>
                <w:szCs w:val="18"/>
              </w:rPr>
              <w:t>-</w:t>
            </w:r>
          </w:p>
        </w:tc>
      </w:tr>
      <w:tr w:rsidR="00CC003D" w:rsidRPr="00251AA0" w:rsidTr="00DA6BE2">
        <w:trPr>
          <w:trHeight w:hRule="exact" w:val="57"/>
          <w:jc w:val="center"/>
        </w:trPr>
        <w:tc>
          <w:tcPr>
            <w:tcW w:w="4033" w:type="dxa"/>
          </w:tcPr>
          <w:p w:rsidR="00CC003D" w:rsidRPr="00251AA0" w:rsidRDefault="00CC003D" w:rsidP="00B06534">
            <w:pPr>
              <w:tabs>
                <w:tab w:val="left" w:pos="131"/>
              </w:tabs>
              <w:jc w:val="both"/>
              <w:outlineLvl w:val="0"/>
              <w:rPr>
                <w:rFonts w:ascii="Arial" w:hAnsi="Arial" w:cs="Arial"/>
                <w:sz w:val="18"/>
                <w:szCs w:val="18"/>
              </w:rPr>
            </w:pPr>
          </w:p>
        </w:tc>
        <w:tc>
          <w:tcPr>
            <w:tcW w:w="1300"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75" w:type="dxa"/>
            <w:vAlign w:val="bottom"/>
          </w:tcPr>
          <w:p w:rsidR="00CC003D" w:rsidRPr="00251AA0" w:rsidRDefault="00CC003D" w:rsidP="00DA6BE2">
            <w:pPr>
              <w:jc w:val="right"/>
              <w:rPr>
                <w:rFonts w:ascii="Arial" w:hAnsi="Arial" w:cs="Arial"/>
                <w:sz w:val="18"/>
                <w:szCs w:val="18"/>
              </w:rPr>
            </w:pPr>
          </w:p>
        </w:tc>
        <w:tc>
          <w:tcPr>
            <w:tcW w:w="154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29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308" w:type="dxa"/>
            <w:tcBorders>
              <w:top w:val="single" w:sz="4" w:space="0" w:color="auto"/>
            </w:tcBorders>
            <w:vAlign w:val="bottom"/>
          </w:tcPr>
          <w:p w:rsidR="00CC003D" w:rsidRPr="00251AA0" w:rsidRDefault="00CC003D" w:rsidP="00DA6BE2">
            <w:pPr>
              <w:jc w:val="right"/>
              <w:rPr>
                <w:rFonts w:ascii="Arial" w:hAnsi="Arial" w:cs="Arial"/>
                <w:sz w:val="18"/>
                <w:szCs w:val="18"/>
              </w:rPr>
            </w:pPr>
          </w:p>
        </w:tc>
      </w:tr>
      <w:tr w:rsidR="00192687" w:rsidRPr="00251AA0" w:rsidTr="00DA6BE2">
        <w:trPr>
          <w:trHeight w:val="87"/>
          <w:jc w:val="center"/>
        </w:trPr>
        <w:tc>
          <w:tcPr>
            <w:tcW w:w="4033" w:type="dxa"/>
          </w:tcPr>
          <w:p w:rsidR="00192687" w:rsidRPr="00251AA0" w:rsidRDefault="00192687" w:rsidP="00B06534">
            <w:pPr>
              <w:ind w:left="15"/>
              <w:jc w:val="both"/>
              <w:outlineLvl w:val="0"/>
              <w:rPr>
                <w:rFonts w:ascii="Arial" w:hAnsi="Arial" w:cs="Arial"/>
                <w:sz w:val="18"/>
                <w:szCs w:val="18"/>
              </w:rPr>
            </w:pPr>
          </w:p>
        </w:tc>
        <w:tc>
          <w:tcPr>
            <w:tcW w:w="1300" w:type="dxa"/>
            <w:tcBorders>
              <w:bottom w:val="single" w:sz="4" w:space="0" w:color="auto"/>
            </w:tcBorders>
            <w:vAlign w:val="bottom"/>
          </w:tcPr>
          <w:p w:rsidR="00192687" w:rsidRPr="00F85C80" w:rsidRDefault="002E2C81" w:rsidP="00DA6BE2">
            <w:pPr>
              <w:jc w:val="right"/>
              <w:rPr>
                <w:rFonts w:ascii="Arial" w:hAnsi="Arial" w:cs="Arial"/>
                <w:sz w:val="18"/>
                <w:szCs w:val="18"/>
              </w:rPr>
            </w:pPr>
            <w:r w:rsidRPr="002E2C81">
              <w:rPr>
                <w:rFonts w:ascii="Arial" w:hAnsi="Arial" w:cs="Arial"/>
                <w:sz w:val="18"/>
                <w:szCs w:val="18"/>
              </w:rPr>
              <w:t>(81.657.407)</w:t>
            </w:r>
          </w:p>
        </w:tc>
        <w:tc>
          <w:tcPr>
            <w:tcW w:w="175" w:type="dxa"/>
            <w:vAlign w:val="bottom"/>
          </w:tcPr>
          <w:p w:rsidR="00192687" w:rsidRPr="00F85C80" w:rsidRDefault="00192687" w:rsidP="00DA6BE2">
            <w:pPr>
              <w:jc w:val="right"/>
              <w:rPr>
                <w:rFonts w:ascii="Arial" w:hAnsi="Arial" w:cs="Arial"/>
                <w:sz w:val="18"/>
                <w:szCs w:val="18"/>
              </w:rPr>
            </w:pPr>
          </w:p>
        </w:tc>
        <w:tc>
          <w:tcPr>
            <w:tcW w:w="1542" w:type="dxa"/>
            <w:tcBorders>
              <w:bottom w:val="single" w:sz="4" w:space="0" w:color="auto"/>
            </w:tcBorders>
            <w:vAlign w:val="bottom"/>
          </w:tcPr>
          <w:p w:rsidR="00192687" w:rsidRPr="00F85C80" w:rsidRDefault="002E2C81" w:rsidP="00DA6BE2">
            <w:pPr>
              <w:jc w:val="right"/>
              <w:rPr>
                <w:rFonts w:ascii="Arial" w:hAnsi="Arial" w:cs="Arial"/>
                <w:sz w:val="18"/>
                <w:szCs w:val="18"/>
              </w:rPr>
            </w:pPr>
            <w:r w:rsidRPr="002E2C81">
              <w:rPr>
                <w:rFonts w:ascii="Arial" w:hAnsi="Arial" w:cs="Arial"/>
                <w:sz w:val="18"/>
                <w:szCs w:val="18"/>
              </w:rPr>
              <w:t>(126.324.636)</w:t>
            </w:r>
          </w:p>
        </w:tc>
        <w:tc>
          <w:tcPr>
            <w:tcW w:w="160" w:type="dxa"/>
            <w:vAlign w:val="bottom"/>
          </w:tcPr>
          <w:p w:rsidR="00192687" w:rsidRPr="00251AA0" w:rsidRDefault="00192687" w:rsidP="00DA6BE2">
            <w:pPr>
              <w:jc w:val="right"/>
              <w:rPr>
                <w:rFonts w:ascii="Arial" w:hAnsi="Arial" w:cs="Arial"/>
                <w:sz w:val="18"/>
                <w:szCs w:val="18"/>
              </w:rPr>
            </w:pPr>
          </w:p>
        </w:tc>
        <w:tc>
          <w:tcPr>
            <w:tcW w:w="1292" w:type="dxa"/>
            <w:tcBorders>
              <w:bottom w:val="single" w:sz="4" w:space="0" w:color="auto"/>
            </w:tcBorders>
            <w:vAlign w:val="bottom"/>
          </w:tcPr>
          <w:p w:rsidR="00192687" w:rsidRPr="00192687" w:rsidRDefault="00192687" w:rsidP="00DA6BE2">
            <w:pPr>
              <w:jc w:val="right"/>
              <w:rPr>
                <w:rFonts w:ascii="Arial" w:hAnsi="Arial" w:cs="Arial"/>
                <w:sz w:val="18"/>
                <w:szCs w:val="18"/>
              </w:rPr>
            </w:pPr>
            <w:r w:rsidRPr="00192687">
              <w:rPr>
                <w:rFonts w:ascii="Arial" w:hAnsi="Arial" w:cs="Arial"/>
                <w:sz w:val="18"/>
                <w:szCs w:val="18"/>
              </w:rPr>
              <w:t xml:space="preserve"> (54.519.874)</w:t>
            </w:r>
          </w:p>
        </w:tc>
        <w:tc>
          <w:tcPr>
            <w:tcW w:w="160" w:type="dxa"/>
            <w:vAlign w:val="bottom"/>
          </w:tcPr>
          <w:p w:rsidR="00192687" w:rsidRPr="00192687" w:rsidRDefault="00192687" w:rsidP="00DA6BE2">
            <w:pPr>
              <w:jc w:val="right"/>
              <w:rPr>
                <w:rFonts w:ascii="Arial" w:hAnsi="Arial" w:cs="Arial"/>
                <w:sz w:val="18"/>
                <w:szCs w:val="18"/>
              </w:rPr>
            </w:pPr>
          </w:p>
        </w:tc>
        <w:tc>
          <w:tcPr>
            <w:tcW w:w="1308" w:type="dxa"/>
            <w:tcBorders>
              <w:bottom w:val="single" w:sz="4" w:space="0" w:color="auto"/>
            </w:tcBorders>
            <w:vAlign w:val="bottom"/>
          </w:tcPr>
          <w:p w:rsidR="00192687" w:rsidRPr="00192687" w:rsidRDefault="00192687" w:rsidP="00DA6BE2">
            <w:pPr>
              <w:jc w:val="right"/>
              <w:rPr>
                <w:rFonts w:ascii="Arial" w:hAnsi="Arial" w:cs="Arial"/>
                <w:sz w:val="18"/>
                <w:szCs w:val="18"/>
              </w:rPr>
            </w:pPr>
            <w:r w:rsidRPr="00192687">
              <w:rPr>
                <w:rFonts w:ascii="Arial" w:hAnsi="Arial" w:cs="Arial"/>
                <w:sz w:val="18"/>
                <w:szCs w:val="18"/>
              </w:rPr>
              <w:t>(212.001.604)</w:t>
            </w:r>
          </w:p>
        </w:tc>
      </w:tr>
      <w:tr w:rsidR="00CC003D" w:rsidRPr="00251AA0" w:rsidTr="00DA6BE2">
        <w:trPr>
          <w:trHeight w:hRule="exact" w:val="57"/>
          <w:jc w:val="center"/>
        </w:trPr>
        <w:tc>
          <w:tcPr>
            <w:tcW w:w="4033" w:type="dxa"/>
          </w:tcPr>
          <w:p w:rsidR="00CC003D" w:rsidRPr="00251AA0" w:rsidRDefault="00CC003D" w:rsidP="00B06534">
            <w:pPr>
              <w:tabs>
                <w:tab w:val="left" w:pos="131"/>
              </w:tabs>
              <w:jc w:val="both"/>
              <w:outlineLvl w:val="0"/>
              <w:rPr>
                <w:rFonts w:ascii="Arial" w:hAnsi="Arial" w:cs="Arial"/>
                <w:sz w:val="18"/>
                <w:szCs w:val="18"/>
              </w:rPr>
            </w:pPr>
          </w:p>
        </w:tc>
        <w:tc>
          <w:tcPr>
            <w:tcW w:w="1300"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75" w:type="dxa"/>
            <w:vAlign w:val="bottom"/>
          </w:tcPr>
          <w:p w:rsidR="00CC003D" w:rsidRPr="00251AA0" w:rsidRDefault="00CC003D" w:rsidP="00DA6BE2">
            <w:pPr>
              <w:jc w:val="right"/>
              <w:rPr>
                <w:rFonts w:ascii="Arial" w:hAnsi="Arial" w:cs="Arial"/>
                <w:sz w:val="18"/>
                <w:szCs w:val="18"/>
              </w:rPr>
            </w:pPr>
          </w:p>
        </w:tc>
        <w:tc>
          <w:tcPr>
            <w:tcW w:w="154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292" w:type="dxa"/>
            <w:tcBorders>
              <w:top w:val="single" w:sz="4" w:space="0" w:color="auto"/>
            </w:tcBorders>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308" w:type="dxa"/>
            <w:tcBorders>
              <w:top w:val="single" w:sz="4" w:space="0" w:color="auto"/>
            </w:tcBorders>
            <w:vAlign w:val="bottom"/>
          </w:tcPr>
          <w:p w:rsidR="00CC003D" w:rsidRPr="00251AA0" w:rsidRDefault="00CC003D" w:rsidP="00DA6BE2">
            <w:pPr>
              <w:jc w:val="right"/>
              <w:rPr>
                <w:rFonts w:ascii="Arial" w:hAnsi="Arial" w:cs="Arial"/>
                <w:sz w:val="18"/>
                <w:szCs w:val="18"/>
              </w:rPr>
            </w:pPr>
          </w:p>
        </w:tc>
      </w:tr>
      <w:tr w:rsidR="00CC003D" w:rsidRPr="00251AA0" w:rsidTr="00DA6BE2">
        <w:trPr>
          <w:trHeight w:val="20"/>
          <w:jc w:val="center"/>
        </w:trPr>
        <w:tc>
          <w:tcPr>
            <w:tcW w:w="4033" w:type="dxa"/>
          </w:tcPr>
          <w:p w:rsidR="00CC003D" w:rsidRPr="00251AA0" w:rsidRDefault="00570268" w:rsidP="00570268">
            <w:pPr>
              <w:jc w:val="both"/>
              <w:outlineLvl w:val="0"/>
              <w:rPr>
                <w:rFonts w:ascii="Arial" w:hAnsi="Arial" w:cs="Arial"/>
                <w:sz w:val="18"/>
                <w:szCs w:val="18"/>
              </w:rPr>
            </w:pPr>
            <w:r>
              <w:rPr>
                <w:rFonts w:ascii="Arial" w:hAnsi="Arial" w:cs="Arial"/>
                <w:sz w:val="18"/>
                <w:szCs w:val="18"/>
              </w:rPr>
              <w:t xml:space="preserve">Posición Monetaria neta activa al final de </w:t>
            </w:r>
          </w:p>
        </w:tc>
        <w:tc>
          <w:tcPr>
            <w:tcW w:w="1300" w:type="dxa"/>
            <w:vAlign w:val="bottom"/>
          </w:tcPr>
          <w:p w:rsidR="00CC003D" w:rsidRPr="00251AA0" w:rsidRDefault="00CC003D" w:rsidP="00DA6BE2">
            <w:pPr>
              <w:jc w:val="right"/>
              <w:rPr>
                <w:rFonts w:ascii="Arial" w:hAnsi="Arial" w:cs="Arial"/>
                <w:sz w:val="18"/>
                <w:szCs w:val="18"/>
              </w:rPr>
            </w:pPr>
          </w:p>
        </w:tc>
        <w:tc>
          <w:tcPr>
            <w:tcW w:w="175" w:type="dxa"/>
            <w:vAlign w:val="bottom"/>
          </w:tcPr>
          <w:p w:rsidR="00CC003D" w:rsidRPr="00251AA0" w:rsidRDefault="00CC003D" w:rsidP="00DA6BE2">
            <w:pPr>
              <w:jc w:val="right"/>
              <w:rPr>
                <w:rFonts w:ascii="Arial" w:hAnsi="Arial" w:cs="Arial"/>
                <w:sz w:val="18"/>
                <w:szCs w:val="18"/>
              </w:rPr>
            </w:pPr>
          </w:p>
        </w:tc>
        <w:tc>
          <w:tcPr>
            <w:tcW w:w="1542" w:type="dxa"/>
            <w:vAlign w:val="bottom"/>
          </w:tcPr>
          <w:p w:rsidR="00CC003D" w:rsidRPr="00251AA0" w:rsidRDefault="00CC003D" w:rsidP="00DA6BE2">
            <w:pPr>
              <w:ind w:right="57"/>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292" w:type="dxa"/>
            <w:vAlign w:val="bottom"/>
          </w:tcPr>
          <w:p w:rsidR="00CC003D" w:rsidRPr="00251AA0" w:rsidRDefault="00CC003D" w:rsidP="00DA6BE2">
            <w:pPr>
              <w:jc w:val="right"/>
              <w:rPr>
                <w:rFonts w:ascii="Arial" w:hAnsi="Arial" w:cs="Arial"/>
                <w:sz w:val="18"/>
                <w:szCs w:val="18"/>
              </w:rPr>
            </w:pPr>
          </w:p>
        </w:tc>
        <w:tc>
          <w:tcPr>
            <w:tcW w:w="160" w:type="dxa"/>
            <w:vAlign w:val="bottom"/>
          </w:tcPr>
          <w:p w:rsidR="00CC003D" w:rsidRPr="00251AA0" w:rsidRDefault="00CC003D" w:rsidP="00DA6BE2">
            <w:pPr>
              <w:jc w:val="right"/>
              <w:rPr>
                <w:rFonts w:ascii="Arial" w:hAnsi="Arial" w:cs="Arial"/>
                <w:sz w:val="18"/>
                <w:szCs w:val="18"/>
              </w:rPr>
            </w:pPr>
          </w:p>
        </w:tc>
        <w:tc>
          <w:tcPr>
            <w:tcW w:w="1308" w:type="dxa"/>
            <w:vAlign w:val="bottom"/>
          </w:tcPr>
          <w:p w:rsidR="00CC003D" w:rsidRPr="00251AA0" w:rsidRDefault="00CC003D" w:rsidP="00DA6BE2">
            <w:pPr>
              <w:ind w:right="57"/>
              <w:jc w:val="right"/>
              <w:rPr>
                <w:rFonts w:ascii="Arial" w:hAnsi="Arial" w:cs="Arial"/>
                <w:sz w:val="18"/>
                <w:szCs w:val="18"/>
              </w:rPr>
            </w:pPr>
          </w:p>
        </w:tc>
      </w:tr>
      <w:tr w:rsidR="00DA6BE2" w:rsidRPr="00251AA0" w:rsidTr="00DA6BE2">
        <w:trPr>
          <w:trHeight w:val="20"/>
          <w:jc w:val="center"/>
        </w:trPr>
        <w:tc>
          <w:tcPr>
            <w:tcW w:w="4033" w:type="dxa"/>
          </w:tcPr>
          <w:p w:rsidR="00DA6BE2" w:rsidRDefault="00DA6BE2" w:rsidP="00B06534">
            <w:pPr>
              <w:ind w:left="15"/>
              <w:jc w:val="both"/>
              <w:outlineLvl w:val="0"/>
              <w:rPr>
                <w:rFonts w:ascii="Arial" w:hAnsi="Arial" w:cs="Arial"/>
                <w:sz w:val="18"/>
                <w:szCs w:val="18"/>
              </w:rPr>
            </w:pPr>
            <w:r>
              <w:rPr>
                <w:rFonts w:ascii="Arial" w:hAnsi="Arial" w:cs="Arial"/>
                <w:sz w:val="18"/>
                <w:szCs w:val="18"/>
              </w:rPr>
              <w:t>Año</w:t>
            </w:r>
          </w:p>
        </w:tc>
        <w:tc>
          <w:tcPr>
            <w:tcW w:w="1300" w:type="dxa"/>
            <w:vAlign w:val="bottom"/>
          </w:tcPr>
          <w:p w:rsidR="00DA6BE2" w:rsidRPr="00DA6BE2" w:rsidRDefault="002E2C81" w:rsidP="00A878BD">
            <w:pPr>
              <w:ind w:right="57"/>
              <w:jc w:val="right"/>
              <w:rPr>
                <w:rFonts w:ascii="Arial" w:hAnsi="Arial" w:cs="Arial"/>
                <w:sz w:val="18"/>
                <w:szCs w:val="18"/>
              </w:rPr>
            </w:pPr>
            <w:r w:rsidRPr="002E2C81">
              <w:rPr>
                <w:rFonts w:ascii="Arial" w:hAnsi="Arial" w:cs="Arial"/>
                <w:sz w:val="18"/>
                <w:szCs w:val="18"/>
              </w:rPr>
              <w:t>609.759.201</w:t>
            </w:r>
          </w:p>
        </w:tc>
        <w:tc>
          <w:tcPr>
            <w:tcW w:w="175" w:type="dxa"/>
            <w:vAlign w:val="bottom"/>
          </w:tcPr>
          <w:p w:rsidR="00DA6BE2" w:rsidRPr="00DA6BE2" w:rsidRDefault="00DA6BE2" w:rsidP="00A878BD">
            <w:pPr>
              <w:ind w:right="57"/>
              <w:jc w:val="right"/>
              <w:rPr>
                <w:rFonts w:ascii="Arial" w:hAnsi="Arial" w:cs="Arial"/>
                <w:sz w:val="18"/>
                <w:szCs w:val="18"/>
              </w:rPr>
            </w:pPr>
          </w:p>
        </w:tc>
        <w:tc>
          <w:tcPr>
            <w:tcW w:w="1542" w:type="dxa"/>
            <w:vAlign w:val="bottom"/>
          </w:tcPr>
          <w:p w:rsidR="00DA6BE2" w:rsidRPr="00DA6BE2" w:rsidRDefault="002E2C81" w:rsidP="00A878BD">
            <w:pPr>
              <w:ind w:right="57"/>
              <w:jc w:val="right"/>
              <w:rPr>
                <w:rFonts w:ascii="Arial" w:hAnsi="Arial" w:cs="Arial"/>
                <w:sz w:val="18"/>
                <w:szCs w:val="18"/>
              </w:rPr>
            </w:pPr>
            <w:r w:rsidRPr="002E2C81">
              <w:rPr>
                <w:rFonts w:ascii="Arial" w:hAnsi="Arial" w:cs="Arial"/>
                <w:sz w:val="18"/>
                <w:szCs w:val="18"/>
              </w:rPr>
              <w:t>1.204.193.847</w:t>
            </w:r>
          </w:p>
        </w:tc>
        <w:tc>
          <w:tcPr>
            <w:tcW w:w="160" w:type="dxa"/>
            <w:vAlign w:val="bottom"/>
          </w:tcPr>
          <w:p w:rsidR="00DA6BE2" w:rsidRPr="00251AA0" w:rsidRDefault="00DA6BE2" w:rsidP="00A878BD">
            <w:pPr>
              <w:ind w:right="57"/>
              <w:jc w:val="right"/>
              <w:rPr>
                <w:rFonts w:ascii="Arial" w:hAnsi="Arial" w:cs="Arial"/>
                <w:sz w:val="18"/>
                <w:szCs w:val="18"/>
              </w:rPr>
            </w:pPr>
          </w:p>
        </w:tc>
        <w:tc>
          <w:tcPr>
            <w:tcW w:w="1292" w:type="dxa"/>
            <w:vAlign w:val="bottom"/>
          </w:tcPr>
          <w:p w:rsidR="00DA6BE2" w:rsidRPr="00192687" w:rsidRDefault="00DA6BE2" w:rsidP="00A878BD">
            <w:pPr>
              <w:ind w:right="57"/>
              <w:jc w:val="right"/>
              <w:rPr>
                <w:rFonts w:ascii="Arial" w:hAnsi="Arial" w:cs="Arial"/>
                <w:sz w:val="18"/>
                <w:szCs w:val="18"/>
              </w:rPr>
            </w:pPr>
            <w:r w:rsidRPr="00192687">
              <w:rPr>
                <w:rFonts w:ascii="Arial" w:hAnsi="Arial" w:cs="Arial"/>
                <w:sz w:val="18"/>
                <w:szCs w:val="18"/>
              </w:rPr>
              <w:t xml:space="preserve"> 124.614.359 </w:t>
            </w:r>
          </w:p>
        </w:tc>
        <w:tc>
          <w:tcPr>
            <w:tcW w:w="160" w:type="dxa"/>
            <w:vAlign w:val="bottom"/>
          </w:tcPr>
          <w:p w:rsidR="00DA6BE2" w:rsidRPr="00192687" w:rsidRDefault="00DA6BE2" w:rsidP="00A878BD">
            <w:pPr>
              <w:ind w:right="57"/>
              <w:jc w:val="right"/>
              <w:rPr>
                <w:rFonts w:ascii="Arial" w:hAnsi="Arial" w:cs="Arial"/>
                <w:sz w:val="18"/>
                <w:szCs w:val="18"/>
              </w:rPr>
            </w:pPr>
          </w:p>
        </w:tc>
        <w:tc>
          <w:tcPr>
            <w:tcW w:w="1308" w:type="dxa"/>
            <w:vAlign w:val="bottom"/>
          </w:tcPr>
          <w:p w:rsidR="00DA6BE2" w:rsidRPr="00192687" w:rsidRDefault="00DA6BE2" w:rsidP="00A878BD">
            <w:pPr>
              <w:ind w:right="57"/>
              <w:jc w:val="right"/>
              <w:rPr>
                <w:rFonts w:ascii="Arial" w:hAnsi="Arial" w:cs="Arial"/>
                <w:sz w:val="18"/>
                <w:szCs w:val="18"/>
              </w:rPr>
            </w:pPr>
            <w:r w:rsidRPr="00192687">
              <w:rPr>
                <w:rFonts w:ascii="Arial" w:hAnsi="Arial" w:cs="Arial"/>
                <w:sz w:val="18"/>
                <w:szCs w:val="18"/>
              </w:rPr>
              <w:t xml:space="preserve"> 494.904.117 </w:t>
            </w:r>
          </w:p>
        </w:tc>
      </w:tr>
      <w:tr w:rsidR="00570268" w:rsidRPr="00251AA0" w:rsidTr="00DA6BE2">
        <w:trPr>
          <w:trHeight w:val="20"/>
          <w:jc w:val="center"/>
        </w:trPr>
        <w:tc>
          <w:tcPr>
            <w:tcW w:w="4033" w:type="dxa"/>
          </w:tcPr>
          <w:p w:rsidR="00570268" w:rsidRDefault="00570268" w:rsidP="00B06534">
            <w:pPr>
              <w:ind w:left="15"/>
              <w:jc w:val="both"/>
              <w:outlineLvl w:val="0"/>
              <w:rPr>
                <w:rFonts w:ascii="Arial" w:hAnsi="Arial" w:cs="Arial"/>
                <w:sz w:val="18"/>
                <w:szCs w:val="18"/>
              </w:rPr>
            </w:pPr>
            <w:r>
              <w:rPr>
                <w:rFonts w:ascii="Arial" w:hAnsi="Arial" w:cs="Arial"/>
                <w:sz w:val="18"/>
                <w:szCs w:val="18"/>
              </w:rPr>
              <w:t>Actualización de la posición monetaria</w:t>
            </w:r>
          </w:p>
        </w:tc>
        <w:tc>
          <w:tcPr>
            <w:tcW w:w="1300" w:type="dxa"/>
            <w:vAlign w:val="bottom"/>
          </w:tcPr>
          <w:p w:rsidR="00570268" w:rsidRPr="00251AA0" w:rsidRDefault="00570268" w:rsidP="00A878BD">
            <w:pPr>
              <w:ind w:right="57"/>
              <w:jc w:val="right"/>
              <w:rPr>
                <w:rFonts w:ascii="Arial" w:hAnsi="Arial" w:cs="Arial"/>
                <w:sz w:val="18"/>
                <w:szCs w:val="18"/>
              </w:rPr>
            </w:pPr>
          </w:p>
        </w:tc>
        <w:tc>
          <w:tcPr>
            <w:tcW w:w="175" w:type="dxa"/>
            <w:vAlign w:val="bottom"/>
          </w:tcPr>
          <w:p w:rsidR="00570268" w:rsidRPr="00251AA0" w:rsidRDefault="00570268" w:rsidP="00A878BD">
            <w:pPr>
              <w:ind w:right="57"/>
              <w:jc w:val="right"/>
              <w:rPr>
                <w:rFonts w:ascii="Arial" w:hAnsi="Arial" w:cs="Arial"/>
                <w:sz w:val="18"/>
                <w:szCs w:val="18"/>
              </w:rPr>
            </w:pPr>
          </w:p>
        </w:tc>
        <w:tc>
          <w:tcPr>
            <w:tcW w:w="1542" w:type="dxa"/>
            <w:vAlign w:val="bottom"/>
          </w:tcPr>
          <w:p w:rsidR="00570268" w:rsidRPr="00251AA0" w:rsidRDefault="00570268" w:rsidP="00A878BD">
            <w:pPr>
              <w:ind w:right="57"/>
              <w:jc w:val="right"/>
              <w:rPr>
                <w:rFonts w:ascii="Arial" w:hAnsi="Arial" w:cs="Arial"/>
                <w:sz w:val="18"/>
                <w:szCs w:val="18"/>
              </w:rPr>
            </w:pPr>
          </w:p>
        </w:tc>
        <w:tc>
          <w:tcPr>
            <w:tcW w:w="160" w:type="dxa"/>
            <w:vAlign w:val="bottom"/>
          </w:tcPr>
          <w:p w:rsidR="00570268" w:rsidRPr="00251AA0" w:rsidRDefault="00570268" w:rsidP="00A878BD">
            <w:pPr>
              <w:ind w:right="57"/>
              <w:jc w:val="right"/>
              <w:rPr>
                <w:rFonts w:ascii="Arial" w:hAnsi="Arial" w:cs="Arial"/>
                <w:sz w:val="18"/>
                <w:szCs w:val="18"/>
              </w:rPr>
            </w:pPr>
          </w:p>
        </w:tc>
        <w:tc>
          <w:tcPr>
            <w:tcW w:w="1292" w:type="dxa"/>
            <w:vAlign w:val="bottom"/>
          </w:tcPr>
          <w:p w:rsidR="00570268" w:rsidRPr="00251AA0" w:rsidRDefault="00570268" w:rsidP="00A878BD">
            <w:pPr>
              <w:ind w:right="57"/>
              <w:jc w:val="right"/>
              <w:rPr>
                <w:rFonts w:ascii="Arial" w:hAnsi="Arial" w:cs="Arial"/>
                <w:sz w:val="18"/>
                <w:szCs w:val="18"/>
              </w:rPr>
            </w:pPr>
          </w:p>
        </w:tc>
        <w:tc>
          <w:tcPr>
            <w:tcW w:w="160" w:type="dxa"/>
            <w:vAlign w:val="bottom"/>
          </w:tcPr>
          <w:p w:rsidR="00570268" w:rsidRPr="00251AA0" w:rsidRDefault="00570268" w:rsidP="00A878BD">
            <w:pPr>
              <w:ind w:right="57"/>
              <w:jc w:val="right"/>
              <w:rPr>
                <w:rFonts w:ascii="Arial" w:hAnsi="Arial" w:cs="Arial"/>
                <w:sz w:val="18"/>
                <w:szCs w:val="18"/>
              </w:rPr>
            </w:pPr>
          </w:p>
        </w:tc>
        <w:tc>
          <w:tcPr>
            <w:tcW w:w="1308" w:type="dxa"/>
            <w:vAlign w:val="bottom"/>
          </w:tcPr>
          <w:p w:rsidR="00570268" w:rsidRPr="00251AA0" w:rsidRDefault="00570268" w:rsidP="00A878BD">
            <w:pPr>
              <w:ind w:right="57"/>
              <w:jc w:val="right"/>
              <w:rPr>
                <w:rFonts w:ascii="Arial" w:hAnsi="Arial" w:cs="Arial"/>
                <w:sz w:val="18"/>
                <w:szCs w:val="18"/>
              </w:rPr>
            </w:pPr>
          </w:p>
        </w:tc>
      </w:tr>
      <w:tr w:rsidR="00C96D7B" w:rsidRPr="00251AA0" w:rsidTr="00DA6BE2">
        <w:trPr>
          <w:trHeight w:val="20"/>
          <w:jc w:val="center"/>
        </w:trPr>
        <w:tc>
          <w:tcPr>
            <w:tcW w:w="4033" w:type="dxa"/>
          </w:tcPr>
          <w:p w:rsidR="00C96D7B" w:rsidRDefault="00071D19" w:rsidP="00B06534">
            <w:pPr>
              <w:ind w:left="15"/>
              <w:jc w:val="both"/>
              <w:outlineLvl w:val="0"/>
              <w:rPr>
                <w:rFonts w:ascii="Arial" w:hAnsi="Arial" w:cs="Arial"/>
                <w:sz w:val="18"/>
                <w:szCs w:val="18"/>
              </w:rPr>
            </w:pPr>
            <w:r>
              <w:rPr>
                <w:rFonts w:ascii="Arial" w:hAnsi="Arial" w:cs="Arial"/>
                <w:sz w:val="18"/>
                <w:szCs w:val="18"/>
              </w:rPr>
              <w:t>d</w:t>
            </w:r>
            <w:r w:rsidR="00C96D7B">
              <w:rPr>
                <w:rFonts w:ascii="Arial" w:hAnsi="Arial" w:cs="Arial"/>
                <w:sz w:val="18"/>
                <w:szCs w:val="18"/>
              </w:rPr>
              <w:t>el año anterior</w:t>
            </w:r>
          </w:p>
        </w:tc>
        <w:tc>
          <w:tcPr>
            <w:tcW w:w="1300" w:type="dxa"/>
            <w:tcBorders>
              <w:bottom w:val="single" w:sz="4" w:space="0" w:color="auto"/>
            </w:tcBorders>
            <w:vAlign w:val="bottom"/>
          </w:tcPr>
          <w:p w:rsidR="00C96D7B" w:rsidRPr="00F85C80" w:rsidRDefault="00C96D7B" w:rsidP="00A878BD">
            <w:pPr>
              <w:ind w:right="57"/>
              <w:jc w:val="right"/>
              <w:rPr>
                <w:rFonts w:ascii="Arial" w:hAnsi="Arial" w:cs="Arial"/>
                <w:sz w:val="18"/>
                <w:szCs w:val="18"/>
              </w:rPr>
            </w:pPr>
            <w:r w:rsidRPr="00F85C80">
              <w:rPr>
                <w:rFonts w:ascii="Arial" w:hAnsi="Arial" w:cs="Arial"/>
                <w:sz w:val="18"/>
                <w:szCs w:val="18"/>
              </w:rPr>
              <w:t xml:space="preserve"> - </w:t>
            </w:r>
          </w:p>
        </w:tc>
        <w:tc>
          <w:tcPr>
            <w:tcW w:w="175" w:type="dxa"/>
            <w:vAlign w:val="bottom"/>
          </w:tcPr>
          <w:p w:rsidR="00C96D7B" w:rsidRPr="00F85C80" w:rsidRDefault="00C96D7B" w:rsidP="00A878BD">
            <w:pPr>
              <w:ind w:right="57"/>
              <w:jc w:val="right"/>
              <w:rPr>
                <w:rFonts w:ascii="Arial" w:hAnsi="Arial" w:cs="Arial"/>
                <w:sz w:val="18"/>
                <w:szCs w:val="18"/>
              </w:rPr>
            </w:pPr>
          </w:p>
        </w:tc>
        <w:tc>
          <w:tcPr>
            <w:tcW w:w="1542" w:type="dxa"/>
            <w:tcBorders>
              <w:bottom w:val="single" w:sz="4" w:space="0" w:color="auto"/>
            </w:tcBorders>
            <w:vAlign w:val="bottom"/>
          </w:tcPr>
          <w:p w:rsidR="00C96D7B" w:rsidRPr="00F85C80" w:rsidRDefault="00C96D7B" w:rsidP="00A878BD">
            <w:pPr>
              <w:ind w:right="57"/>
              <w:jc w:val="right"/>
              <w:rPr>
                <w:rFonts w:ascii="Arial" w:hAnsi="Arial" w:cs="Arial"/>
                <w:sz w:val="18"/>
                <w:szCs w:val="18"/>
              </w:rPr>
            </w:pPr>
            <w:r w:rsidRPr="00F85C80">
              <w:rPr>
                <w:rFonts w:ascii="Arial" w:hAnsi="Arial" w:cs="Arial"/>
                <w:sz w:val="18"/>
                <w:szCs w:val="18"/>
              </w:rPr>
              <w:t xml:space="preserve"> - </w:t>
            </w:r>
          </w:p>
        </w:tc>
        <w:tc>
          <w:tcPr>
            <w:tcW w:w="160" w:type="dxa"/>
            <w:vAlign w:val="bottom"/>
          </w:tcPr>
          <w:p w:rsidR="00C96D7B" w:rsidRPr="00251AA0" w:rsidRDefault="00C96D7B" w:rsidP="00A878BD">
            <w:pPr>
              <w:ind w:right="57"/>
              <w:jc w:val="right"/>
              <w:rPr>
                <w:rFonts w:ascii="Arial" w:hAnsi="Arial" w:cs="Arial"/>
                <w:sz w:val="18"/>
                <w:szCs w:val="18"/>
              </w:rPr>
            </w:pPr>
          </w:p>
        </w:tc>
        <w:tc>
          <w:tcPr>
            <w:tcW w:w="1292" w:type="dxa"/>
            <w:tcBorders>
              <w:bottom w:val="single" w:sz="4" w:space="0" w:color="auto"/>
            </w:tcBorders>
            <w:vAlign w:val="bottom"/>
          </w:tcPr>
          <w:p w:rsidR="00C96D7B" w:rsidRPr="00251AA0" w:rsidRDefault="00192687" w:rsidP="00A878BD">
            <w:pPr>
              <w:ind w:right="57"/>
              <w:jc w:val="right"/>
              <w:rPr>
                <w:rFonts w:ascii="Arial" w:hAnsi="Arial" w:cs="Arial"/>
                <w:sz w:val="18"/>
                <w:szCs w:val="18"/>
              </w:rPr>
            </w:pPr>
            <w:r w:rsidRPr="00192687">
              <w:rPr>
                <w:rFonts w:ascii="Arial" w:hAnsi="Arial" w:cs="Arial"/>
                <w:sz w:val="18"/>
                <w:szCs w:val="18"/>
              </w:rPr>
              <w:t>283.903.909</w:t>
            </w:r>
          </w:p>
        </w:tc>
        <w:tc>
          <w:tcPr>
            <w:tcW w:w="160" w:type="dxa"/>
            <w:vAlign w:val="bottom"/>
          </w:tcPr>
          <w:p w:rsidR="00C96D7B" w:rsidRPr="00251AA0" w:rsidRDefault="00C96D7B" w:rsidP="00A878BD">
            <w:pPr>
              <w:ind w:right="57"/>
              <w:jc w:val="right"/>
              <w:rPr>
                <w:rFonts w:ascii="Arial" w:hAnsi="Arial" w:cs="Arial"/>
                <w:sz w:val="18"/>
                <w:szCs w:val="18"/>
              </w:rPr>
            </w:pPr>
          </w:p>
        </w:tc>
        <w:tc>
          <w:tcPr>
            <w:tcW w:w="1308" w:type="dxa"/>
            <w:tcBorders>
              <w:bottom w:val="single" w:sz="4" w:space="0" w:color="auto"/>
            </w:tcBorders>
            <w:vAlign w:val="bottom"/>
          </w:tcPr>
          <w:p w:rsidR="00C96D7B" w:rsidRPr="00251AA0" w:rsidRDefault="00C96D7B" w:rsidP="00A878BD">
            <w:pPr>
              <w:ind w:right="57"/>
              <w:jc w:val="right"/>
              <w:rPr>
                <w:rFonts w:ascii="Arial" w:hAnsi="Arial" w:cs="Arial"/>
                <w:sz w:val="18"/>
                <w:szCs w:val="18"/>
              </w:rPr>
            </w:pPr>
            <w:r w:rsidRPr="001112C1">
              <w:rPr>
                <w:rFonts w:ascii="Arial" w:hAnsi="Arial" w:cs="Arial"/>
                <w:sz w:val="18"/>
                <w:szCs w:val="18"/>
              </w:rPr>
              <w:t>-</w:t>
            </w:r>
          </w:p>
        </w:tc>
      </w:tr>
      <w:tr w:rsidR="00C96D7B" w:rsidRPr="00DA6BE2" w:rsidTr="00DA6BE2">
        <w:trPr>
          <w:trHeight w:val="20"/>
          <w:jc w:val="center"/>
        </w:trPr>
        <w:tc>
          <w:tcPr>
            <w:tcW w:w="4033" w:type="dxa"/>
          </w:tcPr>
          <w:p w:rsidR="00C96D7B" w:rsidRPr="00DA6BE2" w:rsidRDefault="00C96D7B" w:rsidP="003A4873">
            <w:pPr>
              <w:ind w:left="15"/>
              <w:jc w:val="both"/>
              <w:outlineLvl w:val="0"/>
              <w:rPr>
                <w:rFonts w:ascii="Arial" w:hAnsi="Arial" w:cs="Arial"/>
                <w:sz w:val="6"/>
                <w:szCs w:val="6"/>
              </w:rPr>
            </w:pPr>
          </w:p>
        </w:tc>
        <w:tc>
          <w:tcPr>
            <w:tcW w:w="1300" w:type="dxa"/>
            <w:tcBorders>
              <w:top w:val="single" w:sz="4" w:space="0" w:color="auto"/>
            </w:tcBorders>
            <w:vAlign w:val="bottom"/>
          </w:tcPr>
          <w:p w:rsidR="00C96D7B" w:rsidRPr="00A878BD" w:rsidRDefault="00C96D7B" w:rsidP="00A878BD">
            <w:pPr>
              <w:ind w:right="57"/>
              <w:jc w:val="right"/>
              <w:rPr>
                <w:rFonts w:ascii="Arial" w:hAnsi="Arial" w:cs="Arial"/>
                <w:sz w:val="18"/>
                <w:szCs w:val="18"/>
              </w:rPr>
            </w:pPr>
          </w:p>
        </w:tc>
        <w:tc>
          <w:tcPr>
            <w:tcW w:w="175" w:type="dxa"/>
            <w:vAlign w:val="bottom"/>
          </w:tcPr>
          <w:p w:rsidR="00C96D7B" w:rsidRPr="00A878BD" w:rsidRDefault="00C96D7B" w:rsidP="00A878BD">
            <w:pPr>
              <w:ind w:right="57"/>
              <w:jc w:val="right"/>
              <w:rPr>
                <w:rFonts w:ascii="Arial" w:hAnsi="Arial" w:cs="Arial"/>
                <w:sz w:val="18"/>
                <w:szCs w:val="18"/>
              </w:rPr>
            </w:pPr>
          </w:p>
        </w:tc>
        <w:tc>
          <w:tcPr>
            <w:tcW w:w="1542" w:type="dxa"/>
            <w:tcBorders>
              <w:top w:val="single" w:sz="4" w:space="0" w:color="auto"/>
            </w:tcBorders>
            <w:vAlign w:val="bottom"/>
          </w:tcPr>
          <w:p w:rsidR="00C96D7B" w:rsidRPr="00A878BD" w:rsidRDefault="00C96D7B" w:rsidP="00A878BD">
            <w:pPr>
              <w:ind w:right="57"/>
              <w:jc w:val="right"/>
              <w:rPr>
                <w:rFonts w:ascii="Arial" w:hAnsi="Arial" w:cs="Arial"/>
                <w:sz w:val="18"/>
                <w:szCs w:val="18"/>
              </w:rPr>
            </w:pPr>
          </w:p>
        </w:tc>
        <w:tc>
          <w:tcPr>
            <w:tcW w:w="160" w:type="dxa"/>
            <w:vAlign w:val="bottom"/>
          </w:tcPr>
          <w:p w:rsidR="00C96D7B" w:rsidRPr="00A878BD" w:rsidRDefault="00C96D7B" w:rsidP="00A878BD">
            <w:pPr>
              <w:ind w:right="57"/>
              <w:jc w:val="right"/>
              <w:rPr>
                <w:rFonts w:ascii="Arial" w:hAnsi="Arial" w:cs="Arial"/>
                <w:sz w:val="18"/>
                <w:szCs w:val="18"/>
              </w:rPr>
            </w:pPr>
          </w:p>
        </w:tc>
        <w:tc>
          <w:tcPr>
            <w:tcW w:w="1292" w:type="dxa"/>
            <w:tcBorders>
              <w:top w:val="single" w:sz="4" w:space="0" w:color="auto"/>
            </w:tcBorders>
            <w:vAlign w:val="bottom"/>
          </w:tcPr>
          <w:p w:rsidR="00C96D7B" w:rsidRPr="00A878BD" w:rsidRDefault="00C96D7B" w:rsidP="00A878BD">
            <w:pPr>
              <w:ind w:right="57"/>
              <w:jc w:val="right"/>
              <w:rPr>
                <w:rFonts w:ascii="Arial" w:hAnsi="Arial" w:cs="Arial"/>
                <w:sz w:val="18"/>
                <w:szCs w:val="18"/>
              </w:rPr>
            </w:pPr>
          </w:p>
        </w:tc>
        <w:tc>
          <w:tcPr>
            <w:tcW w:w="160" w:type="dxa"/>
            <w:vAlign w:val="bottom"/>
          </w:tcPr>
          <w:p w:rsidR="00C96D7B" w:rsidRPr="00A878BD" w:rsidRDefault="00C96D7B" w:rsidP="00A878BD">
            <w:pPr>
              <w:ind w:right="57"/>
              <w:jc w:val="right"/>
              <w:rPr>
                <w:rFonts w:ascii="Arial" w:hAnsi="Arial" w:cs="Arial"/>
                <w:sz w:val="18"/>
                <w:szCs w:val="18"/>
              </w:rPr>
            </w:pPr>
          </w:p>
        </w:tc>
        <w:tc>
          <w:tcPr>
            <w:tcW w:w="1308" w:type="dxa"/>
            <w:tcBorders>
              <w:top w:val="single" w:sz="4" w:space="0" w:color="auto"/>
            </w:tcBorders>
            <w:vAlign w:val="bottom"/>
          </w:tcPr>
          <w:p w:rsidR="00C96D7B" w:rsidRPr="00A878BD" w:rsidRDefault="00C96D7B" w:rsidP="00A878BD">
            <w:pPr>
              <w:ind w:right="57"/>
              <w:jc w:val="right"/>
              <w:rPr>
                <w:rFonts w:ascii="Arial" w:hAnsi="Arial" w:cs="Arial"/>
                <w:sz w:val="18"/>
                <w:szCs w:val="18"/>
              </w:rPr>
            </w:pPr>
          </w:p>
        </w:tc>
      </w:tr>
      <w:tr w:rsidR="00DA6BE2" w:rsidRPr="00251AA0" w:rsidTr="00DA6BE2">
        <w:trPr>
          <w:trHeight w:val="20"/>
          <w:jc w:val="center"/>
        </w:trPr>
        <w:tc>
          <w:tcPr>
            <w:tcW w:w="4033" w:type="dxa"/>
          </w:tcPr>
          <w:p w:rsidR="00DA6BE2" w:rsidRDefault="00DA6BE2" w:rsidP="00B06534">
            <w:pPr>
              <w:ind w:left="15"/>
              <w:jc w:val="both"/>
              <w:outlineLvl w:val="0"/>
              <w:rPr>
                <w:rFonts w:ascii="Arial" w:hAnsi="Arial" w:cs="Arial"/>
                <w:sz w:val="18"/>
                <w:szCs w:val="18"/>
              </w:rPr>
            </w:pPr>
          </w:p>
        </w:tc>
        <w:tc>
          <w:tcPr>
            <w:tcW w:w="1300" w:type="dxa"/>
            <w:tcBorders>
              <w:bottom w:val="single" w:sz="4" w:space="0" w:color="auto"/>
            </w:tcBorders>
            <w:vAlign w:val="bottom"/>
          </w:tcPr>
          <w:p w:rsidR="00DA6BE2" w:rsidRPr="00DA6BE2" w:rsidRDefault="002E2C81" w:rsidP="00A878BD">
            <w:pPr>
              <w:ind w:right="57"/>
              <w:jc w:val="right"/>
              <w:rPr>
                <w:rFonts w:ascii="Arial" w:hAnsi="Arial" w:cs="Arial"/>
                <w:sz w:val="18"/>
                <w:szCs w:val="18"/>
              </w:rPr>
            </w:pPr>
            <w:r w:rsidRPr="002E2C81">
              <w:rPr>
                <w:rFonts w:ascii="Arial" w:hAnsi="Arial" w:cs="Arial"/>
                <w:sz w:val="18"/>
                <w:szCs w:val="18"/>
              </w:rPr>
              <w:t>609.759.201</w:t>
            </w:r>
          </w:p>
        </w:tc>
        <w:tc>
          <w:tcPr>
            <w:tcW w:w="175" w:type="dxa"/>
            <w:vAlign w:val="bottom"/>
          </w:tcPr>
          <w:p w:rsidR="00DA6BE2" w:rsidRPr="00DA6BE2" w:rsidRDefault="00DA6BE2" w:rsidP="00A878BD">
            <w:pPr>
              <w:ind w:right="57"/>
              <w:jc w:val="right"/>
              <w:rPr>
                <w:rFonts w:ascii="Arial" w:hAnsi="Arial" w:cs="Arial"/>
                <w:sz w:val="18"/>
                <w:szCs w:val="18"/>
              </w:rPr>
            </w:pPr>
          </w:p>
        </w:tc>
        <w:tc>
          <w:tcPr>
            <w:tcW w:w="1542" w:type="dxa"/>
            <w:tcBorders>
              <w:bottom w:val="single" w:sz="4" w:space="0" w:color="auto"/>
            </w:tcBorders>
            <w:vAlign w:val="bottom"/>
          </w:tcPr>
          <w:p w:rsidR="00DA6BE2" w:rsidRPr="00DA6BE2" w:rsidRDefault="002E2C81" w:rsidP="00A878BD">
            <w:pPr>
              <w:ind w:right="57"/>
              <w:jc w:val="right"/>
              <w:rPr>
                <w:rFonts w:ascii="Arial" w:hAnsi="Arial" w:cs="Arial"/>
                <w:sz w:val="18"/>
                <w:szCs w:val="18"/>
              </w:rPr>
            </w:pPr>
            <w:r w:rsidRPr="002E2C81">
              <w:rPr>
                <w:rFonts w:ascii="Arial" w:hAnsi="Arial" w:cs="Arial"/>
                <w:sz w:val="18"/>
                <w:szCs w:val="18"/>
              </w:rPr>
              <w:t>1.204.193.847</w:t>
            </w:r>
          </w:p>
        </w:tc>
        <w:tc>
          <w:tcPr>
            <w:tcW w:w="160" w:type="dxa"/>
            <w:vAlign w:val="bottom"/>
          </w:tcPr>
          <w:p w:rsidR="00DA6BE2" w:rsidRPr="00251AA0" w:rsidRDefault="00DA6BE2" w:rsidP="00A878BD">
            <w:pPr>
              <w:ind w:right="57"/>
              <w:jc w:val="right"/>
              <w:rPr>
                <w:rFonts w:ascii="Arial" w:hAnsi="Arial" w:cs="Arial"/>
                <w:sz w:val="18"/>
                <w:szCs w:val="18"/>
              </w:rPr>
            </w:pPr>
          </w:p>
        </w:tc>
        <w:tc>
          <w:tcPr>
            <w:tcW w:w="1292" w:type="dxa"/>
            <w:tcBorders>
              <w:bottom w:val="single" w:sz="4" w:space="0" w:color="auto"/>
            </w:tcBorders>
            <w:vAlign w:val="bottom"/>
          </w:tcPr>
          <w:p w:rsidR="00DA6BE2" w:rsidRPr="00192687" w:rsidRDefault="00DA6BE2" w:rsidP="00A878BD">
            <w:pPr>
              <w:ind w:right="57"/>
              <w:jc w:val="right"/>
              <w:rPr>
                <w:rFonts w:ascii="Arial" w:hAnsi="Arial" w:cs="Arial"/>
                <w:sz w:val="18"/>
                <w:szCs w:val="18"/>
              </w:rPr>
            </w:pPr>
            <w:r w:rsidRPr="00192687">
              <w:rPr>
                <w:rFonts w:ascii="Arial" w:hAnsi="Arial" w:cs="Arial"/>
                <w:sz w:val="18"/>
                <w:szCs w:val="18"/>
              </w:rPr>
              <w:t xml:space="preserve"> 408.518.268 </w:t>
            </w:r>
          </w:p>
        </w:tc>
        <w:tc>
          <w:tcPr>
            <w:tcW w:w="160" w:type="dxa"/>
            <w:vAlign w:val="bottom"/>
          </w:tcPr>
          <w:p w:rsidR="00DA6BE2" w:rsidRPr="00192687" w:rsidRDefault="00DA6BE2" w:rsidP="00A878BD">
            <w:pPr>
              <w:ind w:right="57"/>
              <w:jc w:val="right"/>
              <w:rPr>
                <w:rFonts w:ascii="Arial" w:hAnsi="Arial" w:cs="Arial"/>
                <w:sz w:val="18"/>
                <w:szCs w:val="18"/>
              </w:rPr>
            </w:pPr>
          </w:p>
        </w:tc>
        <w:tc>
          <w:tcPr>
            <w:tcW w:w="1308" w:type="dxa"/>
            <w:tcBorders>
              <w:bottom w:val="single" w:sz="4" w:space="0" w:color="auto"/>
            </w:tcBorders>
            <w:vAlign w:val="bottom"/>
          </w:tcPr>
          <w:p w:rsidR="00DA6BE2" w:rsidRPr="00192687" w:rsidRDefault="00DA6BE2" w:rsidP="00A878BD">
            <w:pPr>
              <w:ind w:right="57"/>
              <w:jc w:val="right"/>
              <w:rPr>
                <w:rFonts w:ascii="Arial" w:hAnsi="Arial" w:cs="Arial"/>
                <w:sz w:val="18"/>
                <w:szCs w:val="18"/>
              </w:rPr>
            </w:pPr>
            <w:r w:rsidRPr="00192687">
              <w:rPr>
                <w:rFonts w:ascii="Arial" w:hAnsi="Arial" w:cs="Arial"/>
                <w:sz w:val="18"/>
                <w:szCs w:val="18"/>
              </w:rPr>
              <w:t xml:space="preserve"> 494.904.117 </w:t>
            </w:r>
          </w:p>
        </w:tc>
      </w:tr>
      <w:tr w:rsidR="00F85C80" w:rsidRPr="00DA6BE2" w:rsidTr="00DA6BE2">
        <w:trPr>
          <w:trHeight w:val="20"/>
          <w:jc w:val="center"/>
        </w:trPr>
        <w:tc>
          <w:tcPr>
            <w:tcW w:w="4033" w:type="dxa"/>
          </w:tcPr>
          <w:p w:rsidR="00F85C80" w:rsidRPr="00DA6BE2" w:rsidRDefault="00F85C80" w:rsidP="003A4873">
            <w:pPr>
              <w:ind w:left="15"/>
              <w:jc w:val="both"/>
              <w:outlineLvl w:val="0"/>
              <w:rPr>
                <w:rFonts w:ascii="Arial" w:hAnsi="Arial" w:cs="Arial"/>
                <w:sz w:val="6"/>
                <w:szCs w:val="6"/>
              </w:rPr>
            </w:pPr>
          </w:p>
        </w:tc>
        <w:tc>
          <w:tcPr>
            <w:tcW w:w="1300" w:type="dxa"/>
            <w:tcBorders>
              <w:top w:val="single" w:sz="4" w:space="0" w:color="auto"/>
            </w:tcBorders>
            <w:vAlign w:val="bottom"/>
          </w:tcPr>
          <w:p w:rsidR="00F85C80" w:rsidRPr="00DA6BE2" w:rsidRDefault="00F85C80" w:rsidP="00DA6BE2">
            <w:pPr>
              <w:jc w:val="right"/>
              <w:rPr>
                <w:rFonts w:ascii="Arial" w:hAnsi="Arial" w:cs="Arial"/>
                <w:sz w:val="6"/>
                <w:szCs w:val="6"/>
              </w:rPr>
            </w:pPr>
          </w:p>
        </w:tc>
        <w:tc>
          <w:tcPr>
            <w:tcW w:w="175" w:type="dxa"/>
            <w:vAlign w:val="bottom"/>
          </w:tcPr>
          <w:p w:rsidR="00F85C80" w:rsidRPr="00DA6BE2" w:rsidRDefault="00F85C80" w:rsidP="00DA6BE2">
            <w:pPr>
              <w:jc w:val="right"/>
              <w:rPr>
                <w:rFonts w:ascii="Arial" w:hAnsi="Arial" w:cs="Arial"/>
                <w:sz w:val="6"/>
                <w:szCs w:val="6"/>
              </w:rPr>
            </w:pPr>
          </w:p>
        </w:tc>
        <w:tc>
          <w:tcPr>
            <w:tcW w:w="1542" w:type="dxa"/>
            <w:tcBorders>
              <w:top w:val="single" w:sz="4" w:space="0" w:color="auto"/>
            </w:tcBorders>
            <w:vAlign w:val="bottom"/>
          </w:tcPr>
          <w:p w:rsidR="00F85C80" w:rsidRPr="00DA6BE2" w:rsidRDefault="00F85C80" w:rsidP="00DA6BE2">
            <w:pPr>
              <w:jc w:val="right"/>
              <w:rPr>
                <w:rFonts w:ascii="Arial" w:hAnsi="Arial" w:cs="Arial"/>
                <w:sz w:val="6"/>
                <w:szCs w:val="6"/>
              </w:rPr>
            </w:pPr>
          </w:p>
        </w:tc>
        <w:tc>
          <w:tcPr>
            <w:tcW w:w="160" w:type="dxa"/>
            <w:vAlign w:val="bottom"/>
          </w:tcPr>
          <w:p w:rsidR="00F85C80" w:rsidRPr="00DA6BE2" w:rsidRDefault="00F85C80" w:rsidP="00DA6BE2">
            <w:pPr>
              <w:jc w:val="right"/>
              <w:rPr>
                <w:rFonts w:ascii="Arial" w:hAnsi="Arial" w:cs="Arial"/>
                <w:sz w:val="6"/>
                <w:szCs w:val="6"/>
              </w:rPr>
            </w:pPr>
          </w:p>
        </w:tc>
        <w:tc>
          <w:tcPr>
            <w:tcW w:w="1292" w:type="dxa"/>
            <w:tcBorders>
              <w:top w:val="single" w:sz="4" w:space="0" w:color="auto"/>
            </w:tcBorders>
            <w:vAlign w:val="bottom"/>
          </w:tcPr>
          <w:p w:rsidR="00F85C80" w:rsidRPr="00DA6BE2" w:rsidRDefault="00F85C80" w:rsidP="00DA6BE2">
            <w:pPr>
              <w:jc w:val="right"/>
              <w:rPr>
                <w:rFonts w:ascii="Arial" w:hAnsi="Arial" w:cs="Arial"/>
                <w:sz w:val="6"/>
                <w:szCs w:val="6"/>
              </w:rPr>
            </w:pPr>
          </w:p>
        </w:tc>
        <w:tc>
          <w:tcPr>
            <w:tcW w:w="160" w:type="dxa"/>
            <w:vAlign w:val="bottom"/>
          </w:tcPr>
          <w:p w:rsidR="00F85C80" w:rsidRPr="00DA6BE2" w:rsidRDefault="00F85C80" w:rsidP="00DA6BE2">
            <w:pPr>
              <w:jc w:val="right"/>
              <w:rPr>
                <w:rFonts w:ascii="Arial" w:hAnsi="Arial" w:cs="Arial"/>
                <w:sz w:val="6"/>
                <w:szCs w:val="6"/>
              </w:rPr>
            </w:pPr>
          </w:p>
        </w:tc>
        <w:tc>
          <w:tcPr>
            <w:tcW w:w="1308" w:type="dxa"/>
            <w:tcBorders>
              <w:top w:val="single" w:sz="4" w:space="0" w:color="auto"/>
            </w:tcBorders>
            <w:vAlign w:val="bottom"/>
          </w:tcPr>
          <w:p w:rsidR="00F85C80" w:rsidRPr="00DA6BE2" w:rsidRDefault="00F85C80" w:rsidP="00DA6BE2">
            <w:pPr>
              <w:jc w:val="right"/>
              <w:rPr>
                <w:rFonts w:ascii="Arial" w:hAnsi="Arial" w:cs="Arial"/>
                <w:sz w:val="6"/>
                <w:szCs w:val="6"/>
              </w:rPr>
            </w:pPr>
          </w:p>
        </w:tc>
      </w:tr>
      <w:tr w:rsidR="00F85C80" w:rsidRPr="00251AA0" w:rsidTr="00DA6BE2">
        <w:trPr>
          <w:trHeight w:val="20"/>
          <w:jc w:val="center"/>
        </w:trPr>
        <w:tc>
          <w:tcPr>
            <w:tcW w:w="4033" w:type="dxa"/>
          </w:tcPr>
          <w:p w:rsidR="00F85C80" w:rsidRDefault="00772A86" w:rsidP="00772A86">
            <w:pPr>
              <w:ind w:left="15"/>
              <w:jc w:val="both"/>
              <w:outlineLvl w:val="0"/>
              <w:rPr>
                <w:rFonts w:ascii="Arial" w:hAnsi="Arial" w:cs="Arial"/>
                <w:sz w:val="18"/>
                <w:szCs w:val="18"/>
              </w:rPr>
            </w:pPr>
            <w:r>
              <w:rPr>
                <w:rFonts w:ascii="Arial" w:hAnsi="Arial" w:cs="Arial"/>
                <w:sz w:val="18"/>
                <w:szCs w:val="18"/>
              </w:rPr>
              <w:t>Pérdida monetaria</w:t>
            </w:r>
          </w:p>
        </w:tc>
        <w:tc>
          <w:tcPr>
            <w:tcW w:w="1300" w:type="dxa"/>
            <w:vAlign w:val="bottom"/>
          </w:tcPr>
          <w:p w:rsidR="00F85C80" w:rsidRPr="00251AA0" w:rsidRDefault="00F85C80" w:rsidP="00DA6BE2">
            <w:pPr>
              <w:jc w:val="right"/>
              <w:rPr>
                <w:rFonts w:ascii="Arial" w:hAnsi="Arial" w:cs="Arial"/>
                <w:sz w:val="18"/>
                <w:szCs w:val="18"/>
              </w:rPr>
            </w:pPr>
          </w:p>
        </w:tc>
        <w:tc>
          <w:tcPr>
            <w:tcW w:w="175" w:type="dxa"/>
            <w:vAlign w:val="bottom"/>
          </w:tcPr>
          <w:p w:rsidR="00F85C80" w:rsidRPr="00251AA0" w:rsidRDefault="00F85C80" w:rsidP="00DA6BE2">
            <w:pPr>
              <w:jc w:val="right"/>
              <w:rPr>
                <w:rFonts w:ascii="Arial" w:hAnsi="Arial" w:cs="Arial"/>
                <w:sz w:val="18"/>
                <w:szCs w:val="18"/>
              </w:rPr>
            </w:pPr>
          </w:p>
        </w:tc>
        <w:tc>
          <w:tcPr>
            <w:tcW w:w="1542" w:type="dxa"/>
            <w:tcBorders>
              <w:bottom w:val="double" w:sz="4" w:space="0" w:color="auto"/>
            </w:tcBorders>
            <w:vAlign w:val="bottom"/>
          </w:tcPr>
          <w:p w:rsidR="00F85C80" w:rsidRPr="00251AA0" w:rsidRDefault="006521F1" w:rsidP="00DA6BE2">
            <w:pPr>
              <w:jc w:val="right"/>
              <w:rPr>
                <w:rFonts w:ascii="Arial" w:hAnsi="Arial" w:cs="Arial"/>
                <w:sz w:val="18"/>
                <w:szCs w:val="18"/>
              </w:rPr>
            </w:pPr>
            <w:r>
              <w:rPr>
                <w:rFonts w:ascii="Arial" w:hAnsi="Arial" w:cs="Arial"/>
                <w:sz w:val="18"/>
                <w:szCs w:val="18"/>
              </w:rPr>
              <w:t xml:space="preserve">  </w:t>
            </w:r>
            <w:r w:rsidR="002E2C81" w:rsidRPr="002E2C81">
              <w:rPr>
                <w:rFonts w:ascii="Arial" w:hAnsi="Arial" w:cs="Arial"/>
                <w:sz w:val="18"/>
                <w:szCs w:val="18"/>
              </w:rPr>
              <w:t>(594.434.646)</w:t>
            </w:r>
          </w:p>
        </w:tc>
        <w:tc>
          <w:tcPr>
            <w:tcW w:w="160" w:type="dxa"/>
            <w:vAlign w:val="bottom"/>
          </w:tcPr>
          <w:p w:rsidR="00F85C80" w:rsidRPr="00251AA0" w:rsidRDefault="00F85C80" w:rsidP="00DA6BE2">
            <w:pPr>
              <w:jc w:val="right"/>
              <w:rPr>
                <w:rFonts w:ascii="Arial" w:hAnsi="Arial" w:cs="Arial"/>
                <w:sz w:val="18"/>
                <w:szCs w:val="18"/>
              </w:rPr>
            </w:pPr>
          </w:p>
        </w:tc>
        <w:tc>
          <w:tcPr>
            <w:tcW w:w="1292" w:type="dxa"/>
            <w:vAlign w:val="bottom"/>
          </w:tcPr>
          <w:p w:rsidR="00F85C80" w:rsidRPr="00251AA0" w:rsidRDefault="00F85C80" w:rsidP="00DA6BE2">
            <w:pPr>
              <w:jc w:val="right"/>
              <w:rPr>
                <w:rFonts w:ascii="Arial" w:hAnsi="Arial" w:cs="Arial"/>
                <w:sz w:val="18"/>
                <w:szCs w:val="18"/>
              </w:rPr>
            </w:pPr>
          </w:p>
        </w:tc>
        <w:tc>
          <w:tcPr>
            <w:tcW w:w="160" w:type="dxa"/>
            <w:vAlign w:val="bottom"/>
          </w:tcPr>
          <w:p w:rsidR="00F85C80" w:rsidRPr="00251AA0" w:rsidRDefault="00F85C80" w:rsidP="00DA6BE2">
            <w:pPr>
              <w:jc w:val="right"/>
              <w:rPr>
                <w:rFonts w:ascii="Arial" w:hAnsi="Arial" w:cs="Arial"/>
                <w:sz w:val="18"/>
                <w:szCs w:val="18"/>
              </w:rPr>
            </w:pPr>
          </w:p>
        </w:tc>
        <w:tc>
          <w:tcPr>
            <w:tcW w:w="1308" w:type="dxa"/>
            <w:tcBorders>
              <w:bottom w:val="double" w:sz="4" w:space="0" w:color="auto"/>
            </w:tcBorders>
            <w:vAlign w:val="bottom"/>
          </w:tcPr>
          <w:p w:rsidR="00F85C80" w:rsidRPr="00251AA0" w:rsidRDefault="00192687" w:rsidP="00DA6BE2">
            <w:pPr>
              <w:jc w:val="right"/>
              <w:rPr>
                <w:rFonts w:ascii="Arial" w:hAnsi="Arial" w:cs="Arial"/>
                <w:sz w:val="18"/>
                <w:szCs w:val="18"/>
              </w:rPr>
            </w:pPr>
            <w:r w:rsidRPr="00192687">
              <w:rPr>
                <w:rFonts w:ascii="Arial" w:hAnsi="Arial" w:cs="Arial"/>
                <w:sz w:val="18"/>
                <w:szCs w:val="18"/>
              </w:rPr>
              <w:t>(86.385.849)</w:t>
            </w:r>
          </w:p>
        </w:tc>
      </w:tr>
    </w:tbl>
    <w:p w:rsidR="00075199" w:rsidRDefault="00075199" w:rsidP="00F81E8D">
      <w:pPr>
        <w:jc w:val="both"/>
        <w:rPr>
          <w:rFonts w:ascii="Arial" w:hAnsi="Arial" w:cs="Arial"/>
        </w:rPr>
      </w:pPr>
    </w:p>
    <w:p w:rsidR="00F81E8D" w:rsidRPr="00DA6BE2" w:rsidRDefault="00F81E8D" w:rsidP="00002F33">
      <w:pPr>
        <w:pStyle w:val="BodyTextIndent1"/>
        <w:numPr>
          <w:ilvl w:val="0"/>
          <w:numId w:val="2"/>
        </w:numPr>
        <w:rPr>
          <w:rFonts w:ascii="Arial" w:hAnsi="Arial" w:cs="Arial"/>
          <w:sz w:val="20"/>
          <w:u w:val="single"/>
        </w:rPr>
      </w:pPr>
      <w:r w:rsidRPr="00DA6BE2">
        <w:rPr>
          <w:rFonts w:ascii="Arial" w:hAnsi="Arial" w:cs="Arial"/>
          <w:sz w:val="20"/>
          <w:u w:val="single"/>
        </w:rPr>
        <w:lastRenderedPageBreak/>
        <w:t>Impuesto sobre la renta</w:t>
      </w:r>
    </w:p>
    <w:p w:rsidR="00F81E8D" w:rsidRPr="00644673" w:rsidRDefault="00F81E8D" w:rsidP="00F81E8D">
      <w:pPr>
        <w:jc w:val="both"/>
        <w:rPr>
          <w:rFonts w:ascii="Arial" w:hAnsi="Arial" w:cs="Arial"/>
          <w:sz w:val="16"/>
          <w:szCs w:val="16"/>
          <w:u w:val="single"/>
        </w:rPr>
      </w:pPr>
    </w:p>
    <w:p w:rsidR="00F81E8D" w:rsidRPr="00F81E8D" w:rsidRDefault="00F81E8D" w:rsidP="00F81E8D">
      <w:pPr>
        <w:jc w:val="both"/>
        <w:rPr>
          <w:rFonts w:ascii="Arial" w:hAnsi="Arial" w:cs="Arial"/>
          <w:u w:val="single"/>
        </w:rPr>
      </w:pPr>
      <w:r w:rsidRPr="00F81E8D">
        <w:rPr>
          <w:rFonts w:ascii="Arial" w:hAnsi="Arial" w:cs="Arial"/>
          <w:u w:val="single"/>
        </w:rPr>
        <w:t>Impuesto sobre la renta corriente</w:t>
      </w:r>
      <w:r w:rsidRPr="009645A4">
        <w:rPr>
          <w:rFonts w:ascii="Arial" w:hAnsi="Arial" w:cs="Arial"/>
        </w:rPr>
        <w:t>:</w:t>
      </w:r>
    </w:p>
    <w:p w:rsidR="00F81E8D" w:rsidRPr="00644673" w:rsidRDefault="00F81E8D" w:rsidP="00F81E8D">
      <w:pPr>
        <w:jc w:val="both"/>
        <w:rPr>
          <w:rFonts w:ascii="Arial" w:hAnsi="Arial" w:cs="Arial"/>
          <w:sz w:val="16"/>
          <w:szCs w:val="16"/>
        </w:rPr>
      </w:pPr>
    </w:p>
    <w:p w:rsidR="00CC003D" w:rsidRDefault="00F81E8D" w:rsidP="00F81E8D">
      <w:pPr>
        <w:jc w:val="both"/>
        <w:rPr>
          <w:rFonts w:ascii="Arial" w:hAnsi="Arial" w:cs="Arial"/>
        </w:rPr>
      </w:pPr>
      <w:r w:rsidRPr="00F81E8D">
        <w:rPr>
          <w:rFonts w:ascii="Arial" w:hAnsi="Arial" w:cs="Arial"/>
        </w:rPr>
        <w:t>Para los años terminados el 31 de diciembre, la utilidad según libros antes del impuesto difiere de la utilidad (pérdida)</w:t>
      </w:r>
      <w:r w:rsidR="00772A86">
        <w:rPr>
          <w:rFonts w:ascii="Arial" w:hAnsi="Arial" w:cs="Arial"/>
        </w:rPr>
        <w:t xml:space="preserve"> </w:t>
      </w:r>
      <w:r w:rsidRPr="00F81E8D">
        <w:rPr>
          <w:rFonts w:ascii="Arial" w:hAnsi="Arial" w:cs="Arial"/>
        </w:rPr>
        <w:t>fiscal, debido a diferencias</w:t>
      </w:r>
      <w:r w:rsidR="00772A86">
        <w:rPr>
          <w:rFonts w:ascii="Arial" w:hAnsi="Arial" w:cs="Arial"/>
        </w:rPr>
        <w:t xml:space="preserve"> </w:t>
      </w:r>
      <w:r w:rsidRPr="00F81E8D">
        <w:rPr>
          <w:rFonts w:ascii="Arial" w:hAnsi="Arial" w:cs="Arial"/>
        </w:rPr>
        <w:t>en el tratamiento</w:t>
      </w:r>
      <w:r w:rsidR="00772A86">
        <w:rPr>
          <w:rFonts w:ascii="Arial" w:hAnsi="Arial" w:cs="Arial"/>
        </w:rPr>
        <w:t xml:space="preserve"> </w:t>
      </w:r>
      <w:r w:rsidRPr="00F81E8D">
        <w:rPr>
          <w:rFonts w:ascii="Arial" w:hAnsi="Arial" w:cs="Arial"/>
        </w:rPr>
        <w:t>de partidas</w:t>
      </w:r>
      <w:r w:rsidR="00772A86">
        <w:rPr>
          <w:rFonts w:ascii="Arial" w:hAnsi="Arial" w:cs="Arial"/>
        </w:rPr>
        <w:t xml:space="preserve"> </w:t>
      </w:r>
      <w:r w:rsidRPr="00F81E8D">
        <w:rPr>
          <w:rFonts w:ascii="Arial" w:hAnsi="Arial" w:cs="Arial"/>
        </w:rPr>
        <w:t>y transacciones</w:t>
      </w:r>
      <w:r w:rsidR="00772A86">
        <w:rPr>
          <w:rFonts w:ascii="Arial" w:hAnsi="Arial" w:cs="Arial"/>
        </w:rPr>
        <w:t xml:space="preserve"> </w:t>
      </w:r>
      <w:r w:rsidRPr="00F81E8D">
        <w:rPr>
          <w:rFonts w:ascii="Arial" w:hAnsi="Arial" w:cs="Arial"/>
        </w:rPr>
        <w:t>en materia fiscal y financiera.</w:t>
      </w:r>
      <w:r w:rsidR="009645A4">
        <w:rPr>
          <w:rFonts w:ascii="Arial" w:hAnsi="Arial" w:cs="Arial"/>
        </w:rPr>
        <w:t xml:space="preserve"> </w:t>
      </w:r>
      <w:r w:rsidRPr="00F81E8D">
        <w:rPr>
          <w:rFonts w:ascii="Arial" w:hAnsi="Arial" w:cs="Arial"/>
        </w:rPr>
        <w:t>Un</w:t>
      </w:r>
      <w:r w:rsidR="00772A86">
        <w:rPr>
          <w:rFonts w:ascii="Arial" w:hAnsi="Arial" w:cs="Arial"/>
        </w:rPr>
        <w:t xml:space="preserve"> </w:t>
      </w:r>
      <w:r w:rsidRPr="00F81E8D">
        <w:rPr>
          <w:rFonts w:ascii="Arial" w:hAnsi="Arial" w:cs="Arial"/>
        </w:rPr>
        <w:t>resumen</w:t>
      </w:r>
      <w:r w:rsidR="00772A86">
        <w:rPr>
          <w:rFonts w:ascii="Arial" w:hAnsi="Arial" w:cs="Arial"/>
        </w:rPr>
        <w:t xml:space="preserve"> </w:t>
      </w:r>
      <w:r w:rsidRPr="00F81E8D">
        <w:rPr>
          <w:rFonts w:ascii="Arial" w:hAnsi="Arial" w:cs="Arial"/>
        </w:rPr>
        <w:t>de</w:t>
      </w:r>
      <w:r w:rsidR="00772A86">
        <w:rPr>
          <w:rFonts w:ascii="Arial" w:hAnsi="Arial" w:cs="Arial"/>
        </w:rPr>
        <w:t xml:space="preserve"> </w:t>
      </w:r>
      <w:r w:rsidRPr="00F81E8D">
        <w:rPr>
          <w:rFonts w:ascii="Arial" w:hAnsi="Arial" w:cs="Arial"/>
        </w:rPr>
        <w:t>la</w:t>
      </w:r>
      <w:r w:rsidR="00772A86">
        <w:rPr>
          <w:rFonts w:ascii="Arial" w:hAnsi="Arial" w:cs="Arial"/>
        </w:rPr>
        <w:t xml:space="preserve"> </w:t>
      </w:r>
      <w:r w:rsidRPr="00F81E8D">
        <w:rPr>
          <w:rFonts w:ascii="Arial" w:hAnsi="Arial" w:cs="Arial"/>
        </w:rPr>
        <w:t>conciliación</w:t>
      </w:r>
      <w:r w:rsidR="00772A86">
        <w:rPr>
          <w:rFonts w:ascii="Arial" w:hAnsi="Arial" w:cs="Arial"/>
        </w:rPr>
        <w:t xml:space="preserve"> </w:t>
      </w:r>
      <w:r w:rsidRPr="00F81E8D">
        <w:rPr>
          <w:rFonts w:ascii="Arial" w:hAnsi="Arial" w:cs="Arial"/>
        </w:rPr>
        <w:t>de</w:t>
      </w:r>
      <w:r w:rsidR="00772A86">
        <w:rPr>
          <w:rFonts w:ascii="Arial" w:hAnsi="Arial" w:cs="Arial"/>
        </w:rPr>
        <w:t xml:space="preserve"> </w:t>
      </w:r>
      <w:r w:rsidRPr="00F81E8D">
        <w:rPr>
          <w:rFonts w:ascii="Arial" w:hAnsi="Arial" w:cs="Arial"/>
        </w:rPr>
        <w:t>impuesto</w:t>
      </w:r>
      <w:r w:rsidR="00772A86">
        <w:rPr>
          <w:rFonts w:ascii="Arial" w:hAnsi="Arial" w:cs="Arial"/>
        </w:rPr>
        <w:t xml:space="preserve"> </w:t>
      </w:r>
      <w:r w:rsidRPr="00F81E8D">
        <w:rPr>
          <w:rFonts w:ascii="Arial" w:hAnsi="Arial" w:cs="Arial"/>
        </w:rPr>
        <w:t>sobre</w:t>
      </w:r>
      <w:r w:rsidR="00772A86">
        <w:rPr>
          <w:rFonts w:ascii="Arial" w:hAnsi="Arial" w:cs="Arial"/>
        </w:rPr>
        <w:t xml:space="preserve"> </w:t>
      </w:r>
      <w:r w:rsidRPr="00F81E8D">
        <w:rPr>
          <w:rFonts w:ascii="Arial" w:hAnsi="Arial" w:cs="Arial"/>
        </w:rPr>
        <w:t>la</w:t>
      </w:r>
      <w:r w:rsidR="00772A86">
        <w:rPr>
          <w:rFonts w:ascii="Arial" w:hAnsi="Arial" w:cs="Arial"/>
        </w:rPr>
        <w:t xml:space="preserve"> </w:t>
      </w:r>
      <w:r w:rsidRPr="00F81E8D">
        <w:rPr>
          <w:rFonts w:ascii="Arial" w:hAnsi="Arial" w:cs="Arial"/>
        </w:rPr>
        <w:t>renta</w:t>
      </w:r>
      <w:r w:rsidR="00772A86">
        <w:rPr>
          <w:rFonts w:ascii="Arial" w:hAnsi="Arial" w:cs="Arial"/>
        </w:rPr>
        <w:t xml:space="preserve"> </w:t>
      </w:r>
      <w:r w:rsidRPr="00F81E8D">
        <w:rPr>
          <w:rFonts w:ascii="Arial" w:hAnsi="Arial" w:cs="Arial"/>
        </w:rPr>
        <w:t>con</w:t>
      </w:r>
      <w:r w:rsidR="00772A86">
        <w:rPr>
          <w:rFonts w:ascii="Arial" w:hAnsi="Arial" w:cs="Arial"/>
        </w:rPr>
        <w:t xml:space="preserve"> </w:t>
      </w:r>
      <w:r w:rsidRPr="00F81E8D">
        <w:rPr>
          <w:rFonts w:ascii="Arial" w:hAnsi="Arial" w:cs="Arial"/>
        </w:rPr>
        <w:t>las</w:t>
      </w:r>
      <w:r w:rsidR="00772A86">
        <w:rPr>
          <w:rFonts w:ascii="Arial" w:hAnsi="Arial" w:cs="Arial"/>
        </w:rPr>
        <w:t xml:space="preserve"> </w:t>
      </w:r>
      <w:r w:rsidRPr="00F81E8D">
        <w:rPr>
          <w:rFonts w:ascii="Arial" w:hAnsi="Arial" w:cs="Arial"/>
        </w:rPr>
        <w:t>referidas</w:t>
      </w:r>
      <w:r w:rsidR="00772A86">
        <w:rPr>
          <w:rFonts w:ascii="Arial" w:hAnsi="Arial" w:cs="Arial"/>
        </w:rPr>
        <w:t xml:space="preserve"> </w:t>
      </w:r>
      <w:r w:rsidRPr="00F81E8D">
        <w:rPr>
          <w:rFonts w:ascii="Arial" w:hAnsi="Arial" w:cs="Arial"/>
        </w:rPr>
        <w:t>partidas</w:t>
      </w:r>
      <w:r w:rsidR="00772A86">
        <w:rPr>
          <w:rFonts w:ascii="Arial" w:hAnsi="Arial" w:cs="Arial"/>
        </w:rPr>
        <w:t xml:space="preserve"> </w:t>
      </w:r>
      <w:r w:rsidRPr="00F81E8D">
        <w:rPr>
          <w:rFonts w:ascii="Arial" w:hAnsi="Arial" w:cs="Arial"/>
        </w:rPr>
        <w:t>en conciliación de la Compañía, se resumen a continuación:</w:t>
      </w:r>
    </w:p>
    <w:p w:rsidR="00F81E8D" w:rsidRDefault="00F81E8D" w:rsidP="00F81E8D">
      <w:pPr>
        <w:jc w:val="both"/>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5101"/>
        <w:gridCol w:w="265"/>
        <w:gridCol w:w="1318"/>
        <w:gridCol w:w="476"/>
        <w:gridCol w:w="1258"/>
      </w:tblGrid>
      <w:tr w:rsidR="00F81E8D" w:rsidRPr="00E66208" w:rsidTr="002E2C81">
        <w:trPr>
          <w:jc w:val="center"/>
        </w:trPr>
        <w:tc>
          <w:tcPr>
            <w:tcW w:w="5101" w:type="dxa"/>
          </w:tcPr>
          <w:p w:rsidR="00F81E8D" w:rsidRPr="00E66208" w:rsidRDefault="00F81E8D" w:rsidP="00B06534">
            <w:pPr>
              <w:jc w:val="both"/>
              <w:rPr>
                <w:rFonts w:ascii="Arial" w:hAnsi="Arial" w:cs="Arial"/>
                <w:sz w:val="18"/>
                <w:szCs w:val="18"/>
              </w:rPr>
            </w:pPr>
          </w:p>
        </w:tc>
        <w:tc>
          <w:tcPr>
            <w:tcW w:w="265" w:type="dxa"/>
          </w:tcPr>
          <w:p w:rsidR="00F81E8D" w:rsidRPr="00E66208" w:rsidRDefault="00F81E8D" w:rsidP="00B06534">
            <w:pPr>
              <w:jc w:val="both"/>
              <w:rPr>
                <w:rFonts w:ascii="Arial" w:hAnsi="Arial" w:cs="Arial"/>
                <w:sz w:val="18"/>
                <w:szCs w:val="18"/>
              </w:rPr>
            </w:pPr>
          </w:p>
        </w:tc>
        <w:tc>
          <w:tcPr>
            <w:tcW w:w="1318" w:type="dxa"/>
            <w:tcBorders>
              <w:bottom w:val="single" w:sz="4" w:space="0" w:color="auto"/>
            </w:tcBorders>
          </w:tcPr>
          <w:p w:rsidR="00F81E8D" w:rsidRPr="00A56725" w:rsidRDefault="00F81E8D" w:rsidP="00B06534">
            <w:pPr>
              <w:jc w:val="center"/>
              <w:rPr>
                <w:rFonts w:ascii="Arial" w:hAnsi="Arial" w:cs="Arial"/>
                <w:sz w:val="18"/>
                <w:szCs w:val="18"/>
              </w:rPr>
            </w:pPr>
            <w:r>
              <w:rPr>
                <w:rFonts w:ascii="Arial" w:hAnsi="Arial" w:cs="Arial"/>
                <w:sz w:val="18"/>
                <w:szCs w:val="18"/>
              </w:rPr>
              <w:t>2016</w:t>
            </w:r>
          </w:p>
        </w:tc>
        <w:tc>
          <w:tcPr>
            <w:tcW w:w="476" w:type="dxa"/>
          </w:tcPr>
          <w:p w:rsidR="00F81E8D" w:rsidRPr="00A56725" w:rsidRDefault="00F81E8D" w:rsidP="00B06534">
            <w:pPr>
              <w:jc w:val="center"/>
              <w:rPr>
                <w:rFonts w:ascii="Arial" w:hAnsi="Arial" w:cs="Arial"/>
                <w:sz w:val="18"/>
                <w:szCs w:val="18"/>
              </w:rPr>
            </w:pPr>
          </w:p>
        </w:tc>
        <w:tc>
          <w:tcPr>
            <w:tcW w:w="1258" w:type="dxa"/>
            <w:tcBorders>
              <w:bottom w:val="single" w:sz="4" w:space="0" w:color="auto"/>
            </w:tcBorders>
          </w:tcPr>
          <w:p w:rsidR="00F81E8D" w:rsidRPr="00A56725" w:rsidRDefault="00F81E8D" w:rsidP="00B06534">
            <w:pPr>
              <w:jc w:val="center"/>
              <w:rPr>
                <w:rFonts w:ascii="Arial" w:hAnsi="Arial" w:cs="Arial"/>
                <w:sz w:val="18"/>
                <w:szCs w:val="18"/>
              </w:rPr>
            </w:pPr>
            <w:r>
              <w:rPr>
                <w:rFonts w:ascii="Arial" w:hAnsi="Arial" w:cs="Arial"/>
                <w:sz w:val="18"/>
                <w:szCs w:val="18"/>
              </w:rPr>
              <w:t>2015</w:t>
            </w:r>
          </w:p>
        </w:tc>
      </w:tr>
      <w:tr w:rsidR="00F81E8D" w:rsidRPr="00E66208" w:rsidTr="002E2C81">
        <w:trPr>
          <w:trHeight w:hRule="exact" w:val="79"/>
          <w:jc w:val="center"/>
        </w:trPr>
        <w:tc>
          <w:tcPr>
            <w:tcW w:w="5101" w:type="dxa"/>
          </w:tcPr>
          <w:p w:rsidR="00F81E8D" w:rsidRPr="00E66208" w:rsidRDefault="00F81E8D" w:rsidP="00B06534">
            <w:pPr>
              <w:jc w:val="both"/>
              <w:rPr>
                <w:rFonts w:ascii="Arial" w:hAnsi="Arial" w:cs="Arial"/>
                <w:sz w:val="18"/>
                <w:szCs w:val="18"/>
              </w:rPr>
            </w:pPr>
          </w:p>
        </w:tc>
        <w:tc>
          <w:tcPr>
            <w:tcW w:w="265" w:type="dxa"/>
          </w:tcPr>
          <w:p w:rsidR="00F81E8D" w:rsidRPr="00E66208" w:rsidRDefault="00F81E8D" w:rsidP="00B06534">
            <w:pPr>
              <w:jc w:val="both"/>
              <w:rPr>
                <w:rFonts w:ascii="Arial" w:hAnsi="Arial" w:cs="Arial"/>
                <w:sz w:val="18"/>
                <w:szCs w:val="18"/>
              </w:rPr>
            </w:pPr>
          </w:p>
        </w:tc>
        <w:tc>
          <w:tcPr>
            <w:tcW w:w="1318" w:type="dxa"/>
            <w:tcBorders>
              <w:top w:val="single" w:sz="4" w:space="0" w:color="auto"/>
            </w:tcBorders>
          </w:tcPr>
          <w:p w:rsidR="00F81E8D" w:rsidRPr="00E66208" w:rsidRDefault="00F81E8D" w:rsidP="00B06534">
            <w:pPr>
              <w:ind w:right="58"/>
              <w:jc w:val="right"/>
              <w:rPr>
                <w:rFonts w:ascii="Arial" w:hAnsi="Arial" w:cs="Arial"/>
                <w:sz w:val="18"/>
                <w:szCs w:val="18"/>
              </w:rPr>
            </w:pPr>
          </w:p>
        </w:tc>
        <w:tc>
          <w:tcPr>
            <w:tcW w:w="476" w:type="dxa"/>
          </w:tcPr>
          <w:p w:rsidR="00F81E8D" w:rsidRPr="00E66208" w:rsidRDefault="00F81E8D" w:rsidP="00B06534">
            <w:pPr>
              <w:ind w:right="58"/>
              <w:jc w:val="right"/>
              <w:rPr>
                <w:rFonts w:ascii="Arial" w:hAnsi="Arial" w:cs="Arial"/>
                <w:sz w:val="18"/>
                <w:szCs w:val="18"/>
              </w:rPr>
            </w:pPr>
          </w:p>
        </w:tc>
        <w:tc>
          <w:tcPr>
            <w:tcW w:w="1258" w:type="dxa"/>
            <w:tcBorders>
              <w:top w:val="single" w:sz="4" w:space="0" w:color="auto"/>
            </w:tcBorders>
            <w:vAlign w:val="bottom"/>
          </w:tcPr>
          <w:p w:rsidR="00F81E8D" w:rsidRPr="00E66208" w:rsidRDefault="00F81E8D" w:rsidP="00B06534">
            <w:pPr>
              <w:ind w:right="58"/>
              <w:jc w:val="right"/>
              <w:rPr>
                <w:rFonts w:ascii="Arial" w:hAnsi="Arial" w:cs="Arial"/>
                <w:sz w:val="18"/>
                <w:szCs w:val="18"/>
              </w:rPr>
            </w:pPr>
          </w:p>
        </w:tc>
      </w:tr>
      <w:tr w:rsidR="00772A86" w:rsidRPr="00E66208" w:rsidTr="002E2C81">
        <w:trPr>
          <w:jc w:val="center"/>
        </w:trPr>
        <w:tc>
          <w:tcPr>
            <w:tcW w:w="5101" w:type="dxa"/>
            <w:vAlign w:val="bottom"/>
          </w:tcPr>
          <w:p w:rsidR="00772A86" w:rsidRDefault="00772A86" w:rsidP="00487058">
            <w:pPr>
              <w:rPr>
                <w:rFonts w:ascii="Arial" w:hAnsi="Arial" w:cs="Arial"/>
                <w:sz w:val="18"/>
                <w:szCs w:val="18"/>
              </w:rPr>
            </w:pPr>
          </w:p>
        </w:tc>
        <w:tc>
          <w:tcPr>
            <w:tcW w:w="265" w:type="dxa"/>
          </w:tcPr>
          <w:p w:rsidR="00772A86" w:rsidRPr="00E66208" w:rsidRDefault="00772A86" w:rsidP="00B06534">
            <w:pPr>
              <w:jc w:val="both"/>
              <w:rPr>
                <w:rFonts w:ascii="Arial" w:hAnsi="Arial" w:cs="Arial"/>
                <w:sz w:val="18"/>
                <w:szCs w:val="18"/>
              </w:rPr>
            </w:pPr>
          </w:p>
        </w:tc>
        <w:tc>
          <w:tcPr>
            <w:tcW w:w="1318" w:type="dxa"/>
            <w:vAlign w:val="bottom"/>
          </w:tcPr>
          <w:p w:rsidR="00772A86" w:rsidRPr="002E2C81" w:rsidRDefault="00772A86" w:rsidP="00487058">
            <w:pPr>
              <w:ind w:right="57"/>
              <w:jc w:val="right"/>
              <w:rPr>
                <w:rFonts w:ascii="Arial" w:hAnsi="Arial" w:cs="Arial"/>
                <w:sz w:val="18"/>
                <w:szCs w:val="18"/>
              </w:rPr>
            </w:pPr>
          </w:p>
        </w:tc>
        <w:tc>
          <w:tcPr>
            <w:tcW w:w="476" w:type="dxa"/>
            <w:vAlign w:val="bottom"/>
          </w:tcPr>
          <w:p w:rsidR="00772A86" w:rsidRPr="00E66208" w:rsidRDefault="00772A86" w:rsidP="00487058">
            <w:pPr>
              <w:ind w:right="57"/>
              <w:jc w:val="right"/>
              <w:rPr>
                <w:rFonts w:ascii="Arial" w:hAnsi="Arial" w:cs="Arial"/>
                <w:sz w:val="18"/>
                <w:szCs w:val="18"/>
              </w:rPr>
            </w:pPr>
          </w:p>
        </w:tc>
        <w:tc>
          <w:tcPr>
            <w:tcW w:w="1258" w:type="dxa"/>
            <w:vAlign w:val="bottom"/>
          </w:tcPr>
          <w:p w:rsidR="00772A86" w:rsidRPr="00487058" w:rsidRDefault="00772A86" w:rsidP="00487058">
            <w:pPr>
              <w:ind w:right="57"/>
              <w:jc w:val="right"/>
              <w:rPr>
                <w:rFonts w:ascii="Arial" w:hAnsi="Arial" w:cs="Arial"/>
                <w:sz w:val="18"/>
                <w:szCs w:val="18"/>
              </w:rPr>
            </w:pPr>
            <w:r>
              <w:rPr>
                <w:rFonts w:ascii="Arial" w:hAnsi="Arial" w:cs="Arial"/>
                <w:sz w:val="18"/>
                <w:szCs w:val="18"/>
              </w:rPr>
              <w:t>(ver Nota 2)</w:t>
            </w:r>
          </w:p>
        </w:tc>
      </w:tr>
      <w:tr w:rsidR="00772A86" w:rsidRPr="00E66208" w:rsidTr="00772A86">
        <w:trPr>
          <w:trHeight w:val="57"/>
          <w:jc w:val="center"/>
        </w:trPr>
        <w:tc>
          <w:tcPr>
            <w:tcW w:w="5101" w:type="dxa"/>
            <w:vAlign w:val="bottom"/>
          </w:tcPr>
          <w:p w:rsidR="00772A86" w:rsidRPr="00772A86" w:rsidRDefault="00772A86" w:rsidP="00487058">
            <w:pPr>
              <w:rPr>
                <w:rFonts w:ascii="Arial" w:hAnsi="Arial" w:cs="Arial"/>
                <w:sz w:val="6"/>
                <w:szCs w:val="6"/>
              </w:rPr>
            </w:pPr>
          </w:p>
        </w:tc>
        <w:tc>
          <w:tcPr>
            <w:tcW w:w="265" w:type="dxa"/>
          </w:tcPr>
          <w:p w:rsidR="00772A86" w:rsidRPr="00772A86" w:rsidRDefault="00772A86" w:rsidP="00B06534">
            <w:pPr>
              <w:jc w:val="both"/>
              <w:rPr>
                <w:rFonts w:ascii="Arial" w:hAnsi="Arial" w:cs="Arial"/>
                <w:sz w:val="6"/>
                <w:szCs w:val="6"/>
              </w:rPr>
            </w:pPr>
          </w:p>
        </w:tc>
        <w:tc>
          <w:tcPr>
            <w:tcW w:w="1318" w:type="dxa"/>
            <w:vAlign w:val="bottom"/>
          </w:tcPr>
          <w:p w:rsidR="00772A86" w:rsidRPr="00772A86" w:rsidRDefault="00772A86" w:rsidP="00487058">
            <w:pPr>
              <w:ind w:right="57"/>
              <w:jc w:val="right"/>
              <w:rPr>
                <w:rFonts w:ascii="Arial" w:hAnsi="Arial" w:cs="Arial"/>
                <w:sz w:val="6"/>
                <w:szCs w:val="6"/>
              </w:rPr>
            </w:pPr>
          </w:p>
        </w:tc>
        <w:tc>
          <w:tcPr>
            <w:tcW w:w="476" w:type="dxa"/>
            <w:vAlign w:val="bottom"/>
          </w:tcPr>
          <w:p w:rsidR="00772A86" w:rsidRPr="00772A86" w:rsidRDefault="00772A86" w:rsidP="00487058">
            <w:pPr>
              <w:ind w:right="57"/>
              <w:jc w:val="right"/>
              <w:rPr>
                <w:rFonts w:ascii="Arial" w:hAnsi="Arial" w:cs="Arial"/>
                <w:sz w:val="6"/>
                <w:szCs w:val="6"/>
              </w:rPr>
            </w:pPr>
          </w:p>
        </w:tc>
        <w:tc>
          <w:tcPr>
            <w:tcW w:w="1258" w:type="dxa"/>
            <w:vAlign w:val="bottom"/>
          </w:tcPr>
          <w:p w:rsidR="00772A86" w:rsidRPr="00772A86" w:rsidRDefault="00772A86" w:rsidP="00487058">
            <w:pPr>
              <w:ind w:right="57"/>
              <w:jc w:val="right"/>
              <w:rPr>
                <w:rFonts w:ascii="Arial" w:hAnsi="Arial" w:cs="Arial"/>
                <w:sz w:val="6"/>
                <w:szCs w:val="6"/>
              </w:rPr>
            </w:pPr>
          </w:p>
        </w:tc>
      </w:tr>
      <w:tr w:rsidR="00487058" w:rsidRPr="00E66208" w:rsidTr="002E2C81">
        <w:trPr>
          <w:jc w:val="center"/>
        </w:trPr>
        <w:tc>
          <w:tcPr>
            <w:tcW w:w="5101" w:type="dxa"/>
            <w:vAlign w:val="bottom"/>
          </w:tcPr>
          <w:p w:rsidR="00487058" w:rsidRPr="00EB6D17" w:rsidRDefault="00487058" w:rsidP="00487058">
            <w:pPr>
              <w:rPr>
                <w:rFonts w:ascii="Arial" w:hAnsi="Arial" w:cs="Arial"/>
                <w:sz w:val="18"/>
                <w:szCs w:val="18"/>
              </w:rPr>
            </w:pPr>
            <w:r>
              <w:rPr>
                <w:rFonts w:ascii="Arial" w:hAnsi="Arial" w:cs="Arial"/>
                <w:sz w:val="18"/>
                <w:szCs w:val="18"/>
              </w:rPr>
              <w:t>Utilidad según libros antes de provisión para impuestos</w:t>
            </w:r>
          </w:p>
        </w:tc>
        <w:tc>
          <w:tcPr>
            <w:tcW w:w="265" w:type="dxa"/>
          </w:tcPr>
          <w:p w:rsidR="00487058" w:rsidRPr="00E66208" w:rsidRDefault="00487058" w:rsidP="00B06534">
            <w:pPr>
              <w:jc w:val="both"/>
              <w:rPr>
                <w:rFonts w:ascii="Arial" w:hAnsi="Arial" w:cs="Arial"/>
                <w:sz w:val="18"/>
                <w:szCs w:val="18"/>
              </w:rPr>
            </w:pPr>
          </w:p>
        </w:tc>
        <w:tc>
          <w:tcPr>
            <w:tcW w:w="1318" w:type="dxa"/>
            <w:vAlign w:val="bottom"/>
          </w:tcPr>
          <w:p w:rsidR="00487058" w:rsidRPr="00EB6D17" w:rsidRDefault="002E2C81" w:rsidP="00487058">
            <w:pPr>
              <w:ind w:right="57"/>
              <w:jc w:val="right"/>
              <w:rPr>
                <w:rFonts w:ascii="Arial" w:hAnsi="Arial" w:cs="Arial"/>
                <w:sz w:val="18"/>
                <w:szCs w:val="18"/>
              </w:rPr>
            </w:pPr>
            <w:r w:rsidRPr="002E2C81">
              <w:rPr>
                <w:rFonts w:ascii="Arial" w:hAnsi="Arial" w:cs="Arial"/>
                <w:sz w:val="18"/>
                <w:szCs w:val="18"/>
              </w:rPr>
              <w:t>66.025.364</w:t>
            </w:r>
          </w:p>
        </w:tc>
        <w:tc>
          <w:tcPr>
            <w:tcW w:w="476" w:type="dxa"/>
            <w:vAlign w:val="bottom"/>
          </w:tcPr>
          <w:p w:rsidR="00487058" w:rsidRPr="00E66208" w:rsidRDefault="00487058" w:rsidP="00487058">
            <w:pPr>
              <w:ind w:right="57"/>
              <w:jc w:val="right"/>
              <w:rPr>
                <w:rFonts w:ascii="Arial" w:hAnsi="Arial" w:cs="Arial"/>
                <w:sz w:val="18"/>
                <w:szCs w:val="18"/>
              </w:rPr>
            </w:pPr>
          </w:p>
        </w:tc>
        <w:tc>
          <w:tcPr>
            <w:tcW w:w="1258" w:type="dxa"/>
            <w:vAlign w:val="bottom"/>
          </w:tcPr>
          <w:p w:rsidR="00487058" w:rsidRPr="00EB6D17" w:rsidRDefault="00487058" w:rsidP="00487058">
            <w:pPr>
              <w:ind w:right="57"/>
              <w:jc w:val="right"/>
              <w:rPr>
                <w:rFonts w:ascii="Arial" w:hAnsi="Arial" w:cs="Arial"/>
                <w:sz w:val="18"/>
                <w:szCs w:val="18"/>
              </w:rPr>
            </w:pPr>
            <w:r w:rsidRPr="00487058">
              <w:rPr>
                <w:rFonts w:ascii="Arial" w:hAnsi="Arial" w:cs="Arial"/>
                <w:sz w:val="18"/>
                <w:szCs w:val="18"/>
              </w:rPr>
              <w:t>38.294.418</w:t>
            </w:r>
          </w:p>
        </w:tc>
      </w:tr>
      <w:tr w:rsidR="00487058" w:rsidRPr="00E66208" w:rsidTr="002E2C81">
        <w:trPr>
          <w:jc w:val="center"/>
        </w:trPr>
        <w:tc>
          <w:tcPr>
            <w:tcW w:w="5101" w:type="dxa"/>
            <w:vAlign w:val="bottom"/>
          </w:tcPr>
          <w:p w:rsidR="00487058" w:rsidRPr="00EB6D17" w:rsidRDefault="00487058" w:rsidP="00487058">
            <w:pPr>
              <w:rPr>
                <w:rFonts w:ascii="Arial" w:hAnsi="Arial" w:cs="Arial"/>
                <w:sz w:val="18"/>
                <w:szCs w:val="18"/>
              </w:rPr>
            </w:pPr>
            <w:r>
              <w:rPr>
                <w:rFonts w:ascii="Arial" w:hAnsi="Arial" w:cs="Arial"/>
                <w:sz w:val="18"/>
                <w:szCs w:val="18"/>
              </w:rPr>
              <w:t>Partidas de conciliación:</w:t>
            </w:r>
          </w:p>
        </w:tc>
        <w:tc>
          <w:tcPr>
            <w:tcW w:w="265" w:type="dxa"/>
          </w:tcPr>
          <w:p w:rsidR="00487058" w:rsidRPr="00E66208" w:rsidRDefault="00487058" w:rsidP="00B06534">
            <w:pPr>
              <w:jc w:val="both"/>
              <w:rPr>
                <w:rFonts w:ascii="Arial" w:hAnsi="Arial" w:cs="Arial"/>
                <w:sz w:val="18"/>
                <w:szCs w:val="18"/>
              </w:rPr>
            </w:pPr>
          </w:p>
        </w:tc>
        <w:tc>
          <w:tcPr>
            <w:tcW w:w="1318" w:type="dxa"/>
            <w:vAlign w:val="bottom"/>
          </w:tcPr>
          <w:p w:rsidR="00487058" w:rsidRPr="00EB6D17" w:rsidRDefault="00487058" w:rsidP="00487058">
            <w:pPr>
              <w:ind w:right="57"/>
              <w:jc w:val="right"/>
              <w:rPr>
                <w:rFonts w:ascii="Arial" w:hAnsi="Arial" w:cs="Arial"/>
                <w:sz w:val="18"/>
                <w:szCs w:val="18"/>
              </w:rPr>
            </w:pPr>
          </w:p>
        </w:tc>
        <w:tc>
          <w:tcPr>
            <w:tcW w:w="476" w:type="dxa"/>
            <w:vAlign w:val="bottom"/>
          </w:tcPr>
          <w:p w:rsidR="00487058" w:rsidRPr="00E66208" w:rsidRDefault="00487058" w:rsidP="00487058">
            <w:pPr>
              <w:ind w:right="57"/>
              <w:jc w:val="right"/>
              <w:rPr>
                <w:rFonts w:ascii="Arial" w:hAnsi="Arial" w:cs="Arial"/>
                <w:sz w:val="18"/>
                <w:szCs w:val="18"/>
              </w:rPr>
            </w:pPr>
          </w:p>
        </w:tc>
        <w:tc>
          <w:tcPr>
            <w:tcW w:w="1258" w:type="dxa"/>
            <w:vAlign w:val="bottom"/>
          </w:tcPr>
          <w:p w:rsidR="00487058" w:rsidRPr="00EB6D17" w:rsidRDefault="00487058" w:rsidP="00487058">
            <w:pPr>
              <w:ind w:right="57"/>
              <w:jc w:val="right"/>
              <w:rPr>
                <w:rFonts w:ascii="Arial" w:hAnsi="Arial" w:cs="Arial"/>
                <w:sz w:val="18"/>
                <w:szCs w:val="18"/>
              </w:rPr>
            </w:pPr>
          </w:p>
        </w:tc>
      </w:tr>
      <w:tr w:rsidR="00487058" w:rsidRPr="00E66208" w:rsidTr="002E2C81">
        <w:trPr>
          <w:jc w:val="center"/>
        </w:trPr>
        <w:tc>
          <w:tcPr>
            <w:tcW w:w="5101" w:type="dxa"/>
            <w:vAlign w:val="bottom"/>
          </w:tcPr>
          <w:p w:rsidR="00487058" w:rsidRPr="00EB6D17" w:rsidRDefault="003606BC" w:rsidP="00487058">
            <w:pPr>
              <w:rPr>
                <w:rFonts w:ascii="Arial" w:hAnsi="Arial" w:cs="Arial"/>
                <w:sz w:val="18"/>
                <w:szCs w:val="18"/>
              </w:rPr>
            </w:pPr>
            <w:r>
              <w:rPr>
                <w:rFonts w:ascii="Arial" w:hAnsi="Arial" w:cs="Arial"/>
                <w:sz w:val="18"/>
                <w:szCs w:val="18"/>
              </w:rPr>
              <w:t>Partidas no deducibles y no grav</w:t>
            </w:r>
            <w:r w:rsidR="00487058" w:rsidRPr="00487058">
              <w:rPr>
                <w:rFonts w:ascii="Arial" w:hAnsi="Arial" w:cs="Arial"/>
                <w:sz w:val="18"/>
                <w:szCs w:val="18"/>
              </w:rPr>
              <w:t>ables</w:t>
            </w:r>
          </w:p>
        </w:tc>
        <w:tc>
          <w:tcPr>
            <w:tcW w:w="265" w:type="dxa"/>
          </w:tcPr>
          <w:p w:rsidR="00487058" w:rsidRPr="00E66208" w:rsidRDefault="00487058" w:rsidP="00B06534">
            <w:pPr>
              <w:jc w:val="both"/>
              <w:rPr>
                <w:rFonts w:ascii="Arial" w:hAnsi="Arial" w:cs="Arial"/>
                <w:sz w:val="18"/>
                <w:szCs w:val="18"/>
              </w:rPr>
            </w:pPr>
          </w:p>
        </w:tc>
        <w:tc>
          <w:tcPr>
            <w:tcW w:w="1318" w:type="dxa"/>
            <w:vAlign w:val="bottom"/>
          </w:tcPr>
          <w:p w:rsidR="00487058" w:rsidRPr="00EB6D17" w:rsidRDefault="006521F1" w:rsidP="00A878BD">
            <w:pPr>
              <w:jc w:val="right"/>
              <w:rPr>
                <w:rFonts w:ascii="Arial" w:hAnsi="Arial" w:cs="Arial"/>
                <w:sz w:val="18"/>
                <w:szCs w:val="18"/>
              </w:rPr>
            </w:pPr>
            <w:r>
              <w:rPr>
                <w:rFonts w:ascii="Arial" w:hAnsi="Arial" w:cs="Arial"/>
                <w:sz w:val="18"/>
                <w:szCs w:val="18"/>
              </w:rPr>
              <w:t xml:space="preserve">  </w:t>
            </w:r>
            <w:r w:rsidR="002E2C81" w:rsidRPr="002E2C81">
              <w:rPr>
                <w:rFonts w:ascii="Arial" w:hAnsi="Arial" w:cs="Arial"/>
                <w:sz w:val="18"/>
                <w:szCs w:val="18"/>
              </w:rPr>
              <w:t>(27.225.567)</w:t>
            </w:r>
          </w:p>
        </w:tc>
        <w:tc>
          <w:tcPr>
            <w:tcW w:w="476" w:type="dxa"/>
            <w:vAlign w:val="bottom"/>
          </w:tcPr>
          <w:p w:rsidR="00487058" w:rsidRPr="00E66208" w:rsidRDefault="00487058" w:rsidP="00487058">
            <w:pPr>
              <w:ind w:right="57"/>
              <w:jc w:val="right"/>
              <w:rPr>
                <w:rFonts w:ascii="Arial" w:hAnsi="Arial" w:cs="Arial"/>
                <w:sz w:val="18"/>
                <w:szCs w:val="18"/>
              </w:rPr>
            </w:pPr>
          </w:p>
        </w:tc>
        <w:tc>
          <w:tcPr>
            <w:tcW w:w="1258" w:type="dxa"/>
            <w:vAlign w:val="bottom"/>
          </w:tcPr>
          <w:p w:rsidR="00487058" w:rsidRPr="00487058" w:rsidRDefault="00487058" w:rsidP="00A878BD">
            <w:pPr>
              <w:ind w:right="57"/>
              <w:jc w:val="right"/>
              <w:rPr>
                <w:rFonts w:ascii="Arial" w:hAnsi="Arial" w:cs="Arial"/>
                <w:sz w:val="18"/>
                <w:szCs w:val="18"/>
              </w:rPr>
            </w:pPr>
            <w:r w:rsidRPr="00487058">
              <w:rPr>
                <w:rFonts w:ascii="Arial" w:hAnsi="Arial" w:cs="Arial"/>
                <w:sz w:val="18"/>
                <w:szCs w:val="18"/>
              </w:rPr>
              <w:t xml:space="preserve"> 9.859.405 </w:t>
            </w:r>
          </w:p>
        </w:tc>
      </w:tr>
      <w:tr w:rsidR="00487058" w:rsidRPr="00E66208" w:rsidTr="002E2C81">
        <w:trPr>
          <w:jc w:val="center"/>
        </w:trPr>
        <w:tc>
          <w:tcPr>
            <w:tcW w:w="5101" w:type="dxa"/>
            <w:vAlign w:val="bottom"/>
          </w:tcPr>
          <w:p w:rsidR="00487058" w:rsidRPr="00EB6D17" w:rsidRDefault="00487058" w:rsidP="00487058">
            <w:pPr>
              <w:rPr>
                <w:rFonts w:ascii="Arial" w:hAnsi="Arial" w:cs="Arial"/>
                <w:sz w:val="18"/>
                <w:szCs w:val="18"/>
              </w:rPr>
            </w:pPr>
            <w:r w:rsidRPr="00487058">
              <w:rPr>
                <w:rFonts w:ascii="Arial" w:hAnsi="Arial" w:cs="Arial"/>
                <w:sz w:val="18"/>
                <w:szCs w:val="18"/>
              </w:rPr>
              <w:t>Ajuste por inflación fiscal</w:t>
            </w:r>
          </w:p>
        </w:tc>
        <w:tc>
          <w:tcPr>
            <w:tcW w:w="265" w:type="dxa"/>
          </w:tcPr>
          <w:p w:rsidR="00487058" w:rsidRPr="00E66208" w:rsidRDefault="00487058" w:rsidP="00B06534">
            <w:pPr>
              <w:jc w:val="right"/>
              <w:rPr>
                <w:rFonts w:ascii="Arial" w:hAnsi="Arial" w:cs="Arial"/>
                <w:sz w:val="18"/>
                <w:szCs w:val="18"/>
              </w:rPr>
            </w:pPr>
          </w:p>
        </w:tc>
        <w:tc>
          <w:tcPr>
            <w:tcW w:w="1318" w:type="dxa"/>
            <w:tcBorders>
              <w:bottom w:val="single" w:sz="4" w:space="0" w:color="auto"/>
            </w:tcBorders>
            <w:vAlign w:val="bottom"/>
          </w:tcPr>
          <w:p w:rsidR="00487058" w:rsidRPr="00EB6D17" w:rsidRDefault="00487058" w:rsidP="00487058">
            <w:pPr>
              <w:ind w:right="57"/>
              <w:jc w:val="right"/>
              <w:rPr>
                <w:rFonts w:ascii="Arial" w:hAnsi="Arial" w:cs="Arial"/>
                <w:sz w:val="18"/>
                <w:szCs w:val="18"/>
              </w:rPr>
            </w:pPr>
            <w:r>
              <w:rPr>
                <w:rFonts w:ascii="Arial" w:hAnsi="Arial" w:cs="Arial"/>
                <w:sz w:val="18"/>
                <w:szCs w:val="18"/>
              </w:rPr>
              <w:t>-</w:t>
            </w:r>
          </w:p>
        </w:tc>
        <w:tc>
          <w:tcPr>
            <w:tcW w:w="476" w:type="dxa"/>
            <w:vAlign w:val="bottom"/>
          </w:tcPr>
          <w:p w:rsidR="00487058" w:rsidRPr="00E66208" w:rsidRDefault="00487058" w:rsidP="00487058">
            <w:pPr>
              <w:jc w:val="right"/>
              <w:rPr>
                <w:rFonts w:ascii="Arial" w:hAnsi="Arial" w:cs="Arial"/>
                <w:sz w:val="18"/>
                <w:szCs w:val="18"/>
              </w:rPr>
            </w:pPr>
          </w:p>
        </w:tc>
        <w:tc>
          <w:tcPr>
            <w:tcW w:w="1258" w:type="dxa"/>
            <w:tcBorders>
              <w:bottom w:val="single" w:sz="4" w:space="0" w:color="auto"/>
            </w:tcBorders>
            <w:vAlign w:val="bottom"/>
          </w:tcPr>
          <w:p w:rsidR="00487058" w:rsidRPr="00487058" w:rsidRDefault="00487058" w:rsidP="00487058">
            <w:pPr>
              <w:jc w:val="right"/>
              <w:rPr>
                <w:rFonts w:ascii="Arial" w:hAnsi="Arial" w:cs="Arial"/>
                <w:sz w:val="18"/>
                <w:szCs w:val="18"/>
              </w:rPr>
            </w:pPr>
            <w:r w:rsidRPr="00487058">
              <w:rPr>
                <w:rFonts w:ascii="Arial" w:hAnsi="Arial" w:cs="Arial"/>
                <w:sz w:val="18"/>
                <w:szCs w:val="18"/>
              </w:rPr>
              <w:t xml:space="preserve"> (23.779.751)</w:t>
            </w:r>
          </w:p>
        </w:tc>
      </w:tr>
      <w:tr w:rsidR="00487058" w:rsidRPr="00E66208" w:rsidTr="002E2C81">
        <w:trPr>
          <w:trHeight w:val="290"/>
          <w:jc w:val="center"/>
        </w:trPr>
        <w:tc>
          <w:tcPr>
            <w:tcW w:w="5101" w:type="dxa"/>
            <w:vAlign w:val="bottom"/>
          </w:tcPr>
          <w:p w:rsidR="00487058" w:rsidRDefault="00487058" w:rsidP="00487058">
            <w:pPr>
              <w:rPr>
                <w:rFonts w:ascii="Arial" w:hAnsi="Arial" w:cs="Arial"/>
                <w:sz w:val="18"/>
                <w:szCs w:val="18"/>
              </w:rPr>
            </w:pPr>
            <w:r>
              <w:rPr>
                <w:rFonts w:ascii="Arial" w:hAnsi="Arial" w:cs="Arial"/>
                <w:sz w:val="18"/>
                <w:szCs w:val="18"/>
              </w:rPr>
              <w:t>Enriquecimiento fiscal</w:t>
            </w:r>
          </w:p>
        </w:tc>
        <w:tc>
          <w:tcPr>
            <w:tcW w:w="265" w:type="dxa"/>
          </w:tcPr>
          <w:p w:rsidR="00487058" w:rsidRPr="00E66208" w:rsidRDefault="00487058" w:rsidP="00F81E8D">
            <w:pPr>
              <w:jc w:val="right"/>
              <w:rPr>
                <w:rFonts w:ascii="Arial" w:hAnsi="Arial" w:cs="Arial"/>
                <w:sz w:val="18"/>
                <w:szCs w:val="18"/>
              </w:rPr>
            </w:pPr>
          </w:p>
        </w:tc>
        <w:tc>
          <w:tcPr>
            <w:tcW w:w="1318" w:type="dxa"/>
            <w:tcBorders>
              <w:top w:val="single" w:sz="4" w:space="0" w:color="auto"/>
              <w:bottom w:val="double" w:sz="4" w:space="0" w:color="auto"/>
            </w:tcBorders>
            <w:vAlign w:val="bottom"/>
          </w:tcPr>
          <w:p w:rsidR="00487058" w:rsidRPr="00E66208" w:rsidRDefault="002E2C81" w:rsidP="00487058">
            <w:pPr>
              <w:ind w:right="57"/>
              <w:jc w:val="right"/>
              <w:rPr>
                <w:rFonts w:ascii="Arial" w:hAnsi="Arial" w:cs="Arial"/>
                <w:sz w:val="18"/>
                <w:szCs w:val="18"/>
              </w:rPr>
            </w:pPr>
            <w:r w:rsidRPr="002E2C81">
              <w:rPr>
                <w:rFonts w:ascii="Arial" w:hAnsi="Arial" w:cs="Arial"/>
                <w:sz w:val="18"/>
                <w:szCs w:val="18"/>
              </w:rPr>
              <w:t>38.799.797</w:t>
            </w:r>
          </w:p>
        </w:tc>
        <w:tc>
          <w:tcPr>
            <w:tcW w:w="476" w:type="dxa"/>
            <w:vAlign w:val="bottom"/>
          </w:tcPr>
          <w:p w:rsidR="00487058" w:rsidRPr="00E66208" w:rsidRDefault="00487058" w:rsidP="00487058">
            <w:pPr>
              <w:ind w:right="57"/>
              <w:jc w:val="right"/>
              <w:rPr>
                <w:rFonts w:ascii="Arial" w:hAnsi="Arial" w:cs="Arial"/>
                <w:sz w:val="18"/>
                <w:szCs w:val="18"/>
              </w:rPr>
            </w:pPr>
          </w:p>
        </w:tc>
        <w:tc>
          <w:tcPr>
            <w:tcW w:w="1258" w:type="dxa"/>
            <w:tcBorders>
              <w:top w:val="single" w:sz="4" w:space="0" w:color="auto"/>
              <w:bottom w:val="double" w:sz="4" w:space="0" w:color="auto"/>
            </w:tcBorders>
            <w:vAlign w:val="bottom"/>
          </w:tcPr>
          <w:p w:rsidR="00487058" w:rsidRPr="00E66208" w:rsidRDefault="00487058" w:rsidP="00487058">
            <w:pPr>
              <w:ind w:right="57"/>
              <w:jc w:val="right"/>
              <w:rPr>
                <w:rFonts w:ascii="Arial" w:hAnsi="Arial" w:cs="Arial"/>
                <w:sz w:val="18"/>
                <w:szCs w:val="18"/>
              </w:rPr>
            </w:pPr>
            <w:r w:rsidRPr="00487058">
              <w:rPr>
                <w:rFonts w:ascii="Arial" w:hAnsi="Arial" w:cs="Arial"/>
                <w:sz w:val="18"/>
                <w:szCs w:val="18"/>
              </w:rPr>
              <w:t>24.374.072</w:t>
            </w:r>
          </w:p>
        </w:tc>
      </w:tr>
      <w:tr w:rsidR="00487058" w:rsidRPr="00E66208" w:rsidTr="002E2C81">
        <w:trPr>
          <w:trHeight w:val="57"/>
          <w:jc w:val="center"/>
        </w:trPr>
        <w:tc>
          <w:tcPr>
            <w:tcW w:w="5101" w:type="dxa"/>
            <w:vAlign w:val="bottom"/>
          </w:tcPr>
          <w:p w:rsidR="00487058" w:rsidRPr="00E66208" w:rsidRDefault="00487058" w:rsidP="00487058">
            <w:pPr>
              <w:rPr>
                <w:rFonts w:ascii="Arial" w:hAnsi="Arial" w:cs="Arial"/>
                <w:sz w:val="18"/>
                <w:szCs w:val="18"/>
              </w:rPr>
            </w:pPr>
            <w:r>
              <w:rPr>
                <w:rFonts w:ascii="Arial" w:hAnsi="Arial" w:cs="Arial"/>
                <w:sz w:val="18"/>
                <w:szCs w:val="18"/>
              </w:rPr>
              <w:t xml:space="preserve">Impuesto determinado </w:t>
            </w:r>
          </w:p>
        </w:tc>
        <w:tc>
          <w:tcPr>
            <w:tcW w:w="265" w:type="dxa"/>
          </w:tcPr>
          <w:p w:rsidR="00487058" w:rsidRPr="00E66208" w:rsidRDefault="00487058" w:rsidP="00F81E8D">
            <w:pPr>
              <w:jc w:val="both"/>
              <w:rPr>
                <w:rFonts w:ascii="Arial" w:hAnsi="Arial" w:cs="Arial"/>
                <w:sz w:val="18"/>
                <w:szCs w:val="18"/>
              </w:rPr>
            </w:pPr>
          </w:p>
        </w:tc>
        <w:tc>
          <w:tcPr>
            <w:tcW w:w="1318" w:type="dxa"/>
            <w:tcBorders>
              <w:top w:val="double" w:sz="4" w:space="0" w:color="auto"/>
              <w:bottom w:val="double" w:sz="6" w:space="0" w:color="auto"/>
            </w:tcBorders>
            <w:vAlign w:val="bottom"/>
          </w:tcPr>
          <w:p w:rsidR="00487058" w:rsidRPr="00E66208" w:rsidRDefault="002E2C81" w:rsidP="00487058">
            <w:pPr>
              <w:ind w:right="57"/>
              <w:jc w:val="right"/>
              <w:rPr>
                <w:rFonts w:ascii="Arial" w:hAnsi="Arial" w:cs="Arial"/>
                <w:sz w:val="18"/>
                <w:szCs w:val="18"/>
              </w:rPr>
            </w:pPr>
            <w:r w:rsidRPr="002E2C81">
              <w:rPr>
                <w:rFonts w:ascii="Arial" w:hAnsi="Arial" w:cs="Arial"/>
                <w:sz w:val="18"/>
                <w:szCs w:val="18"/>
              </w:rPr>
              <w:t>13.103.431</w:t>
            </w:r>
          </w:p>
        </w:tc>
        <w:tc>
          <w:tcPr>
            <w:tcW w:w="476" w:type="dxa"/>
            <w:vAlign w:val="bottom"/>
          </w:tcPr>
          <w:p w:rsidR="00487058" w:rsidRPr="00E66208" w:rsidRDefault="00487058" w:rsidP="00487058">
            <w:pPr>
              <w:ind w:right="57"/>
              <w:jc w:val="right"/>
              <w:rPr>
                <w:rFonts w:ascii="Arial" w:hAnsi="Arial" w:cs="Arial"/>
                <w:sz w:val="18"/>
                <w:szCs w:val="18"/>
              </w:rPr>
            </w:pPr>
          </w:p>
        </w:tc>
        <w:tc>
          <w:tcPr>
            <w:tcW w:w="1258" w:type="dxa"/>
            <w:tcBorders>
              <w:top w:val="double" w:sz="4" w:space="0" w:color="auto"/>
              <w:bottom w:val="double" w:sz="6" w:space="0" w:color="auto"/>
            </w:tcBorders>
            <w:vAlign w:val="bottom"/>
          </w:tcPr>
          <w:p w:rsidR="00487058" w:rsidRPr="00E66208" w:rsidRDefault="00487058" w:rsidP="00487058">
            <w:pPr>
              <w:ind w:right="57"/>
              <w:jc w:val="right"/>
              <w:rPr>
                <w:rFonts w:ascii="Arial" w:hAnsi="Arial" w:cs="Arial"/>
                <w:sz w:val="18"/>
                <w:szCs w:val="18"/>
              </w:rPr>
            </w:pPr>
            <w:r w:rsidRPr="00385FFB">
              <w:rPr>
                <w:rFonts w:ascii="Arial" w:hAnsi="Arial" w:cs="Arial"/>
                <w:sz w:val="18"/>
                <w:szCs w:val="18"/>
              </w:rPr>
              <w:t>8.212.184</w:t>
            </w:r>
          </w:p>
        </w:tc>
      </w:tr>
    </w:tbl>
    <w:p w:rsidR="00075199" w:rsidRDefault="00075199" w:rsidP="00075199">
      <w:pPr>
        <w:pStyle w:val="BodyTextIndent1"/>
        <w:ind w:left="426"/>
        <w:rPr>
          <w:rFonts w:ascii="Arial" w:hAnsi="Arial" w:cs="Arial"/>
          <w:sz w:val="20"/>
          <w:u w:val="single"/>
        </w:rPr>
      </w:pPr>
    </w:p>
    <w:p w:rsidR="001E41B0" w:rsidRPr="00F81E8D" w:rsidRDefault="001E41B0" w:rsidP="001E41B0">
      <w:pPr>
        <w:jc w:val="both"/>
        <w:rPr>
          <w:rFonts w:ascii="Arial" w:hAnsi="Arial" w:cs="Arial"/>
          <w:u w:val="single"/>
        </w:rPr>
      </w:pPr>
      <w:r w:rsidRPr="00F81E8D">
        <w:rPr>
          <w:rFonts w:ascii="Arial" w:hAnsi="Arial" w:cs="Arial"/>
          <w:u w:val="single"/>
        </w:rPr>
        <w:t xml:space="preserve">Impuesto sobre la renta </w:t>
      </w:r>
      <w:r>
        <w:rPr>
          <w:rFonts w:ascii="Arial" w:hAnsi="Arial" w:cs="Arial"/>
          <w:u w:val="single"/>
        </w:rPr>
        <w:t>diferido</w:t>
      </w:r>
      <w:r w:rsidRPr="009645A4">
        <w:rPr>
          <w:rFonts w:ascii="Arial" w:hAnsi="Arial" w:cs="Arial"/>
        </w:rPr>
        <w:t>:</w:t>
      </w:r>
    </w:p>
    <w:p w:rsidR="001E41B0" w:rsidRDefault="001E41B0" w:rsidP="001E41B0">
      <w:pPr>
        <w:jc w:val="both"/>
        <w:rPr>
          <w:rFonts w:ascii="Arial" w:hAnsi="Arial" w:cs="Arial"/>
        </w:rPr>
      </w:pPr>
    </w:p>
    <w:p w:rsidR="001E41B0" w:rsidRPr="001E41B0" w:rsidRDefault="001E41B0" w:rsidP="001E41B0">
      <w:pPr>
        <w:jc w:val="both"/>
        <w:rPr>
          <w:rFonts w:ascii="Arial" w:hAnsi="Arial" w:cs="Arial"/>
        </w:rPr>
      </w:pPr>
      <w:r w:rsidRPr="001E41B0">
        <w:rPr>
          <w:rFonts w:ascii="Arial" w:hAnsi="Arial" w:cs="Arial"/>
        </w:rPr>
        <w:t>Al 31 de diciembre de 201</w:t>
      </w:r>
      <w:r>
        <w:rPr>
          <w:rFonts w:ascii="Arial" w:hAnsi="Arial" w:cs="Arial"/>
        </w:rPr>
        <w:t>6</w:t>
      </w:r>
      <w:r w:rsidRPr="001E41B0">
        <w:rPr>
          <w:rFonts w:ascii="Arial" w:hAnsi="Arial" w:cs="Arial"/>
        </w:rPr>
        <w:t xml:space="preserve"> y 201</w:t>
      </w:r>
      <w:r>
        <w:rPr>
          <w:rFonts w:ascii="Arial" w:hAnsi="Arial" w:cs="Arial"/>
        </w:rPr>
        <w:t>5</w:t>
      </w:r>
      <w:r w:rsidRPr="001E41B0">
        <w:rPr>
          <w:rFonts w:ascii="Arial" w:hAnsi="Arial" w:cs="Arial"/>
        </w:rPr>
        <w:t xml:space="preserve">, la Compañía determinó el impuesto diferido, el cual es generado principalmente por diferencias fiscales y financieras de los </w:t>
      </w:r>
      <w:r>
        <w:rPr>
          <w:rFonts w:ascii="Arial" w:hAnsi="Arial" w:cs="Arial"/>
        </w:rPr>
        <w:t>Activos financieros disponibles para la venta</w:t>
      </w:r>
      <w:r w:rsidRPr="001E41B0">
        <w:rPr>
          <w:rFonts w:ascii="Arial" w:hAnsi="Arial" w:cs="Arial"/>
        </w:rPr>
        <w:t>, así como de las acumulaciones parafiscales de la Compañía; y no ha sido registrado en los estados financieros ante la probabilidad de su no recuperación</w:t>
      </w:r>
      <w:r w:rsidR="007E614B">
        <w:rPr>
          <w:rFonts w:ascii="Arial" w:hAnsi="Arial" w:cs="Arial"/>
        </w:rPr>
        <w:t>.</w:t>
      </w:r>
    </w:p>
    <w:p w:rsidR="001E41B0" w:rsidRDefault="001E41B0" w:rsidP="00075199">
      <w:pPr>
        <w:pStyle w:val="BodyTextIndent1"/>
        <w:ind w:left="426"/>
        <w:rPr>
          <w:rFonts w:ascii="Arial" w:hAnsi="Arial" w:cs="Arial"/>
          <w:sz w:val="20"/>
          <w:u w:val="single"/>
        </w:rPr>
      </w:pPr>
    </w:p>
    <w:p w:rsidR="001E41B0" w:rsidRPr="001E41B0" w:rsidRDefault="001E41B0" w:rsidP="00075199">
      <w:pPr>
        <w:pStyle w:val="BodyTextIndent1"/>
        <w:ind w:left="426"/>
        <w:rPr>
          <w:rFonts w:ascii="Arial" w:hAnsi="Arial" w:cs="Arial"/>
          <w:sz w:val="8"/>
          <w:szCs w:val="8"/>
          <w:u w:val="single"/>
        </w:rPr>
      </w:pPr>
    </w:p>
    <w:p w:rsidR="00D851FF" w:rsidRPr="00DA6BE2" w:rsidRDefault="00D851FF" w:rsidP="00002F33">
      <w:pPr>
        <w:pStyle w:val="BodyTextIndent1"/>
        <w:numPr>
          <w:ilvl w:val="0"/>
          <w:numId w:val="2"/>
        </w:numPr>
        <w:rPr>
          <w:rFonts w:ascii="Arial" w:hAnsi="Arial" w:cs="Arial"/>
          <w:sz w:val="20"/>
          <w:u w:val="single"/>
        </w:rPr>
      </w:pPr>
      <w:r w:rsidRPr="00DA6BE2">
        <w:rPr>
          <w:rFonts w:ascii="Arial" w:hAnsi="Arial" w:cs="Arial"/>
          <w:sz w:val="20"/>
          <w:u w:val="single"/>
        </w:rPr>
        <w:t>Leyes, decretos y otras regulaciones</w:t>
      </w:r>
    </w:p>
    <w:p w:rsidR="00D851FF" w:rsidRPr="008C080F" w:rsidRDefault="00D851FF" w:rsidP="00D851FF">
      <w:pPr>
        <w:tabs>
          <w:tab w:val="left" w:pos="426"/>
        </w:tabs>
        <w:jc w:val="both"/>
        <w:rPr>
          <w:rFonts w:ascii="Arial" w:hAnsi="Arial" w:cs="Arial"/>
        </w:rPr>
      </w:pPr>
    </w:p>
    <w:p w:rsidR="00F1287F" w:rsidRPr="00CC6256" w:rsidRDefault="00F1287F" w:rsidP="00F1287F">
      <w:pPr>
        <w:jc w:val="both"/>
        <w:rPr>
          <w:rFonts w:ascii="Arial" w:hAnsi="Arial" w:cs="Arial"/>
          <w:u w:val="single"/>
        </w:rPr>
      </w:pPr>
      <w:r w:rsidRPr="00CC6256">
        <w:rPr>
          <w:rFonts w:ascii="Arial" w:hAnsi="Arial" w:cs="Arial"/>
          <w:u w:val="single"/>
        </w:rPr>
        <w:t>Impuesto al valor agregado</w:t>
      </w:r>
      <w:r w:rsidRPr="009645A4">
        <w:rPr>
          <w:rFonts w:ascii="Arial" w:hAnsi="Arial" w:cs="Arial"/>
        </w:rPr>
        <w:t>:</w:t>
      </w:r>
    </w:p>
    <w:p w:rsidR="00F1287F" w:rsidRPr="00CC6256" w:rsidRDefault="00F1287F" w:rsidP="00F1287F">
      <w:pPr>
        <w:ind w:left="420"/>
        <w:jc w:val="both"/>
        <w:rPr>
          <w:rFonts w:ascii="Arial" w:hAnsi="Arial" w:cs="Arial"/>
        </w:rPr>
      </w:pPr>
    </w:p>
    <w:p w:rsidR="00F1287F" w:rsidRDefault="00F1287F" w:rsidP="00F1287F">
      <w:pPr>
        <w:jc w:val="both"/>
        <w:rPr>
          <w:rFonts w:ascii="Arial" w:hAnsi="Arial" w:cs="Arial"/>
        </w:rPr>
      </w:pPr>
      <w:r w:rsidRPr="00CC6256">
        <w:rPr>
          <w:rFonts w:ascii="Arial" w:hAnsi="Arial" w:cs="Arial"/>
        </w:rPr>
        <w:t>En Gaceta Oficial Extraordinaria N° 6.152 del 18 de noviembre d</w:t>
      </w:r>
      <w:r>
        <w:rPr>
          <w:rFonts w:ascii="Arial" w:hAnsi="Arial" w:cs="Arial"/>
        </w:rPr>
        <w:t xml:space="preserve">e 2014, fue publicada la </w:t>
      </w:r>
      <w:r w:rsidRPr="00CC6256">
        <w:rPr>
          <w:rFonts w:ascii="Arial" w:hAnsi="Arial" w:cs="Arial"/>
        </w:rPr>
        <w:t>Reforma Parcial de la Ley</w:t>
      </w:r>
      <w:r>
        <w:rPr>
          <w:rFonts w:ascii="Arial" w:hAnsi="Arial" w:cs="Arial"/>
        </w:rPr>
        <w:t xml:space="preserve"> que establece el Impuesto al Valor Agregado y que incluye algunas de las siguientes modificaciones:</w:t>
      </w:r>
    </w:p>
    <w:p w:rsidR="00F1287F" w:rsidRPr="0059067D" w:rsidRDefault="00F1287F" w:rsidP="00F1287F">
      <w:pPr>
        <w:ind w:left="426"/>
        <w:jc w:val="both"/>
        <w:rPr>
          <w:rFonts w:ascii="Arial" w:hAnsi="Arial" w:cs="Arial"/>
          <w:sz w:val="16"/>
          <w:szCs w:val="16"/>
        </w:rPr>
      </w:pPr>
    </w:p>
    <w:p w:rsidR="00F1287F" w:rsidRDefault="00F1287F" w:rsidP="00F1287F">
      <w:pPr>
        <w:numPr>
          <w:ilvl w:val="0"/>
          <w:numId w:val="12"/>
        </w:numPr>
        <w:tabs>
          <w:tab w:val="clear" w:pos="1170"/>
          <w:tab w:val="num" w:pos="426"/>
        </w:tabs>
        <w:ind w:left="426" w:hanging="426"/>
        <w:jc w:val="both"/>
        <w:rPr>
          <w:rFonts w:ascii="Arial" w:hAnsi="Arial" w:cs="Arial"/>
        </w:rPr>
      </w:pPr>
      <w:r w:rsidRPr="008C288F">
        <w:rPr>
          <w:rFonts w:ascii="Arial" w:hAnsi="Arial" w:cs="Arial"/>
        </w:rPr>
        <w:t>Las sociedades cooperativas que no sean de ahorro pasan a ser contribuyentes de IVA.</w:t>
      </w:r>
    </w:p>
    <w:p w:rsidR="00F1287F" w:rsidRPr="0059067D" w:rsidRDefault="00F1287F" w:rsidP="00F1287F">
      <w:pPr>
        <w:ind w:left="426"/>
        <w:jc w:val="both"/>
        <w:rPr>
          <w:rFonts w:ascii="Arial" w:hAnsi="Arial" w:cs="Arial"/>
          <w:sz w:val="16"/>
          <w:szCs w:val="16"/>
        </w:rPr>
      </w:pPr>
    </w:p>
    <w:p w:rsidR="00F1287F" w:rsidRDefault="00F1287F" w:rsidP="00F1287F">
      <w:pPr>
        <w:numPr>
          <w:ilvl w:val="0"/>
          <w:numId w:val="12"/>
        </w:numPr>
        <w:tabs>
          <w:tab w:val="clear" w:pos="1170"/>
          <w:tab w:val="num" w:pos="426"/>
        </w:tabs>
        <w:ind w:left="426" w:hanging="426"/>
        <w:jc w:val="both"/>
        <w:rPr>
          <w:rFonts w:ascii="Arial" w:hAnsi="Arial" w:cs="Arial"/>
        </w:rPr>
      </w:pPr>
      <w:r>
        <w:rPr>
          <w:rFonts w:ascii="Arial" w:hAnsi="Arial" w:cs="Arial"/>
        </w:rPr>
        <w:t>Las</w:t>
      </w:r>
      <w:r w:rsidRPr="008C288F">
        <w:rPr>
          <w:rFonts w:ascii="Arial" w:hAnsi="Arial" w:cs="Arial"/>
        </w:rPr>
        <w:t xml:space="preserve"> alícuota</w:t>
      </w:r>
      <w:r>
        <w:rPr>
          <w:rFonts w:ascii="Arial" w:hAnsi="Arial" w:cs="Arial"/>
        </w:rPr>
        <w:t>s</w:t>
      </w:r>
      <w:r w:rsidRPr="008C288F">
        <w:rPr>
          <w:rFonts w:ascii="Arial" w:hAnsi="Arial" w:cs="Arial"/>
        </w:rPr>
        <w:t xml:space="preserve"> impositiva</w:t>
      </w:r>
      <w:r>
        <w:rPr>
          <w:rFonts w:ascii="Arial" w:hAnsi="Arial" w:cs="Arial"/>
        </w:rPr>
        <w:t>s</w:t>
      </w:r>
      <w:r w:rsidRPr="008C288F">
        <w:rPr>
          <w:rFonts w:ascii="Arial" w:hAnsi="Arial" w:cs="Arial"/>
        </w:rPr>
        <w:t xml:space="preserve"> podrán ser modificadas por el Ejecutivo Nacional.</w:t>
      </w:r>
    </w:p>
    <w:p w:rsidR="00F1287F" w:rsidRPr="0059067D" w:rsidRDefault="00F1287F" w:rsidP="00F1287F">
      <w:pPr>
        <w:ind w:left="426"/>
        <w:jc w:val="both"/>
        <w:rPr>
          <w:rFonts w:ascii="Arial" w:hAnsi="Arial" w:cs="Arial"/>
          <w:sz w:val="16"/>
          <w:szCs w:val="16"/>
        </w:rPr>
      </w:pPr>
    </w:p>
    <w:p w:rsidR="00F1287F" w:rsidRDefault="00F1287F" w:rsidP="00F1287F">
      <w:pPr>
        <w:numPr>
          <w:ilvl w:val="0"/>
          <w:numId w:val="12"/>
        </w:numPr>
        <w:tabs>
          <w:tab w:val="clear" w:pos="1170"/>
          <w:tab w:val="num" w:pos="426"/>
        </w:tabs>
        <w:ind w:left="426" w:hanging="426"/>
        <w:jc w:val="both"/>
        <w:rPr>
          <w:rFonts w:ascii="Arial" w:hAnsi="Arial" w:cs="Arial"/>
        </w:rPr>
      </w:pPr>
      <w:r w:rsidRPr="008C288F">
        <w:rPr>
          <w:rFonts w:ascii="Arial" w:hAnsi="Arial" w:cs="Arial"/>
        </w:rPr>
        <w:t>Se aplicará una alícu</w:t>
      </w:r>
      <w:r>
        <w:rPr>
          <w:rFonts w:ascii="Arial" w:hAnsi="Arial" w:cs="Arial"/>
        </w:rPr>
        <w:t>o</w:t>
      </w:r>
      <w:r w:rsidRPr="008C288F">
        <w:rPr>
          <w:rFonts w:ascii="Arial" w:hAnsi="Arial" w:cs="Arial"/>
        </w:rPr>
        <w:t xml:space="preserve">ta adicional de </w:t>
      </w:r>
      <w:r>
        <w:rPr>
          <w:rFonts w:ascii="Arial" w:hAnsi="Arial" w:cs="Arial"/>
        </w:rPr>
        <w:t>quince por ciento (</w:t>
      </w:r>
      <w:r w:rsidRPr="008C288F">
        <w:rPr>
          <w:rFonts w:ascii="Arial" w:hAnsi="Arial" w:cs="Arial"/>
        </w:rPr>
        <w:t>15</w:t>
      </w:r>
      <w:r>
        <w:rPr>
          <w:rFonts w:ascii="Arial" w:hAnsi="Arial" w:cs="Arial"/>
        </w:rPr>
        <w:t xml:space="preserve"> </w:t>
      </w:r>
      <w:r w:rsidRPr="008C288F">
        <w:rPr>
          <w:rFonts w:ascii="Arial" w:hAnsi="Arial" w:cs="Arial"/>
        </w:rPr>
        <w:t>%</w:t>
      </w:r>
      <w:r>
        <w:rPr>
          <w:rFonts w:ascii="Arial" w:hAnsi="Arial" w:cs="Arial"/>
        </w:rPr>
        <w:t>)</w:t>
      </w:r>
      <w:r w:rsidRPr="008C288F">
        <w:rPr>
          <w:rFonts w:ascii="Arial" w:hAnsi="Arial" w:cs="Arial"/>
        </w:rPr>
        <w:t xml:space="preserve"> </w:t>
      </w:r>
      <w:r>
        <w:rPr>
          <w:rFonts w:ascii="Arial" w:hAnsi="Arial" w:cs="Arial"/>
        </w:rPr>
        <w:t>al facturar bienes</w:t>
      </w:r>
      <w:r w:rsidRPr="008C288F">
        <w:rPr>
          <w:rFonts w:ascii="Arial" w:hAnsi="Arial" w:cs="Arial"/>
        </w:rPr>
        <w:t xml:space="preserve"> y prestación de servicios de consumo suntuario, los cuales están definidos en el Titulo VII de este Decreto</w:t>
      </w:r>
      <w:r>
        <w:rPr>
          <w:rFonts w:ascii="Arial" w:hAnsi="Arial" w:cs="Arial"/>
        </w:rPr>
        <w:t xml:space="preserve"> </w:t>
      </w:r>
      <w:r w:rsidRPr="008C288F">
        <w:rPr>
          <w:rFonts w:ascii="Arial" w:hAnsi="Arial" w:cs="Arial"/>
        </w:rPr>
        <w:t>con Rango</w:t>
      </w:r>
      <w:r>
        <w:rPr>
          <w:rFonts w:ascii="Arial" w:hAnsi="Arial" w:cs="Arial"/>
        </w:rPr>
        <w:t>,</w:t>
      </w:r>
      <w:r w:rsidRPr="008C288F">
        <w:rPr>
          <w:rFonts w:ascii="Arial" w:hAnsi="Arial" w:cs="Arial"/>
        </w:rPr>
        <w:t xml:space="preserve"> Valor y Fuerza de Ley.</w:t>
      </w:r>
    </w:p>
    <w:p w:rsidR="00F1287F" w:rsidRPr="0059067D" w:rsidRDefault="00F1287F" w:rsidP="00F1287F">
      <w:pPr>
        <w:ind w:left="426"/>
        <w:jc w:val="both"/>
        <w:rPr>
          <w:rFonts w:ascii="Arial" w:hAnsi="Arial" w:cs="Arial"/>
          <w:sz w:val="16"/>
          <w:szCs w:val="16"/>
        </w:rPr>
      </w:pPr>
    </w:p>
    <w:p w:rsidR="00F1287F" w:rsidRDefault="00F1287F" w:rsidP="00F1287F">
      <w:pPr>
        <w:numPr>
          <w:ilvl w:val="0"/>
          <w:numId w:val="12"/>
        </w:numPr>
        <w:tabs>
          <w:tab w:val="clear" w:pos="1170"/>
          <w:tab w:val="num" w:pos="426"/>
        </w:tabs>
        <w:ind w:left="426" w:hanging="426"/>
        <w:jc w:val="both"/>
        <w:rPr>
          <w:rFonts w:ascii="Arial" w:hAnsi="Arial" w:cs="Arial"/>
        </w:rPr>
      </w:pPr>
      <w:r>
        <w:rPr>
          <w:rFonts w:ascii="Arial" w:hAnsi="Arial" w:cs="Arial"/>
        </w:rPr>
        <w:t>El derecho de deducir los cré</w:t>
      </w:r>
      <w:r w:rsidRPr="008C288F">
        <w:rPr>
          <w:rFonts w:ascii="Arial" w:hAnsi="Arial" w:cs="Arial"/>
        </w:rPr>
        <w:t>ditos fiscales no podrá ejercerse después de transcurrido doce (12) periodos impositivos c</w:t>
      </w:r>
      <w:r>
        <w:rPr>
          <w:rFonts w:ascii="Arial" w:hAnsi="Arial" w:cs="Arial"/>
        </w:rPr>
        <w:t>o</w:t>
      </w:r>
      <w:r w:rsidRPr="008C288F">
        <w:rPr>
          <w:rFonts w:ascii="Arial" w:hAnsi="Arial" w:cs="Arial"/>
        </w:rPr>
        <w:t>ntados a</w:t>
      </w:r>
      <w:r>
        <w:rPr>
          <w:rFonts w:ascii="Arial" w:hAnsi="Arial" w:cs="Arial"/>
        </w:rPr>
        <w:t xml:space="preserve"> par</w:t>
      </w:r>
      <w:r w:rsidRPr="008C288F">
        <w:rPr>
          <w:rFonts w:ascii="Arial" w:hAnsi="Arial" w:cs="Arial"/>
        </w:rPr>
        <w:t>tir de la f</w:t>
      </w:r>
      <w:r>
        <w:rPr>
          <w:rFonts w:ascii="Arial" w:hAnsi="Arial" w:cs="Arial"/>
        </w:rPr>
        <w:t>echa de emisión de la factura, nota de dé</w:t>
      </w:r>
      <w:r w:rsidRPr="008C288F">
        <w:rPr>
          <w:rFonts w:ascii="Arial" w:hAnsi="Arial" w:cs="Arial"/>
        </w:rPr>
        <w:t>bito, o la fecha de la declaración de aduana o de la fecha de comprobante de pago del</w:t>
      </w:r>
      <w:r>
        <w:rPr>
          <w:rFonts w:ascii="Arial" w:hAnsi="Arial" w:cs="Arial"/>
        </w:rPr>
        <w:t xml:space="preserve"> </w:t>
      </w:r>
      <w:r w:rsidRPr="008C288F">
        <w:rPr>
          <w:rFonts w:ascii="Arial" w:hAnsi="Arial" w:cs="Arial"/>
        </w:rPr>
        <w:t>impuesto en caso de recepción de servicios provenientes del exterior.</w:t>
      </w:r>
    </w:p>
    <w:p w:rsidR="00F1287F" w:rsidRPr="0059067D" w:rsidRDefault="00F1287F" w:rsidP="00F1287F">
      <w:pPr>
        <w:ind w:left="426"/>
        <w:jc w:val="both"/>
        <w:rPr>
          <w:rFonts w:ascii="Arial" w:hAnsi="Arial" w:cs="Arial"/>
          <w:sz w:val="16"/>
          <w:szCs w:val="16"/>
        </w:rPr>
      </w:pPr>
    </w:p>
    <w:p w:rsidR="00F1287F" w:rsidRDefault="00F1287F" w:rsidP="00F1287F">
      <w:pPr>
        <w:numPr>
          <w:ilvl w:val="0"/>
          <w:numId w:val="12"/>
        </w:numPr>
        <w:tabs>
          <w:tab w:val="clear" w:pos="1170"/>
          <w:tab w:val="num" w:pos="426"/>
        </w:tabs>
        <w:ind w:left="426" w:hanging="426"/>
        <w:jc w:val="both"/>
        <w:rPr>
          <w:rFonts w:ascii="Arial" w:hAnsi="Arial" w:cs="Arial"/>
        </w:rPr>
      </w:pPr>
      <w:r w:rsidRPr="008C288F">
        <w:rPr>
          <w:rFonts w:ascii="Arial" w:hAnsi="Arial" w:cs="Arial"/>
        </w:rPr>
        <w:t xml:space="preserve">Se establece la no deducción de </w:t>
      </w:r>
      <w:r>
        <w:rPr>
          <w:rFonts w:ascii="Arial" w:hAnsi="Arial" w:cs="Arial"/>
        </w:rPr>
        <w:t xml:space="preserve">créditos fiscales cuando </w:t>
      </w:r>
      <w:r w:rsidRPr="008C288F">
        <w:rPr>
          <w:rFonts w:ascii="Arial" w:hAnsi="Arial" w:cs="Arial"/>
        </w:rPr>
        <w:t xml:space="preserve">estén incluidos en facturas no fidedignas, no estén vinculadas a la actividad de la empresa o que provengan de facturas que soporten la recepción de servicios de </w:t>
      </w:r>
      <w:r>
        <w:rPr>
          <w:rFonts w:ascii="Arial" w:hAnsi="Arial" w:cs="Arial"/>
        </w:rPr>
        <w:t>comidas y bebidas, bebidas alcohólicas y espectáculos pú</w:t>
      </w:r>
      <w:r w:rsidRPr="008C288F">
        <w:rPr>
          <w:rFonts w:ascii="Arial" w:hAnsi="Arial" w:cs="Arial"/>
        </w:rPr>
        <w:t>blicos.</w:t>
      </w:r>
    </w:p>
    <w:p w:rsidR="00F1287F" w:rsidRPr="0059067D" w:rsidRDefault="00F1287F" w:rsidP="00F1287F">
      <w:pPr>
        <w:ind w:left="426"/>
        <w:jc w:val="both"/>
        <w:rPr>
          <w:rFonts w:ascii="Arial" w:hAnsi="Arial" w:cs="Arial"/>
          <w:sz w:val="16"/>
          <w:szCs w:val="16"/>
        </w:rPr>
      </w:pPr>
    </w:p>
    <w:p w:rsidR="00F1287F" w:rsidRPr="002C1424" w:rsidRDefault="00F1287F" w:rsidP="00F1287F">
      <w:pPr>
        <w:numPr>
          <w:ilvl w:val="0"/>
          <w:numId w:val="12"/>
        </w:numPr>
        <w:tabs>
          <w:tab w:val="clear" w:pos="1170"/>
          <w:tab w:val="num" w:pos="426"/>
        </w:tabs>
        <w:ind w:left="426" w:hanging="426"/>
        <w:jc w:val="both"/>
        <w:rPr>
          <w:rFonts w:ascii="Arial" w:hAnsi="Arial" w:cs="Arial"/>
        </w:rPr>
      </w:pPr>
      <w:r w:rsidRPr="002C1424">
        <w:rPr>
          <w:rFonts w:ascii="Arial" w:hAnsi="Arial" w:cs="Arial"/>
        </w:rPr>
        <w:t>La alícuota impositiva aplicable para las operaciones gravadas será del doce por ciento (12</w:t>
      </w:r>
      <w:r>
        <w:rPr>
          <w:rFonts w:ascii="Arial" w:hAnsi="Arial" w:cs="Arial"/>
        </w:rPr>
        <w:t xml:space="preserve"> </w:t>
      </w:r>
      <w:r w:rsidRPr="002C1424">
        <w:rPr>
          <w:rFonts w:ascii="Arial" w:hAnsi="Arial" w:cs="Arial"/>
        </w:rPr>
        <w:t>%).</w:t>
      </w:r>
    </w:p>
    <w:p w:rsidR="00F1287F" w:rsidRDefault="00F1287F" w:rsidP="00F1287F">
      <w:pPr>
        <w:jc w:val="both"/>
        <w:rPr>
          <w:rFonts w:ascii="Arial" w:hAnsi="Arial" w:cs="Arial"/>
          <w:u w:val="single"/>
        </w:rPr>
      </w:pPr>
    </w:p>
    <w:p w:rsidR="009645A4" w:rsidRDefault="009645A4" w:rsidP="00F1287F">
      <w:pPr>
        <w:jc w:val="both"/>
        <w:rPr>
          <w:rFonts w:ascii="Arial" w:hAnsi="Arial" w:cs="Arial"/>
          <w:u w:val="single"/>
        </w:rPr>
      </w:pPr>
    </w:p>
    <w:p w:rsidR="009645A4" w:rsidRDefault="009645A4" w:rsidP="00F1287F">
      <w:pPr>
        <w:jc w:val="both"/>
        <w:rPr>
          <w:rFonts w:ascii="Arial" w:hAnsi="Arial" w:cs="Arial"/>
          <w:u w:val="single"/>
        </w:rPr>
      </w:pPr>
    </w:p>
    <w:p w:rsidR="009645A4" w:rsidRDefault="009645A4" w:rsidP="00F1287F">
      <w:pPr>
        <w:jc w:val="both"/>
        <w:rPr>
          <w:rFonts w:ascii="Arial" w:hAnsi="Arial" w:cs="Arial"/>
          <w:u w:val="single"/>
        </w:rPr>
      </w:pPr>
    </w:p>
    <w:p w:rsidR="00F1287F" w:rsidRDefault="00F1287F" w:rsidP="00F1287F">
      <w:pPr>
        <w:jc w:val="both"/>
        <w:rPr>
          <w:rFonts w:ascii="Arial" w:hAnsi="Arial" w:cs="Arial"/>
          <w:bCs/>
          <w:u w:val="single"/>
        </w:rPr>
      </w:pPr>
      <w:r w:rsidRPr="00490131">
        <w:rPr>
          <w:rFonts w:ascii="Arial" w:hAnsi="Arial" w:cs="Arial"/>
          <w:bCs/>
          <w:u w:val="single"/>
        </w:rPr>
        <w:lastRenderedPageBreak/>
        <w:t>Providencia administrativa mediante la cual se establecen las formalidades para la emisión de facturas, declaración y pago por las ventas de bienes muebles y prestaciones de servicios efectuadas a personas naturales que sean consumidores finales</w:t>
      </w:r>
    </w:p>
    <w:p w:rsidR="00F1287F" w:rsidRPr="009132E2" w:rsidRDefault="00F1287F" w:rsidP="00F1287F">
      <w:pPr>
        <w:ind w:left="426"/>
        <w:jc w:val="both"/>
        <w:rPr>
          <w:rFonts w:ascii="Arial" w:hAnsi="Arial" w:cs="Arial"/>
          <w:bCs/>
          <w:u w:val="single"/>
        </w:rPr>
      </w:pPr>
    </w:p>
    <w:p w:rsidR="00F1287F" w:rsidRDefault="00F1287F" w:rsidP="00F1287F">
      <w:pPr>
        <w:jc w:val="both"/>
        <w:rPr>
          <w:rFonts w:ascii="Arial" w:hAnsi="Arial" w:cs="Arial"/>
          <w:u w:val="single"/>
        </w:rPr>
      </w:pPr>
      <w:r>
        <w:rPr>
          <w:rFonts w:ascii="Arial" w:hAnsi="Arial" w:cs="Arial"/>
        </w:rPr>
        <w:t>En Gaceta Oficial N° 41.052 del 14</w:t>
      </w:r>
      <w:r w:rsidRPr="003C16C2">
        <w:rPr>
          <w:rFonts w:ascii="Arial" w:hAnsi="Arial" w:cs="Arial"/>
        </w:rPr>
        <w:t xml:space="preserve"> de </w:t>
      </w:r>
      <w:r>
        <w:rPr>
          <w:rFonts w:ascii="Arial" w:hAnsi="Arial" w:cs="Arial"/>
        </w:rPr>
        <w:t>diciembre de 2016</w:t>
      </w:r>
      <w:r w:rsidRPr="003C16C2">
        <w:rPr>
          <w:rFonts w:ascii="Arial" w:hAnsi="Arial" w:cs="Arial"/>
        </w:rPr>
        <w:t xml:space="preserve"> fue publicada la Providencia del Servicio Nacional Integrado de Administración Aduanera y</w:t>
      </w:r>
      <w:r>
        <w:rPr>
          <w:rFonts w:ascii="Arial" w:hAnsi="Arial" w:cs="Arial"/>
        </w:rPr>
        <w:t xml:space="preserve"> Tributaria, SENIAT N° SNAT/2016/0122,</w:t>
      </w:r>
      <w:r w:rsidRPr="003C16C2">
        <w:rPr>
          <w:rFonts w:ascii="Arial" w:hAnsi="Arial" w:cs="Arial"/>
        </w:rPr>
        <w:t xml:space="preserve"> </w:t>
      </w:r>
      <w:r>
        <w:rPr>
          <w:rFonts w:ascii="Arial" w:hAnsi="Arial" w:cs="Arial"/>
        </w:rPr>
        <w:t xml:space="preserve">la cual </w:t>
      </w:r>
      <w:r w:rsidRPr="00490131">
        <w:rPr>
          <w:rFonts w:ascii="Arial" w:hAnsi="Arial" w:cs="Arial"/>
        </w:rPr>
        <w:t>tiene por objeto establecer las formalidades para la emisión de la factura, declaración y pago del impuesto al valor agregado, que deben cumplir los sujetos pasivos que realicen ventas de bienes corporales y presten servicios a personas naturales que sean consumidores fi</w:t>
      </w:r>
      <w:r>
        <w:rPr>
          <w:rFonts w:ascii="Arial" w:hAnsi="Arial" w:cs="Arial"/>
        </w:rPr>
        <w:t>nales hasta por la cantidad de doscientos mil b</w:t>
      </w:r>
      <w:r w:rsidRPr="00490131">
        <w:rPr>
          <w:rFonts w:ascii="Arial" w:hAnsi="Arial" w:cs="Arial"/>
        </w:rPr>
        <w:t>olívares (Bs. 200.000,00), gravadas con la alícuota impositiva general del impuesto al Valor Agregado del diez por ciento (10</w:t>
      </w:r>
      <w:r>
        <w:rPr>
          <w:rFonts w:ascii="Arial" w:hAnsi="Arial" w:cs="Arial"/>
        </w:rPr>
        <w:t xml:space="preserve"> </w:t>
      </w:r>
      <w:r w:rsidRPr="00490131">
        <w:rPr>
          <w:rFonts w:ascii="Arial" w:hAnsi="Arial" w:cs="Arial"/>
        </w:rPr>
        <w:t>%), siempre que tales ventas o prestaciones de servicios sean pagadas a través de medios electrónicos.</w:t>
      </w:r>
    </w:p>
    <w:p w:rsidR="00F1287F" w:rsidRDefault="00F1287F" w:rsidP="00F1287F">
      <w:pPr>
        <w:jc w:val="both"/>
        <w:rPr>
          <w:rFonts w:ascii="Arial" w:hAnsi="Arial" w:cs="Arial"/>
          <w:u w:val="single"/>
        </w:rPr>
      </w:pPr>
    </w:p>
    <w:p w:rsidR="00F1287F" w:rsidRPr="00686E22" w:rsidRDefault="00F1287F" w:rsidP="00F1287F">
      <w:pPr>
        <w:jc w:val="both"/>
        <w:rPr>
          <w:rFonts w:ascii="Arial" w:hAnsi="Arial" w:cs="Arial"/>
          <w:u w:val="single"/>
        </w:rPr>
      </w:pPr>
      <w:r w:rsidRPr="00686E22">
        <w:rPr>
          <w:rFonts w:ascii="Arial" w:hAnsi="Arial" w:cs="Arial"/>
          <w:u w:val="single"/>
        </w:rPr>
        <w:t xml:space="preserve">Ley Orgánica de Ciencia, Tecnología e Innovación </w:t>
      </w:r>
      <w:r w:rsidRPr="00686E22">
        <w:rPr>
          <w:rFonts w:ascii="Arial" w:hAnsi="Arial" w:cs="Arial"/>
          <w:u w:val="single"/>
          <w:lang w:val="es-VE"/>
        </w:rPr>
        <w:t>(LOCTI)</w:t>
      </w:r>
    </w:p>
    <w:p w:rsidR="00F1287F" w:rsidRPr="002C1424" w:rsidRDefault="00F1287F" w:rsidP="00F1287F">
      <w:pPr>
        <w:tabs>
          <w:tab w:val="left" w:pos="709"/>
        </w:tabs>
        <w:ind w:left="399"/>
        <w:jc w:val="both"/>
        <w:rPr>
          <w:rFonts w:ascii="Arial" w:hAnsi="Arial" w:cs="Arial"/>
        </w:rPr>
      </w:pPr>
    </w:p>
    <w:p w:rsidR="00F1287F" w:rsidRPr="00CC6256" w:rsidRDefault="00F1287F" w:rsidP="00F1287F">
      <w:pPr>
        <w:jc w:val="both"/>
        <w:rPr>
          <w:rFonts w:ascii="Arial" w:hAnsi="Arial" w:cs="Arial"/>
        </w:rPr>
      </w:pPr>
      <w:r w:rsidRPr="00A04275">
        <w:rPr>
          <w:rFonts w:ascii="Arial" w:hAnsi="Arial" w:cs="Arial"/>
        </w:rPr>
        <w:t>En fecha 18 de noviembre de 2014, se publicó en Gaceta Oficial N° 6.151, el</w:t>
      </w:r>
      <w:r w:rsidRPr="00CC6256">
        <w:rPr>
          <w:rFonts w:ascii="Arial" w:hAnsi="Arial" w:cs="Arial"/>
        </w:rPr>
        <w:t xml:space="preserve"> Decreto N° 1.411, mediante el cual se d</w:t>
      </w:r>
      <w:r>
        <w:rPr>
          <w:rFonts w:ascii="Arial" w:hAnsi="Arial" w:cs="Arial"/>
        </w:rPr>
        <w:t>icta el Decreto con Rango</w:t>
      </w:r>
      <w:r w:rsidRPr="00CC6256">
        <w:rPr>
          <w:rFonts w:ascii="Arial" w:hAnsi="Arial" w:cs="Arial"/>
        </w:rPr>
        <w:t>, Valor y Fuerza de Ley de Reforma de la Ley Orgánica de Ciencia Tecnología e Innovación.</w:t>
      </w:r>
    </w:p>
    <w:p w:rsidR="00F1287F" w:rsidRPr="00CC6256" w:rsidRDefault="00F1287F" w:rsidP="00F1287F">
      <w:pPr>
        <w:ind w:left="420"/>
        <w:jc w:val="both"/>
        <w:rPr>
          <w:rFonts w:ascii="Arial" w:hAnsi="Arial" w:cs="Arial"/>
        </w:rPr>
      </w:pPr>
    </w:p>
    <w:p w:rsidR="00F1287F" w:rsidRDefault="00F1287F" w:rsidP="00F1287F">
      <w:pPr>
        <w:tabs>
          <w:tab w:val="left" w:pos="709"/>
        </w:tabs>
        <w:jc w:val="both"/>
        <w:rPr>
          <w:rFonts w:ascii="Arial" w:hAnsi="Arial" w:cs="Arial"/>
        </w:rPr>
      </w:pPr>
      <w:r w:rsidRPr="00CC6256">
        <w:rPr>
          <w:rFonts w:ascii="Arial" w:hAnsi="Arial" w:cs="Arial"/>
        </w:rPr>
        <w:t xml:space="preserve">Bajo los efectos de esta Ley las </w:t>
      </w:r>
      <w:r>
        <w:rPr>
          <w:rFonts w:ascii="Arial" w:hAnsi="Arial" w:cs="Arial"/>
        </w:rPr>
        <w:t xml:space="preserve">personas jurídicas, entidades privadas o públicas domiciliadas o no en la República </w:t>
      </w:r>
      <w:r w:rsidRPr="00CC6256">
        <w:rPr>
          <w:rFonts w:ascii="Arial" w:hAnsi="Arial" w:cs="Arial"/>
        </w:rPr>
        <w:t xml:space="preserve">Bolivariana de Venezuela que realicen actividades en el Territorio Nacional  y hayan obtenido ingresos brutos anuales superiores a cien mil Unidades Tributarias (100.000 U.T.) en el ejercicio fiscal inmediatamente anterior, deberán aportar anualmente </w:t>
      </w:r>
      <w:r>
        <w:rPr>
          <w:rFonts w:ascii="Arial" w:hAnsi="Arial" w:cs="Arial"/>
        </w:rPr>
        <w:t xml:space="preserve">un porcentaje de dichos ingresos que va desde el 0,5 % hasta el 2 </w:t>
      </w:r>
      <w:r w:rsidRPr="00CC6256">
        <w:rPr>
          <w:rFonts w:ascii="Arial" w:hAnsi="Arial" w:cs="Arial"/>
        </w:rPr>
        <w:t>%,</w:t>
      </w:r>
      <w:r>
        <w:rPr>
          <w:rFonts w:ascii="Arial" w:hAnsi="Arial" w:cs="Arial"/>
        </w:rPr>
        <w:t xml:space="preserve"> según </w:t>
      </w:r>
      <w:r w:rsidRPr="00CC6256">
        <w:rPr>
          <w:rFonts w:ascii="Arial" w:hAnsi="Arial" w:cs="Arial"/>
        </w:rPr>
        <w:t xml:space="preserve"> la actividad e</w:t>
      </w:r>
      <w:r>
        <w:rPr>
          <w:rFonts w:ascii="Arial" w:hAnsi="Arial" w:cs="Arial"/>
        </w:rPr>
        <w:t xml:space="preserve">conómica que realice la empresa y que deberán cancelarlo durante el segundo trimestre posterior al cierre fiscal de la empresa. </w:t>
      </w:r>
    </w:p>
    <w:p w:rsidR="00F1287F" w:rsidRDefault="00F1287F" w:rsidP="00F1287F">
      <w:pPr>
        <w:tabs>
          <w:tab w:val="left" w:pos="426"/>
        </w:tabs>
        <w:jc w:val="both"/>
        <w:rPr>
          <w:rFonts w:ascii="Arial" w:hAnsi="Arial" w:cs="Arial"/>
          <w:u w:val="single"/>
        </w:rPr>
      </w:pPr>
    </w:p>
    <w:p w:rsidR="00F1287F" w:rsidRPr="00785A0F" w:rsidRDefault="00F1287F" w:rsidP="00F1287F">
      <w:pPr>
        <w:tabs>
          <w:tab w:val="left" w:pos="426"/>
        </w:tabs>
        <w:jc w:val="both"/>
        <w:rPr>
          <w:rFonts w:ascii="Arial" w:hAnsi="Arial" w:cs="Arial"/>
          <w:u w:val="single"/>
        </w:rPr>
      </w:pPr>
      <w:r>
        <w:rPr>
          <w:rFonts w:ascii="Arial" w:hAnsi="Arial" w:cs="Arial"/>
          <w:u w:val="single"/>
        </w:rPr>
        <w:t>Ley Orgánica de Drogas (LOD)</w:t>
      </w:r>
    </w:p>
    <w:p w:rsidR="00F1287F" w:rsidRPr="009132E2" w:rsidRDefault="00F1287F" w:rsidP="00F1287F">
      <w:pPr>
        <w:ind w:left="426"/>
        <w:jc w:val="both"/>
        <w:rPr>
          <w:rFonts w:ascii="Arial" w:hAnsi="Arial" w:cs="Arial"/>
        </w:rPr>
      </w:pPr>
    </w:p>
    <w:p w:rsidR="00F1287F" w:rsidRPr="00785A0F" w:rsidRDefault="00F1287F" w:rsidP="00F1287F">
      <w:pPr>
        <w:tabs>
          <w:tab w:val="left" w:pos="709"/>
        </w:tabs>
        <w:jc w:val="both"/>
        <w:rPr>
          <w:rFonts w:ascii="Arial" w:hAnsi="Arial" w:cs="Arial"/>
        </w:rPr>
      </w:pPr>
      <w:r w:rsidRPr="007C75C1">
        <w:rPr>
          <w:rFonts w:ascii="Arial" w:hAnsi="Arial" w:cs="Arial"/>
        </w:rPr>
        <w:t xml:space="preserve">En Gaceta Oficial N° 39.510 de fecha 15 de septiembre de 2010, </w:t>
      </w:r>
      <w:r>
        <w:rPr>
          <w:rFonts w:ascii="Arial" w:hAnsi="Arial" w:cs="Arial"/>
        </w:rPr>
        <w:t xml:space="preserve">se publicó la Ley Orgánica de Drogas, </w:t>
      </w:r>
      <w:r w:rsidRPr="007C75C1">
        <w:rPr>
          <w:rFonts w:ascii="Arial" w:hAnsi="Arial" w:cs="Arial"/>
        </w:rPr>
        <w:t>mediante la</w:t>
      </w:r>
      <w:r>
        <w:rPr>
          <w:rFonts w:ascii="Arial" w:hAnsi="Arial" w:cs="Arial"/>
        </w:rPr>
        <w:t xml:space="preserve"> cual las personas jurídicas, privadas, consorcios y entes público con fines empresariales, que ocupen cincuenta (50) trabajadores o más están obligados a liquidar el uno por ciento (1 %) de su ganancia o utilidad en operaciones del ejercicio ante el Fondo Nacional Antidrogas dentro de los sesenta (60) días continuos a partir del cierre del ejercicio fiscal. </w:t>
      </w:r>
    </w:p>
    <w:p w:rsidR="00F1287F" w:rsidRDefault="00F1287F" w:rsidP="00F1287F">
      <w:pPr>
        <w:tabs>
          <w:tab w:val="left" w:pos="540"/>
        </w:tabs>
        <w:ind w:right="44"/>
        <w:jc w:val="both"/>
        <w:rPr>
          <w:rFonts w:ascii="Arial" w:hAnsi="Arial" w:cs="Arial"/>
          <w:u w:val="single"/>
        </w:rPr>
      </w:pPr>
    </w:p>
    <w:p w:rsidR="00F1287F" w:rsidRPr="00785A0F" w:rsidRDefault="00F1287F" w:rsidP="00F1287F">
      <w:pPr>
        <w:tabs>
          <w:tab w:val="left" w:pos="540"/>
        </w:tabs>
        <w:ind w:right="44"/>
        <w:jc w:val="both"/>
        <w:rPr>
          <w:rFonts w:ascii="Arial" w:hAnsi="Arial" w:cs="Arial"/>
          <w:u w:val="single"/>
        </w:rPr>
      </w:pPr>
      <w:r w:rsidRPr="00785A0F">
        <w:rPr>
          <w:rFonts w:ascii="Arial" w:hAnsi="Arial" w:cs="Arial"/>
          <w:u w:val="single"/>
        </w:rPr>
        <w:t>Ley Orgánica del Deporte, Acti</w:t>
      </w:r>
      <w:r>
        <w:rPr>
          <w:rFonts w:ascii="Arial" w:hAnsi="Arial" w:cs="Arial"/>
          <w:u w:val="single"/>
        </w:rPr>
        <w:t>vidad Física y Educación Física</w:t>
      </w:r>
    </w:p>
    <w:p w:rsidR="00F1287F" w:rsidRPr="009132E2" w:rsidRDefault="00F1287F" w:rsidP="00F1287F">
      <w:pPr>
        <w:tabs>
          <w:tab w:val="left" w:pos="540"/>
        </w:tabs>
        <w:ind w:left="426" w:right="44"/>
        <w:jc w:val="both"/>
        <w:rPr>
          <w:rFonts w:ascii="Arial" w:hAnsi="Arial" w:cs="Arial"/>
        </w:rPr>
      </w:pPr>
      <w:r w:rsidRPr="00785A0F">
        <w:rPr>
          <w:rFonts w:ascii="Arial" w:hAnsi="Arial" w:cs="Arial"/>
        </w:rPr>
        <w:tab/>
      </w:r>
    </w:p>
    <w:p w:rsidR="00F1287F" w:rsidRDefault="00F1287F" w:rsidP="00F1287F">
      <w:pPr>
        <w:jc w:val="both"/>
        <w:rPr>
          <w:rFonts w:ascii="Arial" w:hAnsi="Arial" w:cs="Arial"/>
        </w:rPr>
      </w:pPr>
      <w:r w:rsidRPr="002F1414">
        <w:rPr>
          <w:rFonts w:ascii="Arial" w:hAnsi="Arial" w:cs="Arial"/>
        </w:rPr>
        <w:t>En fecha 23 de agosto de 2011, el Ejecutivo Nacional publicó en Gaceta Oficial N° 39.741</w:t>
      </w:r>
      <w:r w:rsidRPr="00CC6256">
        <w:rPr>
          <w:rFonts w:ascii="Arial" w:hAnsi="Arial" w:cs="Arial"/>
        </w:rPr>
        <w:t xml:space="preserve"> la Ley Orgánica de Deporte Actividad Física y Educación Física, la cual tiene por objeto establecer las bases para la educación física, regular la promoción organización y administración del deporte y la actividad física como servicios públicos. En dicha norma, se crea el “Fondo Nacional para el Desarrollo del Deporte, la Actividad Física y la Educación Física”, </w:t>
      </w:r>
      <w:r>
        <w:rPr>
          <w:rFonts w:ascii="Arial" w:hAnsi="Arial" w:cs="Arial"/>
        </w:rPr>
        <w:t xml:space="preserve">el cual estará constituido por los aportes a cargo de las empresas que asciende al </w:t>
      </w:r>
      <w:r w:rsidRPr="00CC6256">
        <w:rPr>
          <w:rFonts w:ascii="Arial" w:hAnsi="Arial" w:cs="Arial"/>
        </w:rPr>
        <w:t>uno por ciento (1</w:t>
      </w:r>
      <w:r>
        <w:rPr>
          <w:rFonts w:ascii="Arial" w:hAnsi="Arial" w:cs="Arial"/>
        </w:rPr>
        <w:t xml:space="preserve"> </w:t>
      </w:r>
      <w:r w:rsidRPr="00CC6256">
        <w:rPr>
          <w:rFonts w:ascii="Arial" w:hAnsi="Arial" w:cs="Arial"/>
        </w:rPr>
        <w:t>%) sobre la utilidad neta o ganancia contable anual, cuando esta supera las veinte mil (20.0</w:t>
      </w:r>
      <w:r>
        <w:rPr>
          <w:rFonts w:ascii="Arial" w:hAnsi="Arial" w:cs="Arial"/>
        </w:rPr>
        <w:t>00) Unidades Tributarias y que deberán ser cancelados dentro de los ciento veinte (120) días continuos del cierre del ejercicio contable.</w:t>
      </w:r>
    </w:p>
    <w:p w:rsidR="00F1287F" w:rsidRDefault="00F1287F" w:rsidP="00F1287F">
      <w:pPr>
        <w:jc w:val="both"/>
        <w:rPr>
          <w:rFonts w:ascii="Arial" w:hAnsi="Arial" w:cs="Arial"/>
        </w:rPr>
      </w:pPr>
    </w:p>
    <w:p w:rsidR="00F1287F" w:rsidRDefault="00F1287F" w:rsidP="00F1287F">
      <w:pPr>
        <w:jc w:val="both"/>
        <w:rPr>
          <w:rFonts w:ascii="Arial" w:hAnsi="Arial" w:cs="Arial"/>
        </w:rPr>
      </w:pPr>
      <w:r w:rsidRPr="009E449F">
        <w:rPr>
          <w:rFonts w:ascii="Arial" w:hAnsi="Arial" w:cs="Arial"/>
        </w:rPr>
        <w:t>El Reglament</w:t>
      </w:r>
      <w:r>
        <w:rPr>
          <w:rFonts w:ascii="Arial" w:hAnsi="Arial" w:cs="Arial"/>
        </w:rPr>
        <w:t xml:space="preserve">o </w:t>
      </w:r>
      <w:r w:rsidRPr="009E449F">
        <w:rPr>
          <w:rFonts w:ascii="Arial" w:hAnsi="Arial" w:cs="Arial"/>
        </w:rPr>
        <w:t>de</w:t>
      </w:r>
      <w:r>
        <w:rPr>
          <w:rFonts w:ascii="Arial" w:hAnsi="Arial" w:cs="Arial"/>
        </w:rPr>
        <w:t xml:space="preserve"> ésta Ley establece que los sujetos pasivos deben realizar</w:t>
      </w:r>
      <w:r w:rsidR="00332B11">
        <w:rPr>
          <w:rFonts w:ascii="Arial" w:hAnsi="Arial" w:cs="Arial"/>
        </w:rPr>
        <w:t xml:space="preserve"> una declaración estimada del </w:t>
      </w:r>
      <w:r w:rsidR="00332B11">
        <w:rPr>
          <w:rFonts w:ascii="Arial" w:hAnsi="Arial" w:cs="Arial"/>
        </w:rPr>
        <w:br/>
        <w:t xml:space="preserve">0,25 </w:t>
      </w:r>
      <w:r>
        <w:rPr>
          <w:rFonts w:ascii="Arial" w:hAnsi="Arial" w:cs="Arial"/>
        </w:rPr>
        <w:t>% de la utilidad neta o ganancia contable del ejercicio económico del año inmediatamente anterior y que deberá cancelarse a los ciento noventa días (190) del cierre del ejercicio contable.</w:t>
      </w:r>
      <w:r w:rsidRPr="00E40CBA">
        <w:t xml:space="preserve"> </w:t>
      </w:r>
    </w:p>
    <w:p w:rsidR="00F1287F" w:rsidRDefault="00F1287F" w:rsidP="00F1287F">
      <w:pPr>
        <w:jc w:val="both"/>
        <w:rPr>
          <w:rFonts w:ascii="Arial" w:hAnsi="Arial" w:cs="Arial"/>
          <w:color w:val="000000"/>
          <w:u w:val="single"/>
        </w:rPr>
      </w:pPr>
    </w:p>
    <w:p w:rsidR="007E614B" w:rsidRDefault="007E614B" w:rsidP="00F1287F">
      <w:pPr>
        <w:jc w:val="both"/>
        <w:rPr>
          <w:rFonts w:ascii="Arial" w:hAnsi="Arial" w:cs="Arial"/>
          <w:color w:val="000000"/>
          <w:u w:val="single"/>
        </w:rPr>
      </w:pPr>
    </w:p>
    <w:p w:rsidR="007E614B" w:rsidRDefault="007E614B" w:rsidP="00F1287F">
      <w:pPr>
        <w:jc w:val="both"/>
        <w:rPr>
          <w:rFonts w:ascii="Arial" w:hAnsi="Arial" w:cs="Arial"/>
          <w:color w:val="000000"/>
          <w:u w:val="single"/>
        </w:rPr>
      </w:pPr>
    </w:p>
    <w:p w:rsidR="007E614B" w:rsidRDefault="007E614B" w:rsidP="00F1287F">
      <w:pPr>
        <w:jc w:val="both"/>
        <w:rPr>
          <w:rFonts w:ascii="Arial" w:hAnsi="Arial" w:cs="Arial"/>
          <w:color w:val="000000"/>
          <w:u w:val="single"/>
        </w:rPr>
      </w:pPr>
    </w:p>
    <w:p w:rsidR="007E614B" w:rsidRDefault="007E614B" w:rsidP="00F1287F">
      <w:pPr>
        <w:jc w:val="both"/>
        <w:rPr>
          <w:rFonts w:ascii="Arial" w:hAnsi="Arial" w:cs="Arial"/>
          <w:color w:val="000000"/>
          <w:u w:val="single"/>
        </w:rPr>
      </w:pPr>
    </w:p>
    <w:p w:rsidR="007E614B" w:rsidRDefault="007E614B" w:rsidP="00F1287F">
      <w:pPr>
        <w:jc w:val="both"/>
        <w:rPr>
          <w:rFonts w:ascii="Arial" w:hAnsi="Arial" w:cs="Arial"/>
          <w:color w:val="000000"/>
          <w:u w:val="single"/>
        </w:rPr>
      </w:pPr>
    </w:p>
    <w:p w:rsidR="007E614B" w:rsidRDefault="007E614B" w:rsidP="00F1287F">
      <w:pPr>
        <w:jc w:val="both"/>
        <w:rPr>
          <w:rFonts w:ascii="Arial" w:hAnsi="Arial" w:cs="Arial"/>
          <w:color w:val="000000"/>
          <w:u w:val="single"/>
        </w:rPr>
      </w:pPr>
    </w:p>
    <w:p w:rsidR="007E614B" w:rsidRDefault="007E614B" w:rsidP="00F1287F">
      <w:pPr>
        <w:jc w:val="both"/>
        <w:rPr>
          <w:rFonts w:ascii="Arial" w:hAnsi="Arial" w:cs="Arial"/>
          <w:color w:val="000000"/>
          <w:u w:val="single"/>
        </w:rPr>
      </w:pPr>
    </w:p>
    <w:p w:rsidR="007E614B" w:rsidRDefault="007E614B" w:rsidP="00F1287F">
      <w:pPr>
        <w:jc w:val="both"/>
        <w:rPr>
          <w:rFonts w:ascii="Arial" w:hAnsi="Arial" w:cs="Arial"/>
          <w:color w:val="000000"/>
          <w:u w:val="single"/>
        </w:rPr>
      </w:pPr>
    </w:p>
    <w:p w:rsidR="00F1287F" w:rsidRPr="009723D5" w:rsidRDefault="00F1287F" w:rsidP="00F1287F">
      <w:pPr>
        <w:jc w:val="both"/>
        <w:rPr>
          <w:rFonts w:ascii="Arial" w:hAnsi="Arial" w:cs="Arial"/>
        </w:rPr>
      </w:pPr>
      <w:r w:rsidRPr="00785A0F">
        <w:rPr>
          <w:rFonts w:ascii="Arial" w:hAnsi="Arial" w:cs="Arial"/>
          <w:color w:val="000000"/>
          <w:u w:val="single"/>
        </w:rPr>
        <w:lastRenderedPageBreak/>
        <w:t>Código Orgánico Tributario</w:t>
      </w:r>
    </w:p>
    <w:p w:rsidR="00F1287F" w:rsidRPr="009132E2" w:rsidRDefault="00F1287F" w:rsidP="00F1287F">
      <w:pPr>
        <w:ind w:left="426"/>
        <w:jc w:val="both"/>
        <w:rPr>
          <w:rFonts w:ascii="Arial" w:hAnsi="Arial" w:cs="Arial"/>
          <w:color w:val="000000"/>
          <w:u w:val="single"/>
        </w:rPr>
      </w:pPr>
    </w:p>
    <w:p w:rsidR="00F1287F" w:rsidRDefault="00F1287F" w:rsidP="00F1287F">
      <w:pPr>
        <w:jc w:val="both"/>
        <w:rPr>
          <w:rFonts w:ascii="Arial" w:hAnsi="Arial" w:cs="Arial"/>
          <w:color w:val="000000"/>
        </w:rPr>
      </w:pPr>
      <w:r w:rsidRPr="00785A0F">
        <w:rPr>
          <w:rFonts w:ascii="Arial" w:hAnsi="Arial" w:cs="Arial"/>
        </w:rPr>
        <w:t xml:space="preserve">En fecha 18 de noviembre de 2014, se publicó en Gaceta Oficial N° 6.152, el </w:t>
      </w:r>
      <w:r w:rsidRPr="00785A0F">
        <w:rPr>
          <w:rFonts w:ascii="Arial" w:hAnsi="Arial" w:cs="Arial"/>
          <w:color w:val="000000"/>
        </w:rPr>
        <w:t xml:space="preserve">Decreto N° 1.434, mediante el cual se dicta el Decreto con Rango, Valor y Fuerza de Ley del Código Orgánico Tributario, </w:t>
      </w:r>
      <w:r w:rsidRPr="00785A0F">
        <w:rPr>
          <w:rFonts w:ascii="Arial" w:hAnsi="Arial" w:cs="Arial"/>
        </w:rPr>
        <w:t>donde se efectuaron modificaciones al antiguo Código Orgánico Tributario</w:t>
      </w:r>
      <w:r w:rsidRPr="00785A0F">
        <w:rPr>
          <w:rFonts w:ascii="Arial" w:hAnsi="Arial" w:cs="Arial"/>
          <w:color w:val="000000"/>
        </w:rPr>
        <w:t xml:space="preserve"> publicado en Gaceta Oficial N° 37.305 del 17 de octubre de 2001. Entre las modificaciones se destacan:</w:t>
      </w:r>
    </w:p>
    <w:p w:rsidR="007E614B" w:rsidRDefault="007E614B" w:rsidP="00F1287F">
      <w:pPr>
        <w:jc w:val="both"/>
        <w:rPr>
          <w:rFonts w:ascii="Arial" w:hAnsi="Arial" w:cs="Arial"/>
          <w:color w:val="000000"/>
        </w:rPr>
      </w:pPr>
    </w:p>
    <w:p w:rsidR="00F1287F" w:rsidRPr="009132E2" w:rsidRDefault="00F1287F" w:rsidP="00F1287F">
      <w:pPr>
        <w:ind w:left="426"/>
        <w:jc w:val="both"/>
        <w:rPr>
          <w:rFonts w:ascii="Arial" w:hAnsi="Arial" w:cs="Arial"/>
          <w:color w:val="000000"/>
          <w:u w:val="single"/>
        </w:rPr>
      </w:pPr>
    </w:p>
    <w:p w:rsidR="00F1287F" w:rsidRDefault="00F1287F" w:rsidP="00F1287F">
      <w:pPr>
        <w:jc w:val="both"/>
        <w:rPr>
          <w:rFonts w:ascii="Arial" w:hAnsi="Arial" w:cs="Arial"/>
          <w:color w:val="000000"/>
        </w:rPr>
      </w:pPr>
      <w:r w:rsidRPr="00785A0F">
        <w:rPr>
          <w:rFonts w:ascii="Arial" w:hAnsi="Arial" w:cs="Arial"/>
          <w:color w:val="000000"/>
        </w:rPr>
        <w:t xml:space="preserve">Se aumenta de </w:t>
      </w:r>
      <w:smartTag w:uri="urn:schemas-microsoft-com:office:smarttags" w:element="metricconverter">
        <w:smartTagPr>
          <w:attr w:name="ProductID" w:val="4 a"/>
        </w:smartTagPr>
        <w:r w:rsidRPr="00785A0F">
          <w:rPr>
            <w:rFonts w:ascii="Arial" w:hAnsi="Arial" w:cs="Arial"/>
            <w:color w:val="000000"/>
          </w:rPr>
          <w:t>4 a</w:t>
        </w:r>
      </w:smartTag>
      <w:r w:rsidRPr="00785A0F">
        <w:rPr>
          <w:rFonts w:ascii="Arial" w:hAnsi="Arial" w:cs="Arial"/>
          <w:color w:val="000000"/>
        </w:rPr>
        <w:t xml:space="preserve"> 6 años los</w:t>
      </w:r>
      <w:r>
        <w:rPr>
          <w:rFonts w:ascii="Arial" w:hAnsi="Arial" w:cs="Arial"/>
          <w:color w:val="000000"/>
        </w:rPr>
        <w:t xml:space="preserve"> siguientes derechos y acciones:</w:t>
      </w:r>
    </w:p>
    <w:p w:rsidR="00F1287F" w:rsidRDefault="00F1287F" w:rsidP="00F1287F">
      <w:pPr>
        <w:jc w:val="both"/>
        <w:rPr>
          <w:rFonts w:ascii="Arial" w:hAnsi="Arial" w:cs="Arial"/>
          <w:color w:val="000000"/>
        </w:rPr>
      </w:pPr>
    </w:p>
    <w:p w:rsidR="00F1287F" w:rsidRDefault="00F1287F" w:rsidP="00F1287F">
      <w:pPr>
        <w:numPr>
          <w:ilvl w:val="0"/>
          <w:numId w:val="13"/>
        </w:numPr>
        <w:tabs>
          <w:tab w:val="clear" w:pos="2718"/>
          <w:tab w:val="num" w:pos="426"/>
        </w:tabs>
        <w:ind w:left="426" w:hanging="426"/>
        <w:jc w:val="both"/>
        <w:rPr>
          <w:rFonts w:ascii="Arial" w:hAnsi="Arial" w:cs="Arial"/>
          <w:color w:val="000000"/>
        </w:rPr>
      </w:pPr>
      <w:r w:rsidRPr="009723D5">
        <w:rPr>
          <w:rFonts w:ascii="Arial" w:hAnsi="Arial" w:cs="Arial"/>
          <w:color w:val="000000"/>
        </w:rPr>
        <w:t>El derecho para verificar, fiscalizar y determinar la obligación tributaria con sus accesorios.</w:t>
      </w:r>
    </w:p>
    <w:p w:rsidR="00F1287F" w:rsidRDefault="00F1287F" w:rsidP="00F1287F">
      <w:pPr>
        <w:numPr>
          <w:ilvl w:val="0"/>
          <w:numId w:val="13"/>
        </w:numPr>
        <w:tabs>
          <w:tab w:val="clear" w:pos="2718"/>
          <w:tab w:val="num" w:pos="426"/>
        </w:tabs>
        <w:ind w:left="426" w:hanging="426"/>
        <w:jc w:val="both"/>
        <w:rPr>
          <w:rFonts w:ascii="Arial" w:hAnsi="Arial" w:cs="Arial"/>
          <w:color w:val="000000"/>
        </w:rPr>
      </w:pPr>
      <w:r w:rsidRPr="009723D5">
        <w:rPr>
          <w:rFonts w:ascii="Arial" w:hAnsi="Arial" w:cs="Arial"/>
          <w:color w:val="000000"/>
        </w:rPr>
        <w:t>La acción para imponer sanciones tributarias, distintas a las penas restrictivas de la libertad.</w:t>
      </w:r>
    </w:p>
    <w:p w:rsidR="00F1287F" w:rsidRDefault="00F1287F" w:rsidP="00F1287F">
      <w:pPr>
        <w:numPr>
          <w:ilvl w:val="0"/>
          <w:numId w:val="13"/>
        </w:numPr>
        <w:tabs>
          <w:tab w:val="clear" w:pos="2718"/>
          <w:tab w:val="num" w:pos="426"/>
        </w:tabs>
        <w:ind w:left="426" w:hanging="426"/>
        <w:jc w:val="both"/>
        <w:rPr>
          <w:rFonts w:ascii="Arial" w:hAnsi="Arial" w:cs="Arial"/>
          <w:color w:val="000000"/>
        </w:rPr>
      </w:pPr>
      <w:r w:rsidRPr="009723D5">
        <w:rPr>
          <w:rFonts w:ascii="Arial" w:hAnsi="Arial" w:cs="Arial"/>
          <w:color w:val="000000"/>
        </w:rPr>
        <w:t>La acción para exigir el pago de las deudas tributarias y de las sanciones pecuniarias firmes. Este numeral fue incluido en la nueva normativa.</w:t>
      </w:r>
    </w:p>
    <w:p w:rsidR="00F1287F" w:rsidRDefault="00F1287F" w:rsidP="00F1287F">
      <w:pPr>
        <w:numPr>
          <w:ilvl w:val="0"/>
          <w:numId w:val="13"/>
        </w:numPr>
        <w:tabs>
          <w:tab w:val="clear" w:pos="2718"/>
          <w:tab w:val="num" w:pos="426"/>
        </w:tabs>
        <w:ind w:left="426" w:hanging="426"/>
        <w:jc w:val="both"/>
        <w:rPr>
          <w:rFonts w:ascii="Arial" w:hAnsi="Arial" w:cs="Arial"/>
          <w:color w:val="000000"/>
        </w:rPr>
      </w:pPr>
      <w:r w:rsidRPr="009723D5">
        <w:rPr>
          <w:rFonts w:ascii="Arial" w:hAnsi="Arial" w:cs="Arial"/>
          <w:color w:val="000000"/>
        </w:rPr>
        <w:t>El derecho a la recuperación de impuestos y a la devolución de pagos indebidos.</w:t>
      </w:r>
    </w:p>
    <w:p w:rsidR="00F1287F" w:rsidRPr="009723D5" w:rsidRDefault="00F1287F" w:rsidP="00F1287F">
      <w:pPr>
        <w:numPr>
          <w:ilvl w:val="0"/>
          <w:numId w:val="13"/>
        </w:numPr>
        <w:tabs>
          <w:tab w:val="clear" w:pos="2718"/>
          <w:tab w:val="num" w:pos="426"/>
        </w:tabs>
        <w:ind w:left="426" w:hanging="426"/>
        <w:jc w:val="both"/>
        <w:rPr>
          <w:rFonts w:ascii="Arial" w:hAnsi="Arial" w:cs="Arial"/>
          <w:color w:val="000000"/>
        </w:rPr>
      </w:pPr>
      <w:r w:rsidRPr="009723D5">
        <w:rPr>
          <w:rFonts w:ascii="Arial" w:hAnsi="Arial" w:cs="Arial"/>
          <w:color w:val="000000"/>
        </w:rPr>
        <w:t xml:space="preserve">En los casos previstos en los numerales 1 y 2 la prescripción será de </w:t>
      </w:r>
      <w:r>
        <w:rPr>
          <w:rFonts w:ascii="Arial" w:hAnsi="Arial" w:cs="Arial"/>
          <w:color w:val="000000"/>
        </w:rPr>
        <w:t>diez (</w:t>
      </w:r>
      <w:r w:rsidRPr="009723D5">
        <w:rPr>
          <w:rFonts w:ascii="Arial" w:hAnsi="Arial" w:cs="Arial"/>
          <w:color w:val="000000"/>
        </w:rPr>
        <w:t>10</w:t>
      </w:r>
      <w:r>
        <w:rPr>
          <w:rFonts w:ascii="Arial" w:hAnsi="Arial" w:cs="Arial"/>
          <w:color w:val="000000"/>
        </w:rPr>
        <w:t>)</w:t>
      </w:r>
      <w:r w:rsidRPr="009723D5">
        <w:rPr>
          <w:rFonts w:ascii="Arial" w:hAnsi="Arial" w:cs="Arial"/>
          <w:color w:val="000000"/>
        </w:rPr>
        <w:t xml:space="preserve"> años cuando concurran las cir</w:t>
      </w:r>
      <w:r>
        <w:rPr>
          <w:rFonts w:ascii="Arial" w:hAnsi="Arial" w:cs="Arial"/>
          <w:color w:val="000000"/>
        </w:rPr>
        <w:t>cunstancias descritas en el a</w:t>
      </w:r>
      <w:r w:rsidRPr="009723D5">
        <w:rPr>
          <w:rFonts w:ascii="Arial" w:hAnsi="Arial" w:cs="Arial"/>
          <w:color w:val="000000"/>
        </w:rPr>
        <w:t xml:space="preserve">rtículo </w:t>
      </w:r>
      <w:r>
        <w:rPr>
          <w:rFonts w:ascii="Arial" w:hAnsi="Arial" w:cs="Arial"/>
          <w:color w:val="000000"/>
        </w:rPr>
        <w:t xml:space="preserve">N° </w:t>
      </w:r>
      <w:r w:rsidRPr="009723D5">
        <w:rPr>
          <w:rFonts w:ascii="Arial" w:hAnsi="Arial" w:cs="Arial"/>
          <w:color w:val="000000"/>
        </w:rPr>
        <w:t xml:space="preserve">56. </w:t>
      </w:r>
    </w:p>
    <w:p w:rsidR="00F1287F" w:rsidRPr="009132E2" w:rsidRDefault="00F1287F" w:rsidP="00F1287F">
      <w:pPr>
        <w:jc w:val="both"/>
        <w:rPr>
          <w:rFonts w:ascii="Arial" w:hAnsi="Arial" w:cs="Arial"/>
        </w:rPr>
      </w:pPr>
    </w:p>
    <w:p w:rsidR="00F1287F" w:rsidRDefault="00F1287F" w:rsidP="00F1287F">
      <w:pPr>
        <w:jc w:val="both"/>
        <w:rPr>
          <w:rFonts w:ascii="Arial" w:hAnsi="Arial" w:cs="Arial"/>
        </w:rPr>
      </w:pPr>
      <w:r>
        <w:rPr>
          <w:rFonts w:ascii="Arial" w:hAnsi="Arial" w:cs="Arial"/>
        </w:rPr>
        <w:t>Por otro lado, en el a</w:t>
      </w:r>
      <w:r w:rsidRPr="00785A0F">
        <w:rPr>
          <w:rFonts w:ascii="Arial" w:hAnsi="Arial" w:cs="Arial"/>
        </w:rPr>
        <w:t xml:space="preserve">rtículo </w:t>
      </w:r>
      <w:r>
        <w:rPr>
          <w:rFonts w:ascii="Arial" w:hAnsi="Arial" w:cs="Arial"/>
        </w:rPr>
        <w:t xml:space="preserve">N° </w:t>
      </w:r>
      <w:r w:rsidRPr="00785A0F">
        <w:rPr>
          <w:rFonts w:ascii="Arial" w:hAnsi="Arial" w:cs="Arial"/>
        </w:rPr>
        <w:t xml:space="preserve">57 se indica que la acción para imponer penas restrictivas de la libertad prescriben a los </w:t>
      </w:r>
      <w:r>
        <w:rPr>
          <w:rFonts w:ascii="Arial" w:hAnsi="Arial" w:cs="Arial"/>
        </w:rPr>
        <w:t>diez (</w:t>
      </w:r>
      <w:r w:rsidRPr="00785A0F">
        <w:rPr>
          <w:rFonts w:ascii="Arial" w:hAnsi="Arial" w:cs="Arial"/>
        </w:rPr>
        <w:t>10</w:t>
      </w:r>
      <w:r>
        <w:rPr>
          <w:rFonts w:ascii="Arial" w:hAnsi="Arial" w:cs="Arial"/>
        </w:rPr>
        <w:t>)</w:t>
      </w:r>
      <w:r w:rsidRPr="00785A0F">
        <w:rPr>
          <w:rFonts w:ascii="Arial" w:hAnsi="Arial" w:cs="Arial"/>
        </w:rPr>
        <w:t xml:space="preserve"> años, anteriormente se establecía que este tipo de delitos prescribían a los </w:t>
      </w:r>
      <w:r>
        <w:rPr>
          <w:rFonts w:ascii="Arial" w:hAnsi="Arial" w:cs="Arial"/>
        </w:rPr>
        <w:t>seis (</w:t>
      </w:r>
      <w:r w:rsidRPr="00785A0F">
        <w:rPr>
          <w:rFonts w:ascii="Arial" w:hAnsi="Arial" w:cs="Arial"/>
        </w:rPr>
        <w:t>6</w:t>
      </w:r>
      <w:r>
        <w:rPr>
          <w:rFonts w:ascii="Arial" w:hAnsi="Arial" w:cs="Arial"/>
        </w:rPr>
        <w:t>)</w:t>
      </w:r>
      <w:r w:rsidRPr="00785A0F">
        <w:rPr>
          <w:rFonts w:ascii="Arial" w:hAnsi="Arial" w:cs="Arial"/>
        </w:rPr>
        <w:t xml:space="preserve"> años.</w:t>
      </w:r>
    </w:p>
    <w:p w:rsidR="00F1287F" w:rsidRDefault="00F1287F" w:rsidP="00F1287F">
      <w:pPr>
        <w:jc w:val="both"/>
        <w:rPr>
          <w:rFonts w:ascii="Arial" w:hAnsi="Arial" w:cs="Arial"/>
          <w:u w:val="single"/>
        </w:rPr>
      </w:pPr>
    </w:p>
    <w:p w:rsidR="00F1287F" w:rsidRPr="003C16C2" w:rsidRDefault="00F1287F" w:rsidP="00F1287F">
      <w:pPr>
        <w:jc w:val="both"/>
        <w:rPr>
          <w:rFonts w:ascii="Arial" w:hAnsi="Arial" w:cs="Arial"/>
          <w:u w:val="single"/>
        </w:rPr>
      </w:pPr>
      <w:r w:rsidRPr="003C16C2">
        <w:rPr>
          <w:rFonts w:ascii="Arial" w:hAnsi="Arial" w:cs="Arial"/>
          <w:u w:val="single"/>
        </w:rPr>
        <w:t xml:space="preserve">Ley de Reforma Parcial del Decreto con Rango, Valor y Fuerza de Ley de Impuesto Sobre la Renta </w:t>
      </w:r>
    </w:p>
    <w:p w:rsidR="00F1287F" w:rsidRDefault="00F1287F" w:rsidP="00F1287F">
      <w:pPr>
        <w:jc w:val="both"/>
        <w:rPr>
          <w:rFonts w:ascii="Arial" w:hAnsi="Arial" w:cs="Arial"/>
        </w:rPr>
      </w:pPr>
    </w:p>
    <w:p w:rsidR="00F1287F" w:rsidRPr="003C16C2" w:rsidRDefault="00F1287F" w:rsidP="00F1287F">
      <w:pPr>
        <w:jc w:val="both"/>
        <w:rPr>
          <w:rFonts w:ascii="Arial" w:hAnsi="Arial" w:cs="Arial"/>
        </w:rPr>
      </w:pPr>
      <w:r w:rsidRPr="003C16C2">
        <w:rPr>
          <w:rFonts w:ascii="Arial" w:hAnsi="Arial" w:cs="Arial"/>
        </w:rPr>
        <w:t>En Gaceta Oficial Extraordinaria Nº 6.210, del 30 de diciembre de 2015</w:t>
      </w:r>
      <w:r>
        <w:rPr>
          <w:rFonts w:ascii="Arial" w:hAnsi="Arial" w:cs="Arial"/>
        </w:rPr>
        <w:t>,</w:t>
      </w:r>
      <w:r w:rsidRPr="003C16C2">
        <w:rPr>
          <w:rFonts w:ascii="Arial" w:hAnsi="Arial" w:cs="Arial"/>
        </w:rPr>
        <w:t xml:space="preserve"> se promulgó Ley de Reforma Parcial del Decreto con Rango, Valor y Fuerza de Ley de Impuesto Sobre la Renta. A continuación se indican, entre otras las siguientes modificaciones:</w:t>
      </w:r>
    </w:p>
    <w:p w:rsidR="00F1287F" w:rsidRPr="003C16C2" w:rsidRDefault="00F1287F" w:rsidP="00F1287F">
      <w:pPr>
        <w:ind w:left="426"/>
        <w:jc w:val="both"/>
        <w:rPr>
          <w:rFonts w:ascii="Arial" w:hAnsi="Arial" w:cs="Arial"/>
        </w:rPr>
      </w:pPr>
    </w:p>
    <w:p w:rsidR="00F1287F" w:rsidRDefault="00F1287F" w:rsidP="00F1287F">
      <w:pPr>
        <w:numPr>
          <w:ilvl w:val="0"/>
          <w:numId w:val="12"/>
        </w:numPr>
        <w:tabs>
          <w:tab w:val="clear" w:pos="1170"/>
          <w:tab w:val="num" w:pos="426"/>
        </w:tabs>
        <w:ind w:left="426" w:hanging="426"/>
        <w:jc w:val="both"/>
        <w:rPr>
          <w:rFonts w:ascii="Arial" w:hAnsi="Arial" w:cs="Arial"/>
        </w:rPr>
      </w:pPr>
      <w:r w:rsidRPr="003C16C2">
        <w:rPr>
          <w:rFonts w:ascii="Arial" w:hAnsi="Arial" w:cs="Arial"/>
        </w:rPr>
        <w:t>Se modifican las condiciones de disponibilidad de la renta y pasan a ser gravables desde el momento en que se realizan los enriquecimientos provenientes de regalías y demás participaciones análogas; los dividendos; los obtenidos por el libre ejercicio de profesiones no mercantiles y la enajenación de bienes inmuebles.</w:t>
      </w:r>
    </w:p>
    <w:p w:rsidR="00F1287F" w:rsidRPr="0059067D" w:rsidRDefault="00F1287F" w:rsidP="00F1287F">
      <w:pPr>
        <w:ind w:left="426"/>
        <w:jc w:val="both"/>
        <w:rPr>
          <w:rFonts w:ascii="Arial" w:hAnsi="Arial" w:cs="Arial"/>
          <w:sz w:val="16"/>
          <w:szCs w:val="16"/>
        </w:rPr>
      </w:pPr>
    </w:p>
    <w:p w:rsidR="00F1287F" w:rsidRDefault="00F1287F" w:rsidP="00F1287F">
      <w:pPr>
        <w:numPr>
          <w:ilvl w:val="0"/>
          <w:numId w:val="12"/>
        </w:numPr>
        <w:tabs>
          <w:tab w:val="clear" w:pos="1170"/>
          <w:tab w:val="num" w:pos="426"/>
        </w:tabs>
        <w:ind w:left="426" w:hanging="426"/>
        <w:jc w:val="both"/>
        <w:rPr>
          <w:rFonts w:ascii="Arial" w:hAnsi="Arial" w:cs="Arial"/>
        </w:rPr>
      </w:pPr>
      <w:r w:rsidRPr="0026614C">
        <w:rPr>
          <w:rFonts w:ascii="Arial" w:hAnsi="Arial" w:cs="Arial"/>
        </w:rPr>
        <w:t xml:space="preserve">Se incluye una nueva tarifa proporcional de </w:t>
      </w:r>
      <w:r>
        <w:rPr>
          <w:rFonts w:ascii="Arial" w:hAnsi="Arial" w:cs="Arial"/>
        </w:rPr>
        <w:t>cuarenta por ciento (</w:t>
      </w:r>
      <w:r w:rsidRPr="0026614C">
        <w:rPr>
          <w:rFonts w:ascii="Arial" w:hAnsi="Arial" w:cs="Arial"/>
        </w:rPr>
        <w:t>40</w:t>
      </w:r>
      <w:r>
        <w:rPr>
          <w:rFonts w:ascii="Arial" w:hAnsi="Arial" w:cs="Arial"/>
        </w:rPr>
        <w:t xml:space="preserve"> </w:t>
      </w:r>
      <w:r w:rsidRPr="0026614C">
        <w:rPr>
          <w:rFonts w:ascii="Arial" w:hAnsi="Arial" w:cs="Arial"/>
        </w:rPr>
        <w:t>%</w:t>
      </w:r>
      <w:r>
        <w:rPr>
          <w:rFonts w:ascii="Arial" w:hAnsi="Arial" w:cs="Arial"/>
        </w:rPr>
        <w:t>)</w:t>
      </w:r>
      <w:r w:rsidRPr="0026614C">
        <w:rPr>
          <w:rFonts w:ascii="Arial" w:hAnsi="Arial" w:cs="Arial"/>
        </w:rPr>
        <w:t xml:space="preserve"> a los enriquecimientos netos provenientes de actividades bancarias, financieras, de seguros y reaseguros.</w:t>
      </w:r>
    </w:p>
    <w:p w:rsidR="00F1287F" w:rsidRPr="0059067D" w:rsidRDefault="00F1287F" w:rsidP="00F1287F">
      <w:pPr>
        <w:ind w:left="426"/>
        <w:jc w:val="both"/>
        <w:rPr>
          <w:rFonts w:ascii="Arial" w:hAnsi="Arial" w:cs="Arial"/>
          <w:sz w:val="16"/>
          <w:szCs w:val="16"/>
        </w:rPr>
      </w:pPr>
    </w:p>
    <w:p w:rsidR="00F1287F" w:rsidRDefault="00F1287F" w:rsidP="00F1287F">
      <w:pPr>
        <w:numPr>
          <w:ilvl w:val="0"/>
          <w:numId w:val="12"/>
        </w:numPr>
        <w:tabs>
          <w:tab w:val="clear" w:pos="1170"/>
          <w:tab w:val="num" w:pos="426"/>
        </w:tabs>
        <w:ind w:left="426" w:hanging="426"/>
        <w:jc w:val="both"/>
        <w:rPr>
          <w:rFonts w:ascii="Arial" w:hAnsi="Arial" w:cs="Arial"/>
        </w:rPr>
      </w:pPr>
      <w:r w:rsidRPr="0026614C">
        <w:rPr>
          <w:rFonts w:ascii="Arial" w:hAnsi="Arial" w:cs="Arial"/>
        </w:rPr>
        <w:t>La retención del impuesto debe efectuarse cuando se realice el pago o abono en cuenta, lo que ocurra primero. Se entenderá por abono en cuenta las cantidades que los deudores o pagadores acrediten a su contabilidad o registros.</w:t>
      </w:r>
    </w:p>
    <w:p w:rsidR="00F1287F" w:rsidRPr="0059067D" w:rsidRDefault="00F1287F" w:rsidP="00F1287F">
      <w:pPr>
        <w:ind w:left="426"/>
        <w:jc w:val="both"/>
        <w:rPr>
          <w:rFonts w:ascii="Arial" w:hAnsi="Arial" w:cs="Arial"/>
          <w:sz w:val="16"/>
          <w:szCs w:val="16"/>
        </w:rPr>
      </w:pPr>
    </w:p>
    <w:p w:rsidR="00F1287F" w:rsidRPr="00920AD2" w:rsidRDefault="00F1287F" w:rsidP="00F1287F">
      <w:pPr>
        <w:numPr>
          <w:ilvl w:val="0"/>
          <w:numId w:val="12"/>
        </w:numPr>
        <w:tabs>
          <w:tab w:val="clear" w:pos="1170"/>
          <w:tab w:val="num" w:pos="426"/>
        </w:tabs>
        <w:ind w:left="426" w:hanging="426"/>
        <w:jc w:val="both"/>
        <w:rPr>
          <w:rFonts w:ascii="Arial" w:hAnsi="Arial" w:cs="Arial"/>
        </w:rPr>
      </w:pPr>
      <w:r w:rsidRPr="00920AD2">
        <w:rPr>
          <w:rFonts w:ascii="Arial" w:hAnsi="Arial" w:cs="Arial"/>
        </w:rPr>
        <w:t>Los contribuyentes que realicen actividades bancarias, financieras, de seguros, reaseguros y los sujetos pasivos calificados como especiales por la administración tributaria, quedarán excluidos del sistema de ajuste por inflación previste en este Decreto con Rango, Valor y fuerza de Ley.</w:t>
      </w:r>
    </w:p>
    <w:p w:rsidR="00F1287F" w:rsidRDefault="00F1287F" w:rsidP="00F1287F">
      <w:pPr>
        <w:jc w:val="both"/>
        <w:rPr>
          <w:rFonts w:ascii="Arial" w:hAnsi="Arial" w:cs="Arial"/>
          <w:u w:val="single"/>
        </w:rPr>
      </w:pPr>
    </w:p>
    <w:p w:rsidR="00F1287F" w:rsidRPr="0091182E" w:rsidRDefault="00F1287F" w:rsidP="00F1287F">
      <w:pPr>
        <w:jc w:val="both"/>
        <w:rPr>
          <w:rFonts w:ascii="Arial" w:hAnsi="Arial" w:cs="Arial"/>
          <w:u w:val="single"/>
        </w:rPr>
      </w:pPr>
      <w:r w:rsidRPr="0091182E">
        <w:rPr>
          <w:rFonts w:ascii="Arial" w:hAnsi="Arial" w:cs="Arial"/>
          <w:u w:val="single"/>
        </w:rPr>
        <w:t>Ley de Impuesto a las Grandes Transacciones Financieras</w:t>
      </w:r>
    </w:p>
    <w:p w:rsidR="00F1287F" w:rsidRPr="009132E2" w:rsidRDefault="00F1287F" w:rsidP="00F1287F">
      <w:pPr>
        <w:jc w:val="both"/>
        <w:rPr>
          <w:rFonts w:ascii="Arial" w:hAnsi="Arial" w:cs="Arial"/>
        </w:rPr>
      </w:pPr>
    </w:p>
    <w:p w:rsidR="00F1287F" w:rsidRPr="0091182E" w:rsidRDefault="00F1287F" w:rsidP="00F1287F">
      <w:pPr>
        <w:jc w:val="both"/>
        <w:rPr>
          <w:rFonts w:ascii="Arial" w:hAnsi="Arial" w:cs="Arial"/>
        </w:rPr>
      </w:pPr>
      <w:r w:rsidRPr="00794B87">
        <w:rPr>
          <w:rFonts w:ascii="Arial" w:hAnsi="Arial" w:cs="Arial"/>
        </w:rPr>
        <w:t>En Gaceta Oficial Extraordinaria Nº 6.210, del 30 de diciembre de 2015 fue</w:t>
      </w:r>
      <w:r w:rsidRPr="007A3B33">
        <w:rPr>
          <w:rFonts w:ascii="Arial" w:hAnsi="Arial" w:cs="Arial"/>
        </w:rPr>
        <w:t xml:space="preserve"> </w:t>
      </w:r>
      <w:r>
        <w:rPr>
          <w:rFonts w:ascii="Arial" w:hAnsi="Arial" w:cs="Arial"/>
        </w:rPr>
        <w:t>publicada</w:t>
      </w:r>
      <w:r w:rsidRPr="007A3B33">
        <w:rPr>
          <w:rFonts w:ascii="Arial" w:hAnsi="Arial" w:cs="Arial"/>
        </w:rPr>
        <w:t xml:space="preserve"> la Ley de Impuesto a las Grandes Transacciones Financieras, en la que se establece </w:t>
      </w:r>
      <w:r>
        <w:rPr>
          <w:rFonts w:ascii="Arial" w:hAnsi="Arial" w:cs="Arial"/>
        </w:rPr>
        <w:t xml:space="preserve">la creación de un impuesto que grava las grandes transacciones financieras en los términos previstos en la Ley.  La alícuota es de cero coma setenta y cinco por ciento (0,75 %), el </w:t>
      </w:r>
      <w:r w:rsidRPr="007A3B33">
        <w:rPr>
          <w:rFonts w:ascii="Arial" w:hAnsi="Arial" w:cs="Arial"/>
        </w:rPr>
        <w:t>cual podrá ser reducida por el ejecutivo nacional mediante decreto. El gasto de Impuesto que se origine por el cumplimiento de la presente norma, no será deducible del Impuesto sobre la Renta.</w:t>
      </w:r>
      <w:r w:rsidRPr="0091182E">
        <w:rPr>
          <w:rFonts w:ascii="Arial" w:hAnsi="Arial" w:cs="Arial"/>
        </w:rPr>
        <w:t xml:space="preserve"> </w:t>
      </w:r>
    </w:p>
    <w:p w:rsidR="00F1287F" w:rsidRDefault="00F1287F" w:rsidP="00F1287F">
      <w:pPr>
        <w:jc w:val="both"/>
        <w:rPr>
          <w:rFonts w:ascii="Arial" w:hAnsi="Arial" w:cs="Arial"/>
          <w:u w:val="single"/>
        </w:rPr>
      </w:pPr>
    </w:p>
    <w:p w:rsidR="007E614B" w:rsidRDefault="007E614B" w:rsidP="00F1287F">
      <w:pPr>
        <w:jc w:val="both"/>
        <w:rPr>
          <w:rFonts w:ascii="Arial" w:hAnsi="Arial" w:cs="Arial"/>
          <w:u w:val="single"/>
        </w:rPr>
      </w:pPr>
    </w:p>
    <w:p w:rsidR="007E614B" w:rsidRDefault="007E614B" w:rsidP="00F1287F">
      <w:pPr>
        <w:jc w:val="both"/>
        <w:rPr>
          <w:rFonts w:ascii="Arial" w:hAnsi="Arial" w:cs="Arial"/>
          <w:u w:val="single"/>
        </w:rPr>
      </w:pPr>
    </w:p>
    <w:p w:rsidR="007E614B" w:rsidRDefault="007E614B" w:rsidP="00F1287F">
      <w:pPr>
        <w:jc w:val="both"/>
        <w:rPr>
          <w:rFonts w:ascii="Arial" w:hAnsi="Arial" w:cs="Arial"/>
          <w:u w:val="single"/>
        </w:rPr>
      </w:pPr>
    </w:p>
    <w:p w:rsidR="007E614B" w:rsidRPr="009132E2" w:rsidRDefault="007E614B" w:rsidP="00F1287F">
      <w:pPr>
        <w:jc w:val="both"/>
        <w:rPr>
          <w:rFonts w:ascii="Arial" w:hAnsi="Arial" w:cs="Arial"/>
          <w:u w:val="single"/>
        </w:rPr>
      </w:pPr>
    </w:p>
    <w:p w:rsidR="00F1287F" w:rsidRPr="00785A0F" w:rsidRDefault="00F1287F" w:rsidP="00F1287F">
      <w:pPr>
        <w:jc w:val="both"/>
        <w:rPr>
          <w:rFonts w:ascii="Arial" w:hAnsi="Arial" w:cs="Arial"/>
          <w:u w:val="single"/>
        </w:rPr>
      </w:pPr>
      <w:r>
        <w:rPr>
          <w:rFonts w:ascii="Arial" w:hAnsi="Arial" w:cs="Arial"/>
          <w:u w:val="single"/>
        </w:rPr>
        <w:lastRenderedPageBreak/>
        <w:t>Inamovilidad laboral</w:t>
      </w:r>
    </w:p>
    <w:p w:rsidR="00F1287F" w:rsidRPr="009132E2" w:rsidRDefault="00F1287F" w:rsidP="00F1287F">
      <w:pPr>
        <w:ind w:left="426"/>
        <w:jc w:val="both"/>
        <w:rPr>
          <w:rFonts w:ascii="Arial" w:hAnsi="Arial" w:cs="Arial"/>
          <w:b/>
        </w:rPr>
      </w:pPr>
    </w:p>
    <w:p w:rsidR="00F1287F" w:rsidRDefault="00F1287F" w:rsidP="00902A8C">
      <w:pPr>
        <w:jc w:val="both"/>
        <w:rPr>
          <w:rFonts w:ascii="Arial" w:hAnsi="Arial" w:cs="Arial"/>
        </w:rPr>
      </w:pPr>
      <w:r w:rsidRPr="00785A0F">
        <w:rPr>
          <w:rFonts w:ascii="Arial" w:hAnsi="Arial" w:cs="Arial"/>
        </w:rPr>
        <w:t>En Gaceta Oficial Extraordinaria Nº 6.207, del 28 de diciembre de 2015 s</w:t>
      </w:r>
      <w:r w:rsidR="00902A8C">
        <w:rPr>
          <w:rFonts w:ascii="Arial" w:hAnsi="Arial" w:cs="Arial"/>
        </w:rPr>
        <w:t xml:space="preserve">e ordena la inamovilidad de los </w:t>
      </w:r>
      <w:r w:rsidRPr="00785A0F">
        <w:rPr>
          <w:rFonts w:ascii="Arial" w:hAnsi="Arial" w:cs="Arial"/>
        </w:rPr>
        <w:t>trabajadores por un lapso de tres (3) años contados a partir de la entrada en vigencia de este Decreto con Rango, Valor y Fuerza de Ley.</w:t>
      </w:r>
    </w:p>
    <w:p w:rsidR="007E614B" w:rsidRDefault="007E614B" w:rsidP="00F1287F">
      <w:pPr>
        <w:rPr>
          <w:rFonts w:ascii="Arial" w:hAnsi="Arial" w:cs="Arial"/>
        </w:rPr>
      </w:pPr>
    </w:p>
    <w:p w:rsidR="00787CF7" w:rsidRPr="00DA6BE2" w:rsidRDefault="00787CF7" w:rsidP="00002F33">
      <w:pPr>
        <w:pStyle w:val="BodyTextIndent1"/>
        <w:numPr>
          <w:ilvl w:val="0"/>
          <w:numId w:val="2"/>
        </w:numPr>
        <w:rPr>
          <w:rFonts w:ascii="Arial" w:hAnsi="Arial" w:cs="Arial"/>
          <w:sz w:val="20"/>
          <w:u w:val="single"/>
        </w:rPr>
      </w:pPr>
      <w:r w:rsidRPr="00DA6BE2">
        <w:rPr>
          <w:rFonts w:ascii="Arial" w:hAnsi="Arial" w:cs="Arial"/>
          <w:sz w:val="20"/>
          <w:u w:val="single"/>
        </w:rPr>
        <w:t>Activos y pasivos denominados en moneda diferente al bolívar</w:t>
      </w:r>
    </w:p>
    <w:p w:rsidR="00787CF7" w:rsidRPr="00787CF7" w:rsidRDefault="00787CF7" w:rsidP="00787CF7">
      <w:pPr>
        <w:tabs>
          <w:tab w:val="left" w:pos="426"/>
        </w:tabs>
        <w:ind w:left="426"/>
        <w:jc w:val="both"/>
        <w:rPr>
          <w:rFonts w:ascii="Arial" w:hAnsi="Arial" w:cs="Arial"/>
        </w:rPr>
      </w:pPr>
    </w:p>
    <w:p w:rsidR="00A85FB7" w:rsidRPr="005221A7" w:rsidRDefault="00A85FB7" w:rsidP="00A85FB7">
      <w:pPr>
        <w:jc w:val="both"/>
        <w:rPr>
          <w:rFonts w:ascii="Arial" w:hAnsi="Arial" w:cs="Arial"/>
        </w:rPr>
      </w:pPr>
      <w:r>
        <w:rPr>
          <w:rFonts w:ascii="Arial" w:hAnsi="Arial" w:cs="Arial"/>
        </w:rPr>
        <w:t>Al 31 de diciembre de 2016 y 2015</w:t>
      </w:r>
      <w:r w:rsidRPr="005221A7">
        <w:rPr>
          <w:rFonts w:ascii="Arial" w:hAnsi="Arial" w:cs="Arial"/>
        </w:rPr>
        <w:t>, los activos y pasivos denominados en moneda extranjera inclu</w:t>
      </w:r>
      <w:r>
        <w:rPr>
          <w:rFonts w:ascii="Arial" w:hAnsi="Arial" w:cs="Arial"/>
        </w:rPr>
        <w:t>idos en los estados financieros</w:t>
      </w:r>
      <w:r w:rsidRPr="005221A7">
        <w:rPr>
          <w:rFonts w:ascii="Arial" w:hAnsi="Arial" w:cs="Arial"/>
        </w:rPr>
        <w:t>, se muestran a continuación:</w:t>
      </w:r>
    </w:p>
    <w:p w:rsidR="00787CF7" w:rsidRDefault="00787CF7" w:rsidP="00787CF7">
      <w:pPr>
        <w:tabs>
          <w:tab w:val="left" w:pos="426"/>
        </w:tabs>
        <w:ind w:left="426"/>
        <w:jc w:val="both"/>
        <w:rPr>
          <w:rFonts w:ascii="Arial" w:hAnsi="Arial" w:cs="Arial"/>
        </w:rPr>
      </w:pPr>
    </w:p>
    <w:tbl>
      <w:tblPr>
        <w:tblW w:w="7990" w:type="dxa"/>
        <w:jc w:val="center"/>
        <w:tblCellMar>
          <w:left w:w="70" w:type="dxa"/>
          <w:right w:w="70" w:type="dxa"/>
        </w:tblCellMar>
        <w:tblLook w:val="04A0" w:firstRow="1" w:lastRow="0" w:firstColumn="1" w:lastColumn="0" w:noHBand="0" w:noVBand="1"/>
      </w:tblPr>
      <w:tblGrid>
        <w:gridCol w:w="4410"/>
        <w:gridCol w:w="260"/>
        <w:gridCol w:w="1540"/>
        <w:gridCol w:w="160"/>
        <w:gridCol w:w="1620"/>
      </w:tblGrid>
      <w:tr w:rsidR="00487058" w:rsidRPr="00487058" w:rsidTr="00772A86">
        <w:trPr>
          <w:trHeight w:val="255"/>
          <w:jc w:val="center"/>
        </w:trPr>
        <w:tc>
          <w:tcPr>
            <w:tcW w:w="441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2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540" w:type="dxa"/>
            <w:tcBorders>
              <w:top w:val="nil"/>
              <w:left w:val="nil"/>
              <w:bottom w:val="single" w:sz="4" w:space="0" w:color="auto"/>
              <w:right w:val="nil"/>
            </w:tcBorders>
            <w:shd w:val="clear" w:color="auto" w:fill="auto"/>
            <w:noWrap/>
            <w:hideMark/>
          </w:tcPr>
          <w:p w:rsidR="00487058" w:rsidRPr="00487058" w:rsidRDefault="00487058" w:rsidP="00487058">
            <w:pPr>
              <w:jc w:val="center"/>
              <w:rPr>
                <w:rFonts w:ascii="Arial" w:hAnsi="Arial" w:cs="Arial"/>
                <w:snapToGrid/>
                <w:lang w:val="es-ES"/>
              </w:rPr>
            </w:pPr>
            <w:r w:rsidRPr="00487058">
              <w:rPr>
                <w:rFonts w:ascii="Arial" w:hAnsi="Arial" w:cs="Arial"/>
                <w:snapToGrid/>
                <w:lang w:val="es-ES"/>
              </w:rPr>
              <w:t xml:space="preserve"> 2016 </w:t>
            </w:r>
          </w:p>
        </w:tc>
        <w:tc>
          <w:tcPr>
            <w:tcW w:w="1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620" w:type="dxa"/>
            <w:tcBorders>
              <w:top w:val="nil"/>
              <w:left w:val="nil"/>
              <w:bottom w:val="single" w:sz="4" w:space="0" w:color="auto"/>
              <w:right w:val="nil"/>
            </w:tcBorders>
            <w:shd w:val="clear" w:color="auto" w:fill="auto"/>
            <w:noWrap/>
            <w:hideMark/>
          </w:tcPr>
          <w:p w:rsidR="00487058" w:rsidRPr="00487058" w:rsidRDefault="00487058" w:rsidP="00487058">
            <w:pPr>
              <w:jc w:val="center"/>
              <w:rPr>
                <w:rFonts w:ascii="Arial" w:hAnsi="Arial" w:cs="Arial"/>
                <w:snapToGrid/>
                <w:lang w:val="es-ES"/>
              </w:rPr>
            </w:pPr>
            <w:r w:rsidRPr="00487058">
              <w:rPr>
                <w:rFonts w:ascii="Arial" w:hAnsi="Arial" w:cs="Arial"/>
                <w:snapToGrid/>
                <w:lang w:val="es-ES"/>
              </w:rPr>
              <w:t xml:space="preserve"> 2015 </w:t>
            </w:r>
          </w:p>
        </w:tc>
      </w:tr>
      <w:tr w:rsidR="00772A86" w:rsidRPr="00487058" w:rsidTr="00772A86">
        <w:trPr>
          <w:trHeight w:val="255"/>
          <w:jc w:val="center"/>
        </w:trPr>
        <w:tc>
          <w:tcPr>
            <w:tcW w:w="4410" w:type="dxa"/>
            <w:tcBorders>
              <w:top w:val="nil"/>
              <w:left w:val="nil"/>
              <w:bottom w:val="nil"/>
              <w:right w:val="nil"/>
            </w:tcBorders>
            <w:shd w:val="clear" w:color="auto" w:fill="auto"/>
            <w:noWrap/>
          </w:tcPr>
          <w:p w:rsidR="00772A86" w:rsidRPr="00487058" w:rsidRDefault="00772A86" w:rsidP="00487058">
            <w:pPr>
              <w:rPr>
                <w:rFonts w:ascii="Arial" w:hAnsi="Arial" w:cs="Arial"/>
                <w:snapToGrid/>
                <w:lang w:val="es-ES"/>
              </w:rPr>
            </w:pPr>
          </w:p>
        </w:tc>
        <w:tc>
          <w:tcPr>
            <w:tcW w:w="260" w:type="dxa"/>
            <w:tcBorders>
              <w:top w:val="nil"/>
              <w:left w:val="nil"/>
              <w:bottom w:val="nil"/>
              <w:right w:val="nil"/>
            </w:tcBorders>
            <w:shd w:val="clear" w:color="auto" w:fill="auto"/>
            <w:noWrap/>
          </w:tcPr>
          <w:p w:rsidR="00772A86" w:rsidRPr="00487058" w:rsidRDefault="00772A86" w:rsidP="00487058">
            <w:pPr>
              <w:rPr>
                <w:rFonts w:ascii="Arial" w:hAnsi="Arial" w:cs="Arial"/>
                <w:snapToGrid/>
                <w:lang w:val="es-ES"/>
              </w:rPr>
            </w:pPr>
          </w:p>
        </w:tc>
        <w:tc>
          <w:tcPr>
            <w:tcW w:w="1540" w:type="dxa"/>
            <w:tcBorders>
              <w:top w:val="single" w:sz="4" w:space="0" w:color="auto"/>
              <w:left w:val="nil"/>
              <w:right w:val="nil"/>
            </w:tcBorders>
            <w:shd w:val="clear" w:color="auto" w:fill="auto"/>
            <w:noWrap/>
          </w:tcPr>
          <w:p w:rsidR="00772A86" w:rsidRPr="00487058" w:rsidRDefault="00772A86" w:rsidP="00487058">
            <w:pPr>
              <w:jc w:val="center"/>
              <w:rPr>
                <w:rFonts w:ascii="Arial" w:hAnsi="Arial" w:cs="Arial"/>
                <w:snapToGrid/>
                <w:lang w:val="es-ES"/>
              </w:rPr>
            </w:pPr>
          </w:p>
        </w:tc>
        <w:tc>
          <w:tcPr>
            <w:tcW w:w="160" w:type="dxa"/>
            <w:tcBorders>
              <w:top w:val="nil"/>
              <w:left w:val="nil"/>
              <w:bottom w:val="nil"/>
              <w:right w:val="nil"/>
            </w:tcBorders>
            <w:shd w:val="clear" w:color="auto" w:fill="auto"/>
            <w:noWrap/>
          </w:tcPr>
          <w:p w:rsidR="00772A86" w:rsidRPr="00487058" w:rsidRDefault="00772A86" w:rsidP="00487058">
            <w:pPr>
              <w:rPr>
                <w:rFonts w:ascii="Arial" w:hAnsi="Arial" w:cs="Arial"/>
                <w:snapToGrid/>
                <w:lang w:val="es-ES"/>
              </w:rPr>
            </w:pPr>
          </w:p>
        </w:tc>
        <w:tc>
          <w:tcPr>
            <w:tcW w:w="1620" w:type="dxa"/>
            <w:tcBorders>
              <w:top w:val="single" w:sz="4" w:space="0" w:color="auto"/>
              <w:left w:val="nil"/>
              <w:right w:val="nil"/>
            </w:tcBorders>
            <w:shd w:val="clear" w:color="auto" w:fill="auto"/>
            <w:noWrap/>
          </w:tcPr>
          <w:p w:rsidR="00772A86" w:rsidRPr="00487058" w:rsidRDefault="00772A86" w:rsidP="00487058">
            <w:pPr>
              <w:jc w:val="center"/>
              <w:rPr>
                <w:rFonts w:ascii="Arial" w:hAnsi="Arial" w:cs="Arial"/>
                <w:snapToGrid/>
                <w:lang w:val="es-ES"/>
              </w:rPr>
            </w:pPr>
            <w:r>
              <w:rPr>
                <w:rFonts w:ascii="Arial" w:hAnsi="Arial" w:cs="Arial"/>
                <w:snapToGrid/>
                <w:lang w:val="es-ES"/>
              </w:rPr>
              <w:t>(ver Nota 2)</w:t>
            </w:r>
          </w:p>
        </w:tc>
      </w:tr>
      <w:tr w:rsidR="00487058" w:rsidRPr="00487058" w:rsidTr="00772A86">
        <w:trPr>
          <w:trHeight w:val="70"/>
          <w:jc w:val="center"/>
        </w:trPr>
        <w:tc>
          <w:tcPr>
            <w:tcW w:w="441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2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540" w:type="dxa"/>
            <w:tcBorders>
              <w:left w:val="nil"/>
              <w:bottom w:val="single" w:sz="4" w:space="0" w:color="auto"/>
              <w:right w:val="nil"/>
            </w:tcBorders>
            <w:shd w:val="clear" w:color="auto" w:fill="auto"/>
            <w:noWrap/>
            <w:hideMark/>
          </w:tcPr>
          <w:p w:rsidR="00487058" w:rsidRPr="00487058" w:rsidRDefault="00487058" w:rsidP="00487058">
            <w:pPr>
              <w:jc w:val="center"/>
              <w:rPr>
                <w:rFonts w:ascii="Arial" w:hAnsi="Arial" w:cs="Arial"/>
                <w:snapToGrid/>
                <w:lang w:val="es-ES"/>
              </w:rPr>
            </w:pPr>
            <w:r w:rsidRPr="00487058">
              <w:rPr>
                <w:rFonts w:ascii="Arial" w:hAnsi="Arial" w:cs="Arial"/>
                <w:snapToGrid/>
                <w:lang w:val="es-ES"/>
              </w:rPr>
              <w:t xml:space="preserve"> US$ </w:t>
            </w:r>
          </w:p>
        </w:tc>
        <w:tc>
          <w:tcPr>
            <w:tcW w:w="1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620" w:type="dxa"/>
            <w:tcBorders>
              <w:left w:val="nil"/>
              <w:bottom w:val="single" w:sz="4" w:space="0" w:color="auto"/>
              <w:right w:val="nil"/>
            </w:tcBorders>
            <w:shd w:val="clear" w:color="auto" w:fill="auto"/>
            <w:noWrap/>
            <w:hideMark/>
          </w:tcPr>
          <w:p w:rsidR="00487058" w:rsidRPr="00487058" w:rsidRDefault="00487058" w:rsidP="00487058">
            <w:pPr>
              <w:jc w:val="center"/>
              <w:rPr>
                <w:rFonts w:ascii="Arial" w:hAnsi="Arial" w:cs="Arial"/>
                <w:snapToGrid/>
                <w:lang w:val="es-ES"/>
              </w:rPr>
            </w:pPr>
            <w:r w:rsidRPr="00487058">
              <w:rPr>
                <w:rFonts w:ascii="Arial" w:hAnsi="Arial" w:cs="Arial"/>
                <w:snapToGrid/>
                <w:lang w:val="es-ES"/>
              </w:rPr>
              <w:t xml:space="preserve"> US$ </w:t>
            </w:r>
          </w:p>
        </w:tc>
      </w:tr>
      <w:tr w:rsidR="00487058" w:rsidRPr="00487058" w:rsidTr="00772A86">
        <w:trPr>
          <w:trHeight w:val="70"/>
          <w:jc w:val="center"/>
        </w:trPr>
        <w:tc>
          <w:tcPr>
            <w:tcW w:w="441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r w:rsidRPr="00487058">
              <w:rPr>
                <w:rFonts w:ascii="Arial" w:hAnsi="Arial" w:cs="Arial"/>
                <w:snapToGrid/>
                <w:lang w:val="es-ES"/>
              </w:rPr>
              <w:t xml:space="preserve"> Activos: </w:t>
            </w:r>
          </w:p>
        </w:tc>
        <w:tc>
          <w:tcPr>
            <w:tcW w:w="2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540" w:type="dxa"/>
            <w:tcBorders>
              <w:top w:val="single" w:sz="4" w:space="0" w:color="auto"/>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620" w:type="dxa"/>
            <w:tcBorders>
              <w:top w:val="single" w:sz="4" w:space="0" w:color="auto"/>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r>
      <w:tr w:rsidR="00487058" w:rsidRPr="00487058" w:rsidTr="00985AB7">
        <w:trPr>
          <w:trHeight w:val="80"/>
          <w:jc w:val="center"/>
        </w:trPr>
        <w:tc>
          <w:tcPr>
            <w:tcW w:w="441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r w:rsidRPr="00487058">
              <w:rPr>
                <w:rFonts w:ascii="Arial" w:hAnsi="Arial" w:cs="Arial"/>
                <w:snapToGrid/>
                <w:lang w:val="es-ES"/>
              </w:rPr>
              <w:t xml:space="preserve"> Activos financieros disponibles para la venta </w:t>
            </w:r>
          </w:p>
        </w:tc>
        <w:tc>
          <w:tcPr>
            <w:tcW w:w="2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540" w:type="dxa"/>
            <w:tcBorders>
              <w:top w:val="nil"/>
              <w:left w:val="nil"/>
              <w:bottom w:val="nil"/>
              <w:right w:val="nil"/>
            </w:tcBorders>
            <w:shd w:val="clear" w:color="auto" w:fill="auto"/>
            <w:noWrap/>
            <w:hideMark/>
          </w:tcPr>
          <w:p w:rsidR="00487058" w:rsidRPr="00487058" w:rsidRDefault="00985AB7" w:rsidP="00DF5853">
            <w:pPr>
              <w:jc w:val="right"/>
              <w:rPr>
                <w:rFonts w:ascii="Arial" w:hAnsi="Arial" w:cs="Arial"/>
                <w:snapToGrid/>
                <w:lang w:val="es-ES"/>
              </w:rPr>
            </w:pPr>
            <w:r>
              <w:rPr>
                <w:rFonts w:ascii="Arial" w:hAnsi="Arial" w:cs="Arial"/>
                <w:snapToGrid/>
                <w:lang w:val="es-ES"/>
              </w:rPr>
              <w:t>747,</w:t>
            </w:r>
            <w:r w:rsidR="00487058" w:rsidRPr="00487058">
              <w:rPr>
                <w:rFonts w:ascii="Arial" w:hAnsi="Arial" w:cs="Arial"/>
                <w:snapToGrid/>
                <w:lang w:val="es-ES"/>
              </w:rPr>
              <w:t xml:space="preserve">000 </w:t>
            </w:r>
          </w:p>
        </w:tc>
        <w:tc>
          <w:tcPr>
            <w:tcW w:w="1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620" w:type="dxa"/>
            <w:tcBorders>
              <w:top w:val="nil"/>
              <w:left w:val="nil"/>
              <w:bottom w:val="nil"/>
              <w:right w:val="nil"/>
            </w:tcBorders>
            <w:shd w:val="clear" w:color="auto" w:fill="auto"/>
            <w:noWrap/>
            <w:hideMark/>
          </w:tcPr>
          <w:p w:rsidR="00487058" w:rsidRPr="00487058" w:rsidRDefault="00985AB7" w:rsidP="00DF5853">
            <w:pPr>
              <w:jc w:val="right"/>
              <w:rPr>
                <w:rFonts w:ascii="Arial" w:hAnsi="Arial" w:cs="Arial"/>
                <w:snapToGrid/>
                <w:lang w:val="es-ES"/>
              </w:rPr>
            </w:pPr>
            <w:r>
              <w:rPr>
                <w:rFonts w:ascii="Arial" w:hAnsi="Arial" w:cs="Arial"/>
                <w:snapToGrid/>
                <w:lang w:val="es-ES"/>
              </w:rPr>
              <w:t xml:space="preserve"> 584,</w:t>
            </w:r>
            <w:r w:rsidR="00487058" w:rsidRPr="00487058">
              <w:rPr>
                <w:rFonts w:ascii="Arial" w:hAnsi="Arial" w:cs="Arial"/>
                <w:snapToGrid/>
                <w:lang w:val="es-ES"/>
              </w:rPr>
              <w:t xml:space="preserve">670 </w:t>
            </w:r>
          </w:p>
        </w:tc>
      </w:tr>
      <w:tr w:rsidR="00487058" w:rsidRPr="00487058" w:rsidTr="00985AB7">
        <w:trPr>
          <w:trHeight w:val="255"/>
          <w:jc w:val="center"/>
        </w:trPr>
        <w:tc>
          <w:tcPr>
            <w:tcW w:w="441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2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540" w:type="dxa"/>
            <w:tcBorders>
              <w:top w:val="single" w:sz="4" w:space="0" w:color="auto"/>
              <w:left w:val="nil"/>
              <w:bottom w:val="nil"/>
              <w:right w:val="nil"/>
            </w:tcBorders>
            <w:shd w:val="clear" w:color="auto" w:fill="auto"/>
            <w:noWrap/>
            <w:hideMark/>
          </w:tcPr>
          <w:p w:rsidR="00487058" w:rsidRPr="00487058" w:rsidRDefault="00487058" w:rsidP="00DF5853">
            <w:pPr>
              <w:jc w:val="right"/>
              <w:rPr>
                <w:rFonts w:ascii="Arial" w:hAnsi="Arial" w:cs="Arial"/>
                <w:snapToGrid/>
                <w:lang w:val="es-ES"/>
              </w:rPr>
            </w:pPr>
            <w:r w:rsidRPr="00487058">
              <w:rPr>
                <w:rFonts w:ascii="Arial" w:hAnsi="Arial" w:cs="Arial"/>
                <w:snapToGrid/>
                <w:lang w:val="es-ES"/>
              </w:rPr>
              <w:t> </w:t>
            </w:r>
          </w:p>
        </w:tc>
        <w:tc>
          <w:tcPr>
            <w:tcW w:w="1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620" w:type="dxa"/>
            <w:tcBorders>
              <w:top w:val="single" w:sz="4" w:space="0" w:color="auto"/>
              <w:left w:val="nil"/>
              <w:bottom w:val="nil"/>
              <w:right w:val="nil"/>
            </w:tcBorders>
            <w:shd w:val="clear" w:color="auto" w:fill="auto"/>
            <w:noWrap/>
            <w:hideMark/>
          </w:tcPr>
          <w:p w:rsidR="00487058" w:rsidRPr="00487058" w:rsidRDefault="00487058" w:rsidP="00DF5853">
            <w:pPr>
              <w:jc w:val="right"/>
              <w:rPr>
                <w:rFonts w:ascii="Arial" w:hAnsi="Arial" w:cs="Arial"/>
                <w:snapToGrid/>
                <w:lang w:val="es-ES"/>
              </w:rPr>
            </w:pPr>
            <w:r w:rsidRPr="00487058">
              <w:rPr>
                <w:rFonts w:ascii="Arial" w:hAnsi="Arial" w:cs="Arial"/>
                <w:snapToGrid/>
                <w:lang w:val="es-ES"/>
              </w:rPr>
              <w:t> </w:t>
            </w:r>
          </w:p>
        </w:tc>
      </w:tr>
      <w:tr w:rsidR="00487058" w:rsidRPr="00487058" w:rsidTr="00985AB7">
        <w:trPr>
          <w:trHeight w:val="80"/>
          <w:jc w:val="center"/>
        </w:trPr>
        <w:tc>
          <w:tcPr>
            <w:tcW w:w="441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r w:rsidRPr="00487058">
              <w:rPr>
                <w:rFonts w:ascii="Arial" w:hAnsi="Arial" w:cs="Arial"/>
                <w:snapToGrid/>
                <w:lang w:val="es-ES"/>
              </w:rPr>
              <w:t xml:space="preserve"> Efectivo y equivalentes de efectivo </w:t>
            </w:r>
          </w:p>
        </w:tc>
        <w:tc>
          <w:tcPr>
            <w:tcW w:w="2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540" w:type="dxa"/>
            <w:tcBorders>
              <w:top w:val="nil"/>
              <w:left w:val="nil"/>
              <w:right w:val="nil"/>
            </w:tcBorders>
            <w:shd w:val="clear" w:color="auto" w:fill="auto"/>
            <w:noWrap/>
            <w:hideMark/>
          </w:tcPr>
          <w:p w:rsidR="00487058" w:rsidRPr="00487058" w:rsidRDefault="00985AB7" w:rsidP="00DF5853">
            <w:pPr>
              <w:jc w:val="right"/>
              <w:rPr>
                <w:rFonts w:ascii="Arial" w:hAnsi="Arial" w:cs="Arial"/>
                <w:snapToGrid/>
                <w:lang w:val="es-ES"/>
              </w:rPr>
            </w:pPr>
            <w:r>
              <w:rPr>
                <w:rFonts w:ascii="Arial" w:hAnsi="Arial" w:cs="Arial"/>
                <w:snapToGrid/>
                <w:lang w:val="es-ES"/>
              </w:rPr>
              <w:t>133,</w:t>
            </w:r>
            <w:r w:rsidR="00487058" w:rsidRPr="00487058">
              <w:rPr>
                <w:rFonts w:ascii="Arial" w:hAnsi="Arial" w:cs="Arial"/>
                <w:snapToGrid/>
                <w:lang w:val="es-ES"/>
              </w:rPr>
              <w:t xml:space="preserve">993 </w:t>
            </w:r>
          </w:p>
        </w:tc>
        <w:tc>
          <w:tcPr>
            <w:tcW w:w="1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620" w:type="dxa"/>
            <w:tcBorders>
              <w:top w:val="nil"/>
              <w:left w:val="nil"/>
              <w:right w:val="nil"/>
            </w:tcBorders>
            <w:shd w:val="clear" w:color="auto" w:fill="auto"/>
            <w:noWrap/>
            <w:hideMark/>
          </w:tcPr>
          <w:p w:rsidR="00487058" w:rsidRPr="00487058" w:rsidRDefault="00985AB7" w:rsidP="00DF5853">
            <w:pPr>
              <w:jc w:val="right"/>
              <w:rPr>
                <w:rFonts w:ascii="Arial" w:hAnsi="Arial" w:cs="Arial"/>
                <w:snapToGrid/>
                <w:lang w:val="es-ES"/>
              </w:rPr>
            </w:pPr>
            <w:r>
              <w:rPr>
                <w:rFonts w:ascii="Arial" w:hAnsi="Arial" w:cs="Arial"/>
                <w:snapToGrid/>
                <w:lang w:val="es-ES"/>
              </w:rPr>
              <w:t>4,</w:t>
            </w:r>
            <w:r w:rsidR="00487058" w:rsidRPr="00487058">
              <w:rPr>
                <w:rFonts w:ascii="Arial" w:hAnsi="Arial" w:cs="Arial"/>
                <w:snapToGrid/>
                <w:lang w:val="es-ES"/>
              </w:rPr>
              <w:t xml:space="preserve">999 </w:t>
            </w:r>
          </w:p>
        </w:tc>
      </w:tr>
      <w:tr w:rsidR="00487058" w:rsidRPr="00487058" w:rsidTr="00985AB7">
        <w:trPr>
          <w:trHeight w:val="80"/>
          <w:jc w:val="center"/>
        </w:trPr>
        <w:tc>
          <w:tcPr>
            <w:tcW w:w="441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r w:rsidRPr="00487058">
              <w:rPr>
                <w:rFonts w:ascii="Arial" w:hAnsi="Arial" w:cs="Arial"/>
                <w:snapToGrid/>
                <w:lang w:val="es-ES"/>
              </w:rPr>
              <w:t xml:space="preserve"> Intereses acumulados por cobrar</w:t>
            </w:r>
          </w:p>
        </w:tc>
        <w:tc>
          <w:tcPr>
            <w:tcW w:w="2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540" w:type="dxa"/>
            <w:tcBorders>
              <w:top w:val="nil"/>
              <w:left w:val="nil"/>
              <w:bottom w:val="single" w:sz="4" w:space="0" w:color="auto"/>
              <w:right w:val="nil"/>
            </w:tcBorders>
            <w:shd w:val="clear" w:color="auto" w:fill="auto"/>
            <w:noWrap/>
            <w:hideMark/>
          </w:tcPr>
          <w:p w:rsidR="00487058" w:rsidRPr="00487058" w:rsidRDefault="00985AB7" w:rsidP="00DF5853">
            <w:pPr>
              <w:jc w:val="right"/>
              <w:rPr>
                <w:rFonts w:ascii="Arial" w:hAnsi="Arial" w:cs="Arial"/>
                <w:snapToGrid/>
                <w:lang w:val="es-ES"/>
              </w:rPr>
            </w:pPr>
            <w:r>
              <w:rPr>
                <w:rFonts w:ascii="Arial" w:hAnsi="Arial" w:cs="Arial"/>
                <w:snapToGrid/>
                <w:lang w:val="es-ES"/>
              </w:rPr>
              <w:t xml:space="preserve"> 56,</w:t>
            </w:r>
            <w:r w:rsidR="00487058" w:rsidRPr="00487058">
              <w:rPr>
                <w:rFonts w:ascii="Arial" w:hAnsi="Arial" w:cs="Arial"/>
                <w:snapToGrid/>
                <w:lang w:val="es-ES"/>
              </w:rPr>
              <w:t xml:space="preserve">950 </w:t>
            </w:r>
          </w:p>
        </w:tc>
        <w:tc>
          <w:tcPr>
            <w:tcW w:w="1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620" w:type="dxa"/>
            <w:tcBorders>
              <w:top w:val="nil"/>
              <w:left w:val="nil"/>
              <w:bottom w:val="single" w:sz="4" w:space="0" w:color="auto"/>
              <w:right w:val="nil"/>
            </w:tcBorders>
            <w:shd w:val="clear" w:color="auto" w:fill="auto"/>
            <w:noWrap/>
            <w:hideMark/>
          </w:tcPr>
          <w:p w:rsidR="00487058" w:rsidRPr="00487058" w:rsidRDefault="00985AB7" w:rsidP="00DF5853">
            <w:pPr>
              <w:jc w:val="right"/>
              <w:rPr>
                <w:rFonts w:ascii="Arial" w:hAnsi="Arial" w:cs="Arial"/>
                <w:snapToGrid/>
                <w:lang w:val="es-ES"/>
              </w:rPr>
            </w:pPr>
            <w:r>
              <w:rPr>
                <w:rFonts w:ascii="Arial" w:hAnsi="Arial" w:cs="Arial"/>
                <w:snapToGrid/>
                <w:lang w:val="es-ES"/>
              </w:rPr>
              <w:t xml:space="preserve"> 57,</w:t>
            </w:r>
            <w:r w:rsidR="00487058" w:rsidRPr="00487058">
              <w:rPr>
                <w:rFonts w:ascii="Arial" w:hAnsi="Arial" w:cs="Arial"/>
                <w:snapToGrid/>
                <w:lang w:val="es-ES"/>
              </w:rPr>
              <w:t xml:space="preserve">741 </w:t>
            </w:r>
          </w:p>
        </w:tc>
      </w:tr>
      <w:tr w:rsidR="00487058" w:rsidRPr="00487058" w:rsidTr="00985AB7">
        <w:trPr>
          <w:trHeight w:val="252"/>
          <w:jc w:val="center"/>
        </w:trPr>
        <w:tc>
          <w:tcPr>
            <w:tcW w:w="4410" w:type="dxa"/>
            <w:tcBorders>
              <w:top w:val="nil"/>
              <w:left w:val="nil"/>
              <w:bottom w:val="nil"/>
              <w:right w:val="nil"/>
            </w:tcBorders>
            <w:shd w:val="clear" w:color="auto" w:fill="auto"/>
            <w:noWrap/>
            <w:hideMark/>
          </w:tcPr>
          <w:p w:rsidR="00487058" w:rsidRPr="00487058" w:rsidRDefault="00487058" w:rsidP="00772A86">
            <w:pPr>
              <w:rPr>
                <w:rFonts w:ascii="Arial" w:hAnsi="Arial" w:cs="Arial"/>
                <w:snapToGrid/>
                <w:lang w:val="es-ES"/>
              </w:rPr>
            </w:pPr>
            <w:r w:rsidRPr="00487058">
              <w:rPr>
                <w:rFonts w:ascii="Arial" w:hAnsi="Arial" w:cs="Arial"/>
                <w:snapToGrid/>
                <w:lang w:val="es-ES"/>
              </w:rPr>
              <w:t xml:space="preserve"> </w:t>
            </w:r>
          </w:p>
        </w:tc>
        <w:tc>
          <w:tcPr>
            <w:tcW w:w="260" w:type="dxa"/>
            <w:tcBorders>
              <w:top w:val="nil"/>
              <w:left w:val="nil"/>
              <w:bottom w:val="nil"/>
              <w:right w:val="nil"/>
            </w:tcBorders>
            <w:shd w:val="clear" w:color="auto" w:fill="auto"/>
            <w:noWrap/>
            <w:hideMark/>
          </w:tcPr>
          <w:p w:rsidR="00487058" w:rsidRPr="00487058" w:rsidRDefault="00487058" w:rsidP="00487058">
            <w:pPr>
              <w:rPr>
                <w:rFonts w:ascii="Arial" w:hAnsi="Arial" w:cs="Arial"/>
                <w:snapToGrid/>
                <w:lang w:val="es-ES"/>
              </w:rPr>
            </w:pPr>
          </w:p>
        </w:tc>
        <w:tc>
          <w:tcPr>
            <w:tcW w:w="1540" w:type="dxa"/>
            <w:tcBorders>
              <w:top w:val="single" w:sz="4" w:space="0" w:color="auto"/>
              <w:left w:val="nil"/>
              <w:bottom w:val="double" w:sz="6" w:space="0" w:color="auto"/>
              <w:right w:val="nil"/>
            </w:tcBorders>
            <w:shd w:val="clear" w:color="auto" w:fill="auto"/>
            <w:noWrap/>
            <w:vAlign w:val="bottom"/>
            <w:hideMark/>
          </w:tcPr>
          <w:p w:rsidR="00487058" w:rsidRPr="00487058" w:rsidRDefault="00985AB7" w:rsidP="00487058">
            <w:pPr>
              <w:jc w:val="right"/>
              <w:rPr>
                <w:rFonts w:ascii="Arial" w:hAnsi="Arial" w:cs="Arial"/>
                <w:snapToGrid/>
                <w:lang w:val="es-ES"/>
              </w:rPr>
            </w:pPr>
            <w:r>
              <w:rPr>
                <w:rFonts w:ascii="Arial" w:hAnsi="Arial" w:cs="Arial"/>
                <w:snapToGrid/>
                <w:lang w:val="es-ES"/>
              </w:rPr>
              <w:t>937,</w:t>
            </w:r>
            <w:r w:rsidR="00487058" w:rsidRPr="00487058">
              <w:rPr>
                <w:rFonts w:ascii="Arial" w:hAnsi="Arial" w:cs="Arial"/>
                <w:snapToGrid/>
                <w:lang w:val="es-ES"/>
              </w:rPr>
              <w:t xml:space="preserve">943 </w:t>
            </w:r>
          </w:p>
        </w:tc>
        <w:tc>
          <w:tcPr>
            <w:tcW w:w="160" w:type="dxa"/>
            <w:tcBorders>
              <w:top w:val="nil"/>
              <w:left w:val="nil"/>
              <w:bottom w:val="nil"/>
              <w:right w:val="nil"/>
            </w:tcBorders>
            <w:shd w:val="clear" w:color="auto" w:fill="auto"/>
            <w:noWrap/>
            <w:vAlign w:val="bottom"/>
            <w:hideMark/>
          </w:tcPr>
          <w:p w:rsidR="00487058" w:rsidRPr="00487058" w:rsidRDefault="00487058" w:rsidP="00487058">
            <w:pPr>
              <w:jc w:val="right"/>
              <w:rPr>
                <w:rFonts w:ascii="Arial" w:hAnsi="Arial" w:cs="Arial"/>
                <w:snapToGrid/>
                <w:lang w:val="es-ES"/>
              </w:rPr>
            </w:pPr>
          </w:p>
        </w:tc>
        <w:tc>
          <w:tcPr>
            <w:tcW w:w="1620" w:type="dxa"/>
            <w:tcBorders>
              <w:top w:val="single" w:sz="4" w:space="0" w:color="auto"/>
              <w:left w:val="nil"/>
              <w:bottom w:val="double" w:sz="6" w:space="0" w:color="auto"/>
              <w:right w:val="nil"/>
            </w:tcBorders>
            <w:shd w:val="clear" w:color="auto" w:fill="auto"/>
            <w:noWrap/>
            <w:vAlign w:val="bottom"/>
            <w:hideMark/>
          </w:tcPr>
          <w:p w:rsidR="00487058" w:rsidRPr="00487058" w:rsidRDefault="00985AB7" w:rsidP="00DF5853">
            <w:pPr>
              <w:ind w:firstLine="9"/>
              <w:jc w:val="right"/>
              <w:rPr>
                <w:rFonts w:ascii="Arial" w:hAnsi="Arial" w:cs="Arial"/>
                <w:snapToGrid/>
                <w:lang w:val="es-ES"/>
              </w:rPr>
            </w:pPr>
            <w:r>
              <w:rPr>
                <w:rFonts w:ascii="Arial" w:hAnsi="Arial" w:cs="Arial"/>
                <w:snapToGrid/>
                <w:lang w:val="es-ES"/>
              </w:rPr>
              <w:t xml:space="preserve"> 647,</w:t>
            </w:r>
            <w:r w:rsidR="00487058" w:rsidRPr="00487058">
              <w:rPr>
                <w:rFonts w:ascii="Arial" w:hAnsi="Arial" w:cs="Arial"/>
                <w:snapToGrid/>
                <w:lang w:val="es-ES"/>
              </w:rPr>
              <w:t xml:space="preserve">410 </w:t>
            </w:r>
          </w:p>
        </w:tc>
      </w:tr>
    </w:tbl>
    <w:p w:rsidR="00985AB7" w:rsidRDefault="00985AB7" w:rsidP="00A85FB7">
      <w:pPr>
        <w:jc w:val="both"/>
        <w:rPr>
          <w:rFonts w:ascii="Arial" w:hAnsi="Arial" w:cs="Arial"/>
        </w:rPr>
      </w:pPr>
    </w:p>
    <w:p w:rsidR="00A85FB7" w:rsidRDefault="00A85FB7" w:rsidP="00A85FB7">
      <w:pPr>
        <w:jc w:val="both"/>
        <w:rPr>
          <w:rFonts w:ascii="Arial" w:hAnsi="Arial" w:cs="Arial"/>
        </w:rPr>
      </w:pPr>
      <w:r>
        <w:rPr>
          <w:rFonts w:ascii="Arial" w:hAnsi="Arial" w:cs="Arial"/>
        </w:rPr>
        <w:t>Al 31 de diciembre</w:t>
      </w:r>
      <w:r w:rsidRPr="000F6A2E">
        <w:rPr>
          <w:rFonts w:ascii="Arial" w:hAnsi="Arial" w:cs="Arial"/>
        </w:rPr>
        <w:t xml:space="preserve"> de 2016</w:t>
      </w:r>
      <w:r w:rsidR="00772A86">
        <w:rPr>
          <w:rFonts w:ascii="Arial" w:hAnsi="Arial" w:cs="Arial"/>
        </w:rPr>
        <w:t xml:space="preserve"> y 2015</w:t>
      </w:r>
      <w:r w:rsidRPr="000F6A2E">
        <w:rPr>
          <w:rFonts w:ascii="Arial" w:hAnsi="Arial" w:cs="Arial"/>
        </w:rPr>
        <w:t>, la Compañía presenta un</w:t>
      </w:r>
      <w:r w:rsidR="00772A86">
        <w:rPr>
          <w:rFonts w:ascii="Arial" w:hAnsi="Arial" w:cs="Arial"/>
        </w:rPr>
        <w:t>a</w:t>
      </w:r>
      <w:r w:rsidRPr="000F6A2E">
        <w:rPr>
          <w:rFonts w:ascii="Arial" w:hAnsi="Arial" w:cs="Arial"/>
        </w:rPr>
        <w:t xml:space="preserve"> </w:t>
      </w:r>
      <w:r w:rsidR="00772A86">
        <w:rPr>
          <w:rFonts w:ascii="Arial" w:hAnsi="Arial" w:cs="Arial"/>
        </w:rPr>
        <w:t xml:space="preserve">posición </w:t>
      </w:r>
      <w:r w:rsidRPr="000F6A2E">
        <w:rPr>
          <w:rFonts w:ascii="Arial" w:hAnsi="Arial" w:cs="Arial"/>
        </w:rPr>
        <w:t xml:space="preserve">en moneda extranjera </w:t>
      </w:r>
      <w:r w:rsidR="00772A86">
        <w:rPr>
          <w:rFonts w:ascii="Arial" w:hAnsi="Arial" w:cs="Arial"/>
        </w:rPr>
        <w:t xml:space="preserve">activa </w:t>
      </w:r>
      <w:r w:rsidRPr="000F6A2E">
        <w:rPr>
          <w:rFonts w:ascii="Arial" w:hAnsi="Arial" w:cs="Arial"/>
        </w:rPr>
        <w:t>por</w:t>
      </w:r>
      <w:r w:rsidR="00902A8C">
        <w:rPr>
          <w:rFonts w:ascii="Arial" w:hAnsi="Arial" w:cs="Arial"/>
        </w:rPr>
        <w:br/>
      </w:r>
      <w:r w:rsidRPr="000F6A2E">
        <w:rPr>
          <w:rFonts w:ascii="Arial" w:hAnsi="Arial" w:cs="Arial"/>
        </w:rPr>
        <w:t xml:space="preserve">US$ </w:t>
      </w:r>
      <w:r>
        <w:rPr>
          <w:rFonts w:ascii="Arial" w:hAnsi="Arial" w:cs="Arial"/>
        </w:rPr>
        <w:t>937,943</w:t>
      </w:r>
      <w:r w:rsidR="00AB45E3">
        <w:rPr>
          <w:rFonts w:ascii="Arial" w:hAnsi="Arial" w:cs="Arial"/>
        </w:rPr>
        <w:t xml:space="preserve"> y </w:t>
      </w:r>
      <w:r w:rsidR="00AB45E3" w:rsidRPr="000F6A2E">
        <w:rPr>
          <w:rFonts w:ascii="Arial" w:hAnsi="Arial" w:cs="Arial"/>
        </w:rPr>
        <w:t>US$</w:t>
      </w:r>
      <w:r w:rsidR="00AB45E3">
        <w:rPr>
          <w:rFonts w:ascii="Arial" w:hAnsi="Arial" w:cs="Arial"/>
        </w:rPr>
        <w:t xml:space="preserve"> 647,410, respectivamente</w:t>
      </w:r>
      <w:r w:rsidRPr="000F6A2E">
        <w:rPr>
          <w:rFonts w:ascii="Arial" w:hAnsi="Arial" w:cs="Arial"/>
        </w:rPr>
        <w:t>, los cuales han sido registrados a su equivalente en bolívares con base en lo establecido en la Norma</w:t>
      </w:r>
      <w:r w:rsidRPr="00445208">
        <w:rPr>
          <w:rFonts w:ascii="Arial" w:hAnsi="Arial" w:cs="Arial"/>
        </w:rPr>
        <w:t xml:space="preserve"> Internacional de Información Financiera para Pequeñas y Medianas Entidades (PYMES) Sección 30 “Conversión de la moneda extranjera” y bas</w:t>
      </w:r>
      <w:r>
        <w:rPr>
          <w:rFonts w:ascii="Arial" w:hAnsi="Arial" w:cs="Arial"/>
        </w:rPr>
        <w:t>ado en la aclaratoria de enero</w:t>
      </w:r>
      <w:r w:rsidRPr="00445208">
        <w:rPr>
          <w:rFonts w:ascii="Arial" w:hAnsi="Arial" w:cs="Arial"/>
        </w:rPr>
        <w:t xml:space="preserve"> de </w:t>
      </w:r>
      <w:r>
        <w:rPr>
          <w:rFonts w:ascii="Arial" w:hAnsi="Arial" w:cs="Arial"/>
        </w:rPr>
        <w:t>2014</w:t>
      </w:r>
      <w:r w:rsidRPr="00E00361">
        <w:rPr>
          <w:rFonts w:ascii="Arial" w:hAnsi="Arial" w:cs="Arial"/>
        </w:rPr>
        <w:t xml:space="preserve"> emitida por la Federación de Colegios de Contadores Públicos de Venezuela (FCCPV)</w:t>
      </w:r>
      <w:r>
        <w:rPr>
          <w:rFonts w:ascii="Arial" w:hAnsi="Arial" w:cs="Arial"/>
        </w:rPr>
        <w:t>.</w:t>
      </w:r>
    </w:p>
    <w:p w:rsidR="00A85FB7" w:rsidRPr="00B70600" w:rsidRDefault="00A85FB7" w:rsidP="00A85FB7">
      <w:pPr>
        <w:jc w:val="both"/>
        <w:rPr>
          <w:rFonts w:ascii="Arial" w:hAnsi="Arial" w:cs="Arial"/>
          <w:sz w:val="16"/>
          <w:szCs w:val="16"/>
        </w:rPr>
      </w:pPr>
    </w:p>
    <w:p w:rsidR="00A85FB7" w:rsidRPr="00007DCF" w:rsidRDefault="00A85FB7" w:rsidP="00A85FB7">
      <w:pPr>
        <w:autoSpaceDE w:val="0"/>
        <w:autoSpaceDN w:val="0"/>
        <w:adjustRightInd w:val="0"/>
        <w:jc w:val="both"/>
        <w:rPr>
          <w:rFonts w:ascii="Arial" w:hAnsi="Arial" w:cs="Arial"/>
          <w:u w:val="single"/>
        </w:rPr>
      </w:pPr>
      <w:r w:rsidRPr="00007DCF">
        <w:rPr>
          <w:rFonts w:ascii="Arial" w:hAnsi="Arial" w:cs="Arial"/>
          <w:u w:val="single"/>
        </w:rPr>
        <w:t>Control de cambios</w:t>
      </w:r>
    </w:p>
    <w:p w:rsidR="00A85FB7" w:rsidRPr="00007DCF" w:rsidRDefault="00A85FB7" w:rsidP="00A85FB7">
      <w:pPr>
        <w:autoSpaceDE w:val="0"/>
        <w:autoSpaceDN w:val="0"/>
        <w:adjustRightInd w:val="0"/>
        <w:jc w:val="both"/>
        <w:rPr>
          <w:rFonts w:ascii="Arial" w:hAnsi="Arial" w:cs="Arial"/>
        </w:rPr>
      </w:pPr>
    </w:p>
    <w:p w:rsidR="00A85FB7" w:rsidRPr="00007DCF" w:rsidRDefault="00A85FB7" w:rsidP="00A85FB7">
      <w:pPr>
        <w:autoSpaceDE w:val="0"/>
        <w:autoSpaceDN w:val="0"/>
        <w:adjustRightInd w:val="0"/>
        <w:jc w:val="both"/>
        <w:rPr>
          <w:rFonts w:ascii="Arial" w:hAnsi="Arial" w:cs="Arial"/>
        </w:rPr>
      </w:pPr>
      <w:r w:rsidRPr="00007DCF">
        <w:rPr>
          <w:rFonts w:ascii="Arial" w:hAnsi="Arial" w:cs="Arial"/>
        </w:rPr>
        <w:t>A partir de 2003, el Ejecutivo Nacional y el Banco Central de Venezuela han celebrado diversos Convenios Cambiarios, en los cuales se establecen el Régimen para la Administración de Divisas y el tipo de cambio que regirá las operaciones establecidas en dichos convenios. A partir de esa fecha, la Comisión de Administración de Divisas (CADIVI), se encarga de la coordinación, administración, control y establecimiento de requisitos, procedimientos y restricciones que requiera la ejecución de dichos convenios. Hasta la fecha de este informe, CADIVI ha emitido diversas normativas relacionadas con los registros, lineamie</w:t>
      </w:r>
      <w:r>
        <w:rPr>
          <w:rFonts w:ascii="Arial" w:hAnsi="Arial" w:cs="Arial"/>
        </w:rPr>
        <w:t xml:space="preserve">ntos, requisitos y condiciones </w:t>
      </w:r>
      <w:r w:rsidRPr="00007DCF">
        <w:rPr>
          <w:rFonts w:ascii="Arial" w:hAnsi="Arial" w:cs="Arial"/>
        </w:rPr>
        <w:t>relativas al régimen de administración de divisas.</w:t>
      </w:r>
    </w:p>
    <w:p w:rsidR="00A85FB7" w:rsidRPr="00007DCF" w:rsidRDefault="00A85FB7" w:rsidP="00A85FB7">
      <w:pPr>
        <w:autoSpaceDE w:val="0"/>
        <w:autoSpaceDN w:val="0"/>
        <w:adjustRightInd w:val="0"/>
        <w:jc w:val="both"/>
        <w:rPr>
          <w:rFonts w:ascii="Arial" w:hAnsi="Arial" w:cs="Arial"/>
        </w:rPr>
      </w:pPr>
    </w:p>
    <w:p w:rsidR="00A85FB7" w:rsidRPr="00007DCF" w:rsidRDefault="00A85FB7" w:rsidP="00A85FB7">
      <w:pPr>
        <w:autoSpaceDE w:val="0"/>
        <w:autoSpaceDN w:val="0"/>
        <w:adjustRightInd w:val="0"/>
        <w:jc w:val="both"/>
        <w:rPr>
          <w:rFonts w:ascii="Arial" w:hAnsi="Arial" w:cs="Arial"/>
        </w:rPr>
      </w:pPr>
      <w:r w:rsidRPr="00007DCF">
        <w:rPr>
          <w:rFonts w:ascii="Arial" w:hAnsi="Arial" w:cs="Arial"/>
        </w:rPr>
        <w:t>El 14 de abril de 2014, en Gaceta Oficial N° 40.393 fue publicado el Decreto N° 903, mediante el cual se ordena la supresión de CADIVI y se transfieren las competencias de manera inmediata o progresiva al CENCOEX.</w:t>
      </w:r>
    </w:p>
    <w:p w:rsidR="00A85FB7" w:rsidRPr="00007DCF" w:rsidRDefault="00A85FB7" w:rsidP="00A85FB7">
      <w:pPr>
        <w:autoSpaceDE w:val="0"/>
        <w:autoSpaceDN w:val="0"/>
        <w:adjustRightInd w:val="0"/>
        <w:jc w:val="both"/>
        <w:rPr>
          <w:rFonts w:ascii="Arial" w:hAnsi="Arial" w:cs="Arial"/>
        </w:rPr>
      </w:pPr>
    </w:p>
    <w:p w:rsidR="00A85FB7" w:rsidRPr="009E45F0" w:rsidRDefault="00A85FB7" w:rsidP="00A85FB7">
      <w:pPr>
        <w:shd w:val="clear" w:color="auto" w:fill="FFFFFF"/>
        <w:jc w:val="both"/>
        <w:rPr>
          <w:rFonts w:ascii="Arial" w:hAnsi="Arial" w:cs="Arial"/>
        </w:rPr>
      </w:pPr>
      <w:r w:rsidRPr="009E45F0">
        <w:rPr>
          <w:rFonts w:ascii="Arial" w:hAnsi="Arial" w:cs="Arial"/>
          <w:u w:val="single"/>
        </w:rPr>
        <w:t>Convenio Cambiario N° 35</w:t>
      </w:r>
    </w:p>
    <w:p w:rsidR="00A85FB7" w:rsidRPr="009E45F0" w:rsidRDefault="00A85FB7" w:rsidP="00A85FB7">
      <w:pPr>
        <w:shd w:val="clear" w:color="auto" w:fill="FFFFFF"/>
        <w:jc w:val="both"/>
        <w:rPr>
          <w:rFonts w:ascii="Arial" w:hAnsi="Arial" w:cs="Arial"/>
        </w:rPr>
      </w:pPr>
    </w:p>
    <w:p w:rsidR="00A85FB7" w:rsidRPr="009E45F0" w:rsidRDefault="00A85FB7" w:rsidP="00A85FB7">
      <w:pPr>
        <w:shd w:val="clear" w:color="auto" w:fill="FFFFFF"/>
        <w:jc w:val="both"/>
        <w:rPr>
          <w:rFonts w:ascii="Arial" w:hAnsi="Arial" w:cs="Arial"/>
        </w:rPr>
      </w:pPr>
      <w:r w:rsidRPr="009E45F0">
        <w:rPr>
          <w:rFonts w:ascii="Arial" w:hAnsi="Arial" w:cs="Arial"/>
        </w:rPr>
        <w:t>Con fecha 09 de marzo de 2016 fue publicado en Gaceta Oficial Extraordinaria N° 40.865, el Convenio Cambiario N° 35 donde se establece las normas que regirán las operaciones del régimen administrado de divisas en el sistema financiero nacional, las cuales entraron en vigencia a partir del 10 de marzo de 2016.</w:t>
      </w:r>
    </w:p>
    <w:p w:rsidR="00A85FB7" w:rsidRPr="009E45F0" w:rsidRDefault="00A85FB7" w:rsidP="00A85FB7">
      <w:pPr>
        <w:rPr>
          <w:rFonts w:ascii="Arial" w:hAnsi="Arial" w:cs="Arial"/>
        </w:rPr>
      </w:pPr>
    </w:p>
    <w:p w:rsidR="004A0B1C" w:rsidRPr="00002F33" w:rsidRDefault="004A0B1C" w:rsidP="00002F33">
      <w:pPr>
        <w:pStyle w:val="BodyTextIndent1"/>
        <w:numPr>
          <w:ilvl w:val="0"/>
          <w:numId w:val="2"/>
        </w:numPr>
        <w:rPr>
          <w:rFonts w:ascii="Arial" w:hAnsi="Arial" w:cs="Arial"/>
          <w:sz w:val="20"/>
          <w:u w:val="single"/>
        </w:rPr>
      </w:pPr>
      <w:r w:rsidRPr="00002F33">
        <w:rPr>
          <w:rFonts w:ascii="Arial" w:hAnsi="Arial" w:cs="Arial"/>
          <w:sz w:val="20"/>
          <w:u w:val="single"/>
        </w:rPr>
        <w:t>Evento subsecuente</w:t>
      </w:r>
    </w:p>
    <w:p w:rsidR="004A0B1C" w:rsidRPr="004A0B1C" w:rsidRDefault="004A0B1C" w:rsidP="004A0B1C">
      <w:pPr>
        <w:tabs>
          <w:tab w:val="left" w:pos="426"/>
        </w:tabs>
        <w:ind w:left="426"/>
        <w:jc w:val="both"/>
        <w:rPr>
          <w:rFonts w:ascii="Arial" w:hAnsi="Arial" w:cs="Arial"/>
        </w:rPr>
      </w:pPr>
    </w:p>
    <w:p w:rsidR="00A85FB7" w:rsidRDefault="00A85FB7" w:rsidP="00A85FB7">
      <w:pPr>
        <w:jc w:val="both"/>
        <w:rPr>
          <w:rFonts w:ascii="Arial" w:hAnsi="Arial" w:cs="Arial"/>
        </w:rPr>
      </w:pPr>
      <w:r w:rsidRPr="008728F5">
        <w:rPr>
          <w:rFonts w:ascii="Arial" w:hAnsi="Arial" w:cs="Arial"/>
        </w:rPr>
        <w:t>En Gaceta oficial Nº 41.075 de fecha 16</w:t>
      </w:r>
      <w:r>
        <w:rPr>
          <w:rFonts w:ascii="Arial" w:hAnsi="Arial" w:cs="Arial"/>
        </w:rPr>
        <w:t xml:space="preserve"> de enero de 2017 </w:t>
      </w:r>
      <w:r w:rsidRPr="008728F5">
        <w:rPr>
          <w:rFonts w:ascii="Arial" w:hAnsi="Arial" w:cs="Arial"/>
        </w:rPr>
        <w:t>fue publicada la Providencia SNAT/2017/0002 de fecha 16/01/2017 donde se establece la obligación de presentar Declaración Informativa del Patrimonio para las personas jurídicas calificadas como sujetos pasivos especiales</w:t>
      </w:r>
      <w:r>
        <w:rPr>
          <w:rFonts w:ascii="Arial" w:hAnsi="Arial" w:cs="Arial"/>
        </w:rPr>
        <w:t>.</w:t>
      </w:r>
    </w:p>
    <w:p w:rsidR="00795B50" w:rsidRDefault="00795B50" w:rsidP="00D851FF">
      <w:pPr>
        <w:jc w:val="center"/>
        <w:rPr>
          <w:rFonts w:ascii="Arial" w:hAnsi="Arial" w:cs="Arial"/>
        </w:rPr>
      </w:pPr>
    </w:p>
    <w:p w:rsidR="00795B50" w:rsidRDefault="00795B50" w:rsidP="00D851FF">
      <w:pPr>
        <w:jc w:val="center"/>
        <w:rPr>
          <w:rFonts w:ascii="Arial" w:hAnsi="Arial" w:cs="Arial"/>
        </w:rPr>
      </w:pPr>
    </w:p>
    <w:p w:rsidR="00795B50" w:rsidRDefault="00795B50" w:rsidP="00D851FF">
      <w:pPr>
        <w:jc w:val="center"/>
        <w:rPr>
          <w:rFonts w:ascii="Arial" w:hAnsi="Arial" w:cs="Arial"/>
        </w:rPr>
      </w:pPr>
    </w:p>
    <w:p w:rsidR="00644673" w:rsidRDefault="00644673" w:rsidP="00D851FF">
      <w:pPr>
        <w:jc w:val="center"/>
        <w:rPr>
          <w:rFonts w:ascii="Arial" w:hAnsi="Arial" w:cs="Arial"/>
        </w:rPr>
        <w:sectPr w:rsidR="00644673" w:rsidSect="00497CB2">
          <w:headerReference w:type="even" r:id="rId22"/>
          <w:headerReference w:type="default" r:id="rId23"/>
          <w:footerReference w:type="default" r:id="rId24"/>
          <w:headerReference w:type="first" r:id="rId25"/>
          <w:footnotePr>
            <w:numRestart w:val="eachSect"/>
          </w:footnotePr>
          <w:pgSz w:w="12240" w:h="15840" w:code="159"/>
          <w:pgMar w:top="1418" w:right="900" w:bottom="851" w:left="1418" w:header="709" w:footer="709" w:gutter="0"/>
          <w:pgNumType w:start="5"/>
          <w:cols w:space="720"/>
          <w:docGrid w:linePitch="272"/>
        </w:sectPr>
      </w:pPr>
    </w:p>
    <w:p w:rsidR="00795B50" w:rsidRDefault="00795B50" w:rsidP="00D851FF">
      <w:pPr>
        <w:jc w:val="center"/>
        <w:rPr>
          <w:rFonts w:ascii="Arial" w:hAnsi="Arial" w:cs="Arial"/>
        </w:rPr>
      </w:pPr>
    </w:p>
    <w:p w:rsidR="00644673" w:rsidRDefault="00644673" w:rsidP="00D851FF">
      <w:pPr>
        <w:jc w:val="center"/>
        <w:rPr>
          <w:rFonts w:ascii="Arial" w:hAnsi="Arial" w:cs="Arial"/>
        </w:rPr>
      </w:pPr>
    </w:p>
    <w:p w:rsidR="00644673" w:rsidRDefault="00644673" w:rsidP="00D851FF">
      <w:pPr>
        <w:jc w:val="center"/>
        <w:rPr>
          <w:rFonts w:ascii="Arial" w:hAnsi="Arial" w:cs="Arial"/>
        </w:rPr>
      </w:pPr>
    </w:p>
    <w:p w:rsidR="00644673" w:rsidRDefault="00644673" w:rsidP="00D851FF">
      <w:pPr>
        <w:jc w:val="center"/>
        <w:rPr>
          <w:rFonts w:ascii="Arial" w:hAnsi="Arial" w:cs="Arial"/>
        </w:rPr>
      </w:pPr>
    </w:p>
    <w:p w:rsidR="00644673" w:rsidRDefault="00644673" w:rsidP="00D851FF">
      <w:pPr>
        <w:jc w:val="center"/>
        <w:rPr>
          <w:rFonts w:ascii="Arial" w:hAnsi="Arial" w:cs="Arial"/>
        </w:rPr>
      </w:pPr>
    </w:p>
    <w:p w:rsidR="00644673" w:rsidRDefault="00644673" w:rsidP="00D851FF">
      <w:pPr>
        <w:jc w:val="center"/>
        <w:rPr>
          <w:rFonts w:ascii="Arial" w:hAnsi="Arial" w:cs="Arial"/>
        </w:rPr>
      </w:pPr>
    </w:p>
    <w:p w:rsidR="00644673" w:rsidRDefault="00644673" w:rsidP="00D851FF">
      <w:pPr>
        <w:jc w:val="center"/>
        <w:rPr>
          <w:rFonts w:ascii="Arial" w:hAnsi="Arial" w:cs="Arial"/>
        </w:rPr>
      </w:pPr>
    </w:p>
    <w:p w:rsidR="00644673" w:rsidRDefault="00644673" w:rsidP="00D851FF">
      <w:pPr>
        <w:jc w:val="center"/>
        <w:rPr>
          <w:rFonts w:ascii="Arial" w:hAnsi="Arial" w:cs="Arial"/>
        </w:rPr>
      </w:pPr>
    </w:p>
    <w:p w:rsidR="00D851FF" w:rsidRDefault="00D851FF" w:rsidP="00D851FF">
      <w:pPr>
        <w:jc w:val="center"/>
        <w:rPr>
          <w:rFonts w:ascii="Arial" w:hAnsi="Arial" w:cs="Arial"/>
        </w:rPr>
      </w:pPr>
    </w:p>
    <w:p w:rsidR="00D851FF" w:rsidRPr="00832EA2" w:rsidRDefault="00D851FF" w:rsidP="00D851FF">
      <w:pPr>
        <w:pStyle w:val="a"/>
        <w:outlineLvl w:val="0"/>
        <w:rPr>
          <w:rFonts w:cs="Arial"/>
        </w:rPr>
      </w:pPr>
      <w:r>
        <w:rPr>
          <w:rFonts w:cs="Arial"/>
        </w:rPr>
        <w:t>INVERSIONES</w:t>
      </w:r>
      <w:r w:rsidR="00AE2755">
        <w:rPr>
          <w:rFonts w:cs="Arial"/>
        </w:rPr>
        <w:t xml:space="preserve"> CRECEPYMES</w:t>
      </w:r>
      <w:r>
        <w:rPr>
          <w:rFonts w:cs="Arial"/>
        </w:rPr>
        <w:t>, C.A.</w:t>
      </w:r>
    </w:p>
    <w:p w:rsidR="00D851FF" w:rsidRPr="00832EA2" w:rsidRDefault="00D851FF" w:rsidP="00D851FF">
      <w:pPr>
        <w:pStyle w:val="Subttulo"/>
        <w:rPr>
          <w:rFonts w:cs="Arial"/>
          <w:b/>
          <w:sz w:val="20"/>
        </w:rPr>
      </w:pPr>
      <w:r w:rsidRPr="00832EA2">
        <w:rPr>
          <w:rFonts w:cs="Arial"/>
          <w:b/>
          <w:sz w:val="20"/>
        </w:rPr>
        <w:t>Estados Financieros</w:t>
      </w:r>
    </w:p>
    <w:p w:rsidR="00D851FF" w:rsidRPr="00832EA2" w:rsidRDefault="00D851FF" w:rsidP="00D851FF">
      <w:pPr>
        <w:jc w:val="center"/>
        <w:rPr>
          <w:rFonts w:ascii="Arial" w:hAnsi="Arial" w:cs="Arial"/>
          <w:b/>
        </w:rPr>
      </w:pPr>
      <w:r w:rsidRPr="00832EA2">
        <w:rPr>
          <w:rFonts w:ascii="Arial" w:hAnsi="Arial" w:cs="Arial"/>
          <w:b/>
        </w:rPr>
        <w:t xml:space="preserve">Al </w:t>
      </w:r>
      <w:r w:rsidR="00AE2755">
        <w:rPr>
          <w:rFonts w:ascii="Arial" w:hAnsi="Arial" w:cs="Arial"/>
          <w:b/>
        </w:rPr>
        <w:t>31 de diciembre de 2016</w:t>
      </w:r>
      <w:r>
        <w:rPr>
          <w:rFonts w:ascii="Arial" w:hAnsi="Arial" w:cs="Arial"/>
          <w:b/>
        </w:rPr>
        <w:t xml:space="preserve"> y 201</w:t>
      </w:r>
      <w:r w:rsidR="00AE2755">
        <w:rPr>
          <w:rFonts w:ascii="Arial" w:hAnsi="Arial" w:cs="Arial"/>
          <w:b/>
        </w:rPr>
        <w:t>5</w:t>
      </w:r>
    </w:p>
    <w:p w:rsidR="00D851FF" w:rsidRPr="00832EA2" w:rsidRDefault="00D851FF" w:rsidP="00D851FF">
      <w:pPr>
        <w:jc w:val="center"/>
        <w:rPr>
          <w:rFonts w:ascii="Arial" w:hAnsi="Arial" w:cs="Arial"/>
          <w:b/>
        </w:rPr>
      </w:pPr>
    </w:p>
    <w:p w:rsidR="00D851FF" w:rsidRPr="00832EA2" w:rsidRDefault="00D851FF" w:rsidP="00D851FF">
      <w:pPr>
        <w:jc w:val="center"/>
        <w:rPr>
          <w:rFonts w:ascii="Arial" w:hAnsi="Arial" w:cs="Arial"/>
          <w:b/>
        </w:rPr>
      </w:pPr>
      <w:r w:rsidRPr="00832EA2">
        <w:rPr>
          <w:rFonts w:ascii="Arial" w:hAnsi="Arial" w:cs="Arial"/>
          <w:b/>
        </w:rPr>
        <w:t>Presentados sobre la base del costo histórico</w:t>
      </w:r>
    </w:p>
    <w:p w:rsidR="00D851FF" w:rsidRPr="00832EA2" w:rsidRDefault="00D851FF" w:rsidP="00D851FF">
      <w:pPr>
        <w:jc w:val="center"/>
        <w:rPr>
          <w:rFonts w:ascii="Arial" w:hAnsi="Arial" w:cs="Arial"/>
          <w:b/>
        </w:rPr>
      </w:pPr>
      <w:r w:rsidRPr="00832EA2">
        <w:rPr>
          <w:rFonts w:ascii="Arial" w:hAnsi="Arial" w:cs="Arial"/>
          <w:b/>
        </w:rPr>
        <w:t>Información Suplementaria</w:t>
      </w:r>
    </w:p>
    <w:p w:rsidR="00D851FF" w:rsidRPr="00832EA2" w:rsidRDefault="00D851FF" w:rsidP="00D851FF">
      <w:pPr>
        <w:jc w:val="center"/>
        <w:rPr>
          <w:rFonts w:ascii="Arial" w:hAnsi="Arial" w:cs="Arial"/>
          <w:b/>
          <w:lang w:val="pt-BR"/>
        </w:rPr>
      </w:pPr>
      <w:r w:rsidRPr="00D2528F">
        <w:rPr>
          <w:rFonts w:ascii="Arial" w:hAnsi="Arial" w:cs="Arial"/>
          <w:b/>
        </w:rPr>
        <w:t xml:space="preserve">(Anexos I al </w:t>
      </w:r>
      <w:r>
        <w:rPr>
          <w:rFonts w:ascii="Arial" w:hAnsi="Arial" w:cs="Arial"/>
          <w:b/>
        </w:rPr>
        <w:t>IV</w:t>
      </w:r>
      <w:r w:rsidRPr="00D2528F">
        <w:rPr>
          <w:rFonts w:ascii="Arial" w:hAnsi="Arial" w:cs="Arial"/>
          <w:b/>
        </w:rPr>
        <w:t>)</w:t>
      </w:r>
    </w:p>
    <w:p w:rsidR="00D851FF" w:rsidRPr="00832EA2" w:rsidRDefault="00D851FF" w:rsidP="00D851FF">
      <w:pPr>
        <w:ind w:left="426"/>
        <w:rPr>
          <w:rFonts w:ascii="Arial" w:hAnsi="Arial" w:cs="Arial"/>
          <w:lang w:val="pt-BR"/>
        </w:rPr>
      </w:pPr>
    </w:p>
    <w:p w:rsidR="00D851FF" w:rsidRPr="00832EA2" w:rsidRDefault="00D851FF" w:rsidP="00D851FF">
      <w:pPr>
        <w:ind w:left="426"/>
        <w:rPr>
          <w:rFonts w:ascii="Arial" w:hAnsi="Arial" w:cs="Arial"/>
          <w:lang w:val="pt-BR"/>
        </w:rPr>
      </w:pPr>
    </w:p>
    <w:p w:rsidR="00D851FF" w:rsidRPr="00832EA2" w:rsidRDefault="00D851FF" w:rsidP="00D851FF">
      <w:pPr>
        <w:ind w:left="426"/>
        <w:jc w:val="both"/>
        <w:rPr>
          <w:rFonts w:ascii="Arial" w:hAnsi="Arial" w:cs="Arial"/>
          <w:lang w:val="pt-BR"/>
        </w:rPr>
      </w:pPr>
    </w:p>
    <w:p w:rsidR="00D851FF" w:rsidRPr="00832EA2" w:rsidRDefault="00D851FF" w:rsidP="00D851FF">
      <w:pPr>
        <w:ind w:left="426"/>
        <w:jc w:val="both"/>
        <w:rPr>
          <w:rFonts w:ascii="Arial" w:hAnsi="Arial" w:cs="Arial"/>
          <w:lang w:val="pt-BR"/>
        </w:rPr>
      </w:pPr>
    </w:p>
    <w:p w:rsidR="00D851FF" w:rsidRPr="00832EA2" w:rsidRDefault="00D851FF" w:rsidP="00D851FF">
      <w:pPr>
        <w:ind w:left="426"/>
        <w:jc w:val="both"/>
        <w:rPr>
          <w:rFonts w:ascii="Arial" w:hAnsi="Arial" w:cs="Arial"/>
          <w:lang w:val="pt-BR"/>
        </w:rPr>
      </w:pPr>
    </w:p>
    <w:p w:rsidR="00D851FF" w:rsidRPr="00832EA2" w:rsidRDefault="00D851FF" w:rsidP="00D851FF">
      <w:pPr>
        <w:ind w:left="426"/>
        <w:jc w:val="both"/>
        <w:rPr>
          <w:rFonts w:ascii="Arial" w:hAnsi="Arial" w:cs="Arial"/>
          <w:lang w:val="pt-BR"/>
        </w:rPr>
      </w:pPr>
    </w:p>
    <w:p w:rsidR="00D851FF" w:rsidRDefault="00D851FF" w:rsidP="00D851FF">
      <w:pPr>
        <w:ind w:left="426"/>
        <w:jc w:val="both"/>
        <w:rPr>
          <w:rFonts w:ascii="Arial" w:hAnsi="Arial" w:cs="Arial"/>
          <w:lang w:val="pt-BR"/>
        </w:rPr>
        <w:sectPr w:rsidR="00D851FF" w:rsidSect="00497CB2">
          <w:headerReference w:type="default" r:id="rId26"/>
          <w:footnotePr>
            <w:numRestart w:val="eachSect"/>
          </w:footnotePr>
          <w:pgSz w:w="12240" w:h="15840" w:code="159"/>
          <w:pgMar w:top="1418" w:right="851" w:bottom="851" w:left="1418" w:header="709" w:footer="709" w:gutter="0"/>
          <w:pgNumType w:start="23"/>
          <w:cols w:space="720"/>
          <w:docGrid w:linePitch="272"/>
        </w:sectPr>
      </w:pPr>
    </w:p>
    <w:p w:rsidR="00D851FF" w:rsidRPr="00832EA2" w:rsidRDefault="00D851FF" w:rsidP="00D851FF">
      <w:pPr>
        <w:jc w:val="right"/>
        <w:outlineLvl w:val="0"/>
        <w:rPr>
          <w:rFonts w:ascii="Arial" w:hAnsi="Arial" w:cs="Arial"/>
          <w:b/>
          <w:lang w:val="pt-BR"/>
        </w:rPr>
      </w:pPr>
      <w:r w:rsidRPr="00832EA2">
        <w:rPr>
          <w:rFonts w:ascii="Arial" w:hAnsi="Arial" w:cs="Arial"/>
          <w:b/>
          <w:lang w:val="pt-BR"/>
        </w:rPr>
        <w:lastRenderedPageBreak/>
        <w:t>ANEXO I</w:t>
      </w:r>
    </w:p>
    <w:p w:rsidR="00D851FF" w:rsidRDefault="00D851FF" w:rsidP="00D851FF">
      <w:pPr>
        <w:jc w:val="center"/>
        <w:outlineLvl w:val="0"/>
        <w:rPr>
          <w:rFonts w:ascii="Arial" w:hAnsi="Arial" w:cs="Arial"/>
          <w:b/>
        </w:rPr>
      </w:pPr>
    </w:p>
    <w:p w:rsidR="00D851FF" w:rsidRDefault="00AE2755" w:rsidP="00D851FF">
      <w:pPr>
        <w:jc w:val="center"/>
        <w:outlineLvl w:val="0"/>
        <w:rPr>
          <w:rFonts w:ascii="Arial" w:hAnsi="Arial" w:cs="Arial"/>
          <w:b/>
        </w:rPr>
      </w:pPr>
      <w:r>
        <w:rPr>
          <w:rFonts w:ascii="Arial" w:hAnsi="Arial" w:cs="Arial"/>
          <w:b/>
        </w:rPr>
        <w:t>INVERSIONES CRECEPYMES</w:t>
      </w:r>
      <w:r w:rsidR="00D851FF" w:rsidRPr="000836AC">
        <w:rPr>
          <w:rFonts w:ascii="Arial" w:hAnsi="Arial" w:cs="Arial"/>
          <w:b/>
        </w:rPr>
        <w:t>, C.A.</w:t>
      </w:r>
    </w:p>
    <w:p w:rsidR="00D851FF" w:rsidRPr="00832EA2" w:rsidRDefault="00D851FF" w:rsidP="00D851FF">
      <w:pPr>
        <w:jc w:val="center"/>
        <w:outlineLvl w:val="0"/>
        <w:rPr>
          <w:rFonts w:ascii="Arial" w:hAnsi="Arial" w:cs="Arial"/>
        </w:rPr>
      </w:pPr>
      <w:r w:rsidRPr="00832EA2">
        <w:rPr>
          <w:rFonts w:ascii="Arial" w:hAnsi="Arial" w:cs="Arial"/>
        </w:rPr>
        <w:t>INFORMACIÓN SUPLEMENTARIA</w:t>
      </w:r>
    </w:p>
    <w:p w:rsidR="00D851FF" w:rsidRPr="00832EA2" w:rsidRDefault="00D851FF" w:rsidP="00D851FF">
      <w:pPr>
        <w:jc w:val="center"/>
        <w:outlineLvl w:val="0"/>
        <w:rPr>
          <w:rFonts w:ascii="Arial" w:hAnsi="Arial" w:cs="Arial"/>
        </w:rPr>
      </w:pPr>
      <w:r>
        <w:rPr>
          <w:rFonts w:ascii="Arial" w:hAnsi="Arial" w:cs="Arial"/>
        </w:rPr>
        <w:t>ESTADOS DE SITUACIÓN FINANCIERA</w:t>
      </w:r>
    </w:p>
    <w:p w:rsidR="00D851FF" w:rsidRDefault="00D851FF" w:rsidP="00D851FF">
      <w:pPr>
        <w:jc w:val="center"/>
        <w:rPr>
          <w:rFonts w:ascii="Arial" w:hAnsi="Arial" w:cs="Arial"/>
        </w:rPr>
      </w:pPr>
      <w:r w:rsidRPr="00832EA2">
        <w:rPr>
          <w:rFonts w:ascii="Arial" w:hAnsi="Arial" w:cs="Arial"/>
        </w:rPr>
        <w:t xml:space="preserve">Al </w:t>
      </w:r>
      <w:r w:rsidR="00AE2755">
        <w:rPr>
          <w:rFonts w:ascii="Arial" w:hAnsi="Arial" w:cs="Arial"/>
        </w:rPr>
        <w:t>31 de diciembre de 2016 y 2015</w:t>
      </w:r>
    </w:p>
    <w:p w:rsidR="00D851FF" w:rsidRPr="00832EA2" w:rsidRDefault="00D851FF" w:rsidP="00D851FF">
      <w:pPr>
        <w:jc w:val="center"/>
        <w:rPr>
          <w:rFonts w:ascii="Arial" w:hAnsi="Arial" w:cs="Arial"/>
        </w:rPr>
      </w:pPr>
      <w:r w:rsidRPr="00832EA2">
        <w:rPr>
          <w:rFonts w:ascii="Arial" w:hAnsi="Arial" w:cs="Arial"/>
        </w:rPr>
        <w:t>(Presentados sobre la base del costo histórico)</w:t>
      </w:r>
    </w:p>
    <w:p w:rsidR="00D851FF" w:rsidRPr="00832EA2" w:rsidRDefault="00D851FF" w:rsidP="00D851FF">
      <w:pPr>
        <w:jc w:val="center"/>
        <w:rPr>
          <w:rFonts w:ascii="Arial" w:hAnsi="Arial" w:cs="Arial"/>
        </w:rPr>
      </w:pPr>
      <w:r w:rsidRPr="00832EA2">
        <w:rPr>
          <w:rFonts w:ascii="Arial" w:hAnsi="Arial" w:cs="Arial"/>
        </w:rPr>
        <w:t>(Expresados en bolívares)</w:t>
      </w:r>
    </w:p>
    <w:p w:rsidR="00AE2755" w:rsidRDefault="00AE2755" w:rsidP="00AE2755">
      <w:pPr>
        <w:jc w:val="center"/>
        <w:rPr>
          <w:rFonts w:ascii="Arial" w:hAnsi="Arial" w:cs="Arial"/>
        </w:rPr>
      </w:pPr>
      <w:r>
        <w:rPr>
          <w:rFonts w:ascii="Arial" w:hAnsi="Arial" w:cs="Arial"/>
        </w:rPr>
        <w:t>______________</w:t>
      </w:r>
    </w:p>
    <w:p w:rsidR="00AE2755" w:rsidRDefault="00AE2755" w:rsidP="00AE2755">
      <w:pPr>
        <w:rPr>
          <w:rFonts w:ascii="Arial" w:hAnsi="Arial" w:cs="Arial"/>
        </w:rPr>
      </w:pPr>
    </w:p>
    <w:tbl>
      <w:tblPr>
        <w:tblW w:w="8876" w:type="dxa"/>
        <w:jc w:val="center"/>
        <w:tblLayout w:type="fixed"/>
        <w:tblCellMar>
          <w:left w:w="70" w:type="dxa"/>
          <w:right w:w="70" w:type="dxa"/>
        </w:tblCellMar>
        <w:tblLook w:val="0000" w:firstRow="0" w:lastRow="0" w:firstColumn="0" w:lastColumn="0" w:noHBand="0" w:noVBand="0"/>
      </w:tblPr>
      <w:tblGrid>
        <w:gridCol w:w="5529"/>
        <w:gridCol w:w="160"/>
        <w:gridCol w:w="1504"/>
        <w:gridCol w:w="160"/>
        <w:gridCol w:w="1523"/>
      </w:tblGrid>
      <w:tr w:rsidR="00AE2755" w:rsidRPr="000F7DF7" w:rsidTr="00AE2755">
        <w:trPr>
          <w:trHeight w:val="20"/>
          <w:jc w:val="center"/>
        </w:trPr>
        <w:tc>
          <w:tcPr>
            <w:tcW w:w="5529" w:type="dxa"/>
          </w:tcPr>
          <w:p w:rsidR="00AE2755" w:rsidRPr="000F7DF7" w:rsidRDefault="00AE2755" w:rsidP="00B06534">
            <w:pPr>
              <w:pStyle w:val="Encabezado-base"/>
              <w:keepNext w:val="0"/>
              <w:keepLines w:val="0"/>
              <w:spacing w:line="240" w:lineRule="auto"/>
              <w:jc w:val="both"/>
              <w:rPr>
                <w:rFonts w:ascii="Arial" w:hAnsi="Arial" w:cs="Arial"/>
                <w:kern w:val="0"/>
                <w:sz w:val="20"/>
              </w:rPr>
            </w:pPr>
          </w:p>
        </w:tc>
        <w:tc>
          <w:tcPr>
            <w:tcW w:w="160" w:type="dxa"/>
          </w:tcPr>
          <w:p w:rsidR="00AE2755" w:rsidRDefault="00AE2755" w:rsidP="00B06534">
            <w:pPr>
              <w:ind w:right="57"/>
              <w:jc w:val="center"/>
              <w:outlineLvl w:val="0"/>
              <w:rPr>
                <w:rFonts w:ascii="Arial" w:hAnsi="Arial" w:cs="Arial"/>
              </w:rPr>
            </w:pPr>
          </w:p>
        </w:tc>
        <w:tc>
          <w:tcPr>
            <w:tcW w:w="1504" w:type="dxa"/>
            <w:tcBorders>
              <w:bottom w:val="single" w:sz="4" w:space="0" w:color="auto"/>
            </w:tcBorders>
          </w:tcPr>
          <w:p w:rsidR="00AE2755" w:rsidRPr="000F7DF7" w:rsidRDefault="00AE2755" w:rsidP="00B06534">
            <w:pPr>
              <w:ind w:right="57"/>
              <w:jc w:val="center"/>
              <w:outlineLvl w:val="0"/>
              <w:rPr>
                <w:rFonts w:ascii="Arial" w:hAnsi="Arial" w:cs="Arial"/>
              </w:rPr>
            </w:pPr>
            <w:r>
              <w:rPr>
                <w:rFonts w:ascii="Arial" w:hAnsi="Arial" w:cs="Arial"/>
              </w:rPr>
              <w:t>2016</w:t>
            </w:r>
          </w:p>
        </w:tc>
        <w:tc>
          <w:tcPr>
            <w:tcW w:w="160" w:type="dxa"/>
          </w:tcPr>
          <w:p w:rsidR="00AE2755" w:rsidRDefault="00AE2755" w:rsidP="00B06534">
            <w:pPr>
              <w:ind w:right="57"/>
              <w:jc w:val="center"/>
              <w:outlineLvl w:val="0"/>
              <w:rPr>
                <w:rFonts w:ascii="Arial" w:hAnsi="Arial" w:cs="Arial"/>
              </w:rPr>
            </w:pPr>
          </w:p>
        </w:tc>
        <w:tc>
          <w:tcPr>
            <w:tcW w:w="1523" w:type="dxa"/>
            <w:tcBorders>
              <w:bottom w:val="single" w:sz="4" w:space="0" w:color="auto"/>
            </w:tcBorders>
          </w:tcPr>
          <w:p w:rsidR="00AE2755" w:rsidRPr="000F7DF7" w:rsidRDefault="00AE2755" w:rsidP="00B06534">
            <w:pPr>
              <w:ind w:right="57"/>
              <w:jc w:val="center"/>
              <w:outlineLvl w:val="0"/>
              <w:rPr>
                <w:rFonts w:ascii="Arial" w:hAnsi="Arial" w:cs="Arial"/>
              </w:rPr>
            </w:pPr>
            <w:r>
              <w:rPr>
                <w:rFonts w:ascii="Arial" w:hAnsi="Arial" w:cs="Arial"/>
              </w:rPr>
              <w:t>2015</w:t>
            </w:r>
          </w:p>
        </w:tc>
      </w:tr>
      <w:tr w:rsidR="00AE2755" w:rsidRPr="000F7DF7" w:rsidTr="00AB45E3">
        <w:trPr>
          <w:trHeight w:val="20"/>
          <w:jc w:val="center"/>
        </w:trPr>
        <w:tc>
          <w:tcPr>
            <w:tcW w:w="5529" w:type="dxa"/>
          </w:tcPr>
          <w:p w:rsidR="00AE2755" w:rsidRPr="00AB45E3" w:rsidRDefault="00AE2755" w:rsidP="00B06534">
            <w:pPr>
              <w:pStyle w:val="Encabezado-base"/>
              <w:keepNext w:val="0"/>
              <w:keepLines w:val="0"/>
              <w:spacing w:line="240" w:lineRule="auto"/>
              <w:jc w:val="both"/>
              <w:rPr>
                <w:rFonts w:ascii="Arial" w:hAnsi="Arial" w:cs="Arial"/>
                <w:kern w:val="0"/>
                <w:sz w:val="6"/>
                <w:szCs w:val="6"/>
              </w:rPr>
            </w:pPr>
          </w:p>
        </w:tc>
        <w:tc>
          <w:tcPr>
            <w:tcW w:w="160" w:type="dxa"/>
          </w:tcPr>
          <w:p w:rsidR="00AE2755" w:rsidRPr="00AB45E3" w:rsidRDefault="00AE2755" w:rsidP="00B06534">
            <w:pPr>
              <w:ind w:right="57"/>
              <w:jc w:val="right"/>
              <w:outlineLvl w:val="0"/>
              <w:rPr>
                <w:rFonts w:ascii="Arial" w:hAnsi="Arial" w:cs="Arial"/>
                <w:sz w:val="6"/>
                <w:szCs w:val="6"/>
              </w:rPr>
            </w:pPr>
          </w:p>
        </w:tc>
        <w:tc>
          <w:tcPr>
            <w:tcW w:w="1504" w:type="dxa"/>
            <w:tcBorders>
              <w:top w:val="single" w:sz="4" w:space="0" w:color="auto"/>
            </w:tcBorders>
          </w:tcPr>
          <w:p w:rsidR="00AE2755" w:rsidRPr="00AB45E3" w:rsidRDefault="00AE2755" w:rsidP="00B06534">
            <w:pPr>
              <w:ind w:right="57"/>
              <w:jc w:val="right"/>
              <w:outlineLvl w:val="0"/>
              <w:rPr>
                <w:rFonts w:ascii="Arial" w:hAnsi="Arial" w:cs="Arial"/>
                <w:sz w:val="6"/>
                <w:szCs w:val="6"/>
              </w:rPr>
            </w:pPr>
          </w:p>
        </w:tc>
        <w:tc>
          <w:tcPr>
            <w:tcW w:w="160" w:type="dxa"/>
          </w:tcPr>
          <w:p w:rsidR="00AE2755" w:rsidRPr="00AB45E3" w:rsidRDefault="00AE2755" w:rsidP="00B06534">
            <w:pPr>
              <w:ind w:right="57"/>
              <w:jc w:val="right"/>
              <w:outlineLvl w:val="0"/>
              <w:rPr>
                <w:rFonts w:ascii="Arial" w:hAnsi="Arial" w:cs="Arial"/>
                <w:sz w:val="6"/>
                <w:szCs w:val="6"/>
              </w:rPr>
            </w:pPr>
          </w:p>
        </w:tc>
        <w:tc>
          <w:tcPr>
            <w:tcW w:w="1523" w:type="dxa"/>
            <w:tcBorders>
              <w:top w:val="single" w:sz="4" w:space="0" w:color="auto"/>
            </w:tcBorders>
          </w:tcPr>
          <w:p w:rsidR="00AE2755" w:rsidRPr="00AB45E3" w:rsidRDefault="00AE2755" w:rsidP="00B06534">
            <w:pPr>
              <w:ind w:right="57"/>
              <w:jc w:val="center"/>
              <w:outlineLvl w:val="0"/>
              <w:rPr>
                <w:rFonts w:ascii="Arial" w:hAnsi="Arial" w:cs="Arial"/>
                <w:sz w:val="6"/>
                <w:szCs w:val="6"/>
              </w:rPr>
            </w:pPr>
          </w:p>
        </w:tc>
      </w:tr>
      <w:tr w:rsidR="00AB45E3" w:rsidRPr="000F7DF7" w:rsidTr="00AB45E3">
        <w:trPr>
          <w:trHeight w:val="20"/>
          <w:jc w:val="center"/>
        </w:trPr>
        <w:tc>
          <w:tcPr>
            <w:tcW w:w="5529" w:type="dxa"/>
          </w:tcPr>
          <w:p w:rsidR="00AB45E3" w:rsidRPr="000F7DF7" w:rsidRDefault="00AB45E3" w:rsidP="00B06534">
            <w:pPr>
              <w:pStyle w:val="Encabezado-base"/>
              <w:keepNext w:val="0"/>
              <w:keepLines w:val="0"/>
              <w:spacing w:line="240" w:lineRule="auto"/>
              <w:jc w:val="both"/>
              <w:rPr>
                <w:rFonts w:ascii="Arial" w:hAnsi="Arial" w:cs="Arial"/>
                <w:kern w:val="0"/>
                <w:sz w:val="20"/>
              </w:rPr>
            </w:pPr>
          </w:p>
        </w:tc>
        <w:tc>
          <w:tcPr>
            <w:tcW w:w="160" w:type="dxa"/>
          </w:tcPr>
          <w:p w:rsidR="00AB45E3" w:rsidRPr="000F7DF7" w:rsidRDefault="00AB45E3" w:rsidP="00B06534">
            <w:pPr>
              <w:ind w:right="57"/>
              <w:jc w:val="right"/>
              <w:outlineLvl w:val="0"/>
              <w:rPr>
                <w:rFonts w:ascii="Arial" w:hAnsi="Arial" w:cs="Arial"/>
              </w:rPr>
            </w:pPr>
          </w:p>
        </w:tc>
        <w:tc>
          <w:tcPr>
            <w:tcW w:w="1504" w:type="dxa"/>
          </w:tcPr>
          <w:p w:rsidR="00AB45E3" w:rsidRPr="000F7DF7" w:rsidRDefault="00AB45E3" w:rsidP="00B06534">
            <w:pPr>
              <w:ind w:right="57"/>
              <w:jc w:val="right"/>
              <w:outlineLvl w:val="0"/>
              <w:rPr>
                <w:rFonts w:ascii="Arial" w:hAnsi="Arial" w:cs="Arial"/>
              </w:rPr>
            </w:pPr>
          </w:p>
        </w:tc>
        <w:tc>
          <w:tcPr>
            <w:tcW w:w="160" w:type="dxa"/>
          </w:tcPr>
          <w:p w:rsidR="00AB45E3" w:rsidRPr="000F7DF7" w:rsidRDefault="00AB45E3" w:rsidP="00B06534">
            <w:pPr>
              <w:ind w:right="57"/>
              <w:jc w:val="right"/>
              <w:outlineLvl w:val="0"/>
              <w:rPr>
                <w:rFonts w:ascii="Arial" w:hAnsi="Arial" w:cs="Arial"/>
              </w:rPr>
            </w:pPr>
          </w:p>
        </w:tc>
        <w:tc>
          <w:tcPr>
            <w:tcW w:w="1523" w:type="dxa"/>
          </w:tcPr>
          <w:p w:rsidR="00AB45E3" w:rsidRPr="000F7DF7" w:rsidRDefault="00AB45E3" w:rsidP="00B06534">
            <w:pPr>
              <w:ind w:right="57"/>
              <w:jc w:val="center"/>
              <w:outlineLvl w:val="0"/>
              <w:rPr>
                <w:rFonts w:ascii="Arial" w:hAnsi="Arial" w:cs="Arial"/>
              </w:rPr>
            </w:pPr>
            <w:r>
              <w:rPr>
                <w:rFonts w:ascii="Arial" w:hAnsi="Arial" w:cs="Arial"/>
              </w:rPr>
              <w:t>(ver Nota 2)</w:t>
            </w:r>
          </w:p>
        </w:tc>
      </w:tr>
      <w:tr w:rsidR="00AE2755" w:rsidRPr="000F7DF7" w:rsidTr="00AE2755">
        <w:trPr>
          <w:trHeight w:val="20"/>
          <w:jc w:val="center"/>
        </w:trPr>
        <w:tc>
          <w:tcPr>
            <w:tcW w:w="5529" w:type="dxa"/>
          </w:tcPr>
          <w:p w:rsidR="00AE2755" w:rsidRPr="000F7DF7" w:rsidRDefault="00AE2755" w:rsidP="00B06534">
            <w:pPr>
              <w:pStyle w:val="Encabezado-base"/>
              <w:keepNext w:val="0"/>
              <w:keepLines w:val="0"/>
              <w:spacing w:line="240" w:lineRule="auto"/>
              <w:jc w:val="both"/>
              <w:rPr>
                <w:rFonts w:ascii="Arial" w:hAnsi="Arial" w:cs="Arial"/>
                <w:sz w:val="20"/>
              </w:rPr>
            </w:pPr>
            <w:r w:rsidRPr="000F7DF7">
              <w:rPr>
                <w:rFonts w:ascii="Arial" w:hAnsi="Arial" w:cs="Arial"/>
                <w:kern w:val="0"/>
                <w:sz w:val="20"/>
              </w:rPr>
              <w:t>ACTIVO</w:t>
            </w:r>
          </w:p>
        </w:tc>
        <w:tc>
          <w:tcPr>
            <w:tcW w:w="160" w:type="dxa"/>
          </w:tcPr>
          <w:p w:rsidR="00AE2755" w:rsidRPr="000F7DF7" w:rsidRDefault="00AE2755" w:rsidP="00B06534">
            <w:pPr>
              <w:ind w:right="57"/>
              <w:jc w:val="right"/>
              <w:outlineLvl w:val="0"/>
              <w:rPr>
                <w:rFonts w:ascii="Arial" w:hAnsi="Arial" w:cs="Arial"/>
              </w:rPr>
            </w:pPr>
          </w:p>
        </w:tc>
        <w:tc>
          <w:tcPr>
            <w:tcW w:w="1504" w:type="dxa"/>
          </w:tcPr>
          <w:p w:rsidR="00AE2755" w:rsidRPr="000F7DF7" w:rsidRDefault="00AE2755" w:rsidP="00B06534">
            <w:pPr>
              <w:ind w:right="57"/>
              <w:jc w:val="right"/>
              <w:outlineLvl w:val="0"/>
              <w:rPr>
                <w:rFonts w:ascii="Arial" w:hAnsi="Arial" w:cs="Arial"/>
              </w:rPr>
            </w:pPr>
          </w:p>
        </w:tc>
        <w:tc>
          <w:tcPr>
            <w:tcW w:w="160" w:type="dxa"/>
          </w:tcPr>
          <w:p w:rsidR="00AE2755" w:rsidRPr="000F7DF7" w:rsidRDefault="00AE2755" w:rsidP="00B06534">
            <w:pPr>
              <w:ind w:right="57"/>
              <w:jc w:val="right"/>
              <w:outlineLvl w:val="0"/>
              <w:rPr>
                <w:rFonts w:ascii="Arial" w:hAnsi="Arial" w:cs="Arial"/>
              </w:rPr>
            </w:pPr>
          </w:p>
        </w:tc>
        <w:tc>
          <w:tcPr>
            <w:tcW w:w="1523" w:type="dxa"/>
          </w:tcPr>
          <w:p w:rsidR="00AE2755" w:rsidRPr="000F7DF7" w:rsidRDefault="00AE2755" w:rsidP="00B06534">
            <w:pPr>
              <w:ind w:right="57"/>
              <w:jc w:val="right"/>
              <w:outlineLvl w:val="0"/>
              <w:rPr>
                <w:rFonts w:ascii="Arial" w:hAnsi="Arial" w:cs="Arial"/>
              </w:rPr>
            </w:pPr>
          </w:p>
        </w:tc>
      </w:tr>
      <w:tr w:rsidR="00AE2755" w:rsidRPr="000F7DF7" w:rsidTr="00AE2755">
        <w:trPr>
          <w:trHeight w:val="20"/>
          <w:jc w:val="center"/>
        </w:trPr>
        <w:tc>
          <w:tcPr>
            <w:tcW w:w="5529" w:type="dxa"/>
          </w:tcPr>
          <w:p w:rsidR="00AE2755" w:rsidRDefault="00AE2755" w:rsidP="00B06534">
            <w:pPr>
              <w:jc w:val="both"/>
              <w:outlineLvl w:val="0"/>
              <w:rPr>
                <w:rFonts w:ascii="Arial" w:hAnsi="Arial" w:cs="Arial"/>
              </w:rPr>
            </w:pPr>
            <w:r>
              <w:rPr>
                <w:rFonts w:ascii="Arial" w:hAnsi="Arial" w:cs="Arial"/>
              </w:rPr>
              <w:t>Activo no corriente:</w:t>
            </w:r>
          </w:p>
        </w:tc>
        <w:tc>
          <w:tcPr>
            <w:tcW w:w="160" w:type="dxa"/>
          </w:tcPr>
          <w:p w:rsidR="00AE2755" w:rsidRDefault="00AE2755" w:rsidP="00B06534">
            <w:pPr>
              <w:ind w:right="57"/>
              <w:jc w:val="right"/>
              <w:rPr>
                <w:rFonts w:ascii="Arial" w:hAnsi="Arial" w:cs="Arial"/>
              </w:rPr>
            </w:pPr>
          </w:p>
        </w:tc>
        <w:tc>
          <w:tcPr>
            <w:tcW w:w="1504" w:type="dxa"/>
            <w:vAlign w:val="bottom"/>
          </w:tcPr>
          <w:p w:rsidR="00AE2755" w:rsidRDefault="00AE2755" w:rsidP="00B06534">
            <w:pPr>
              <w:ind w:right="57"/>
              <w:jc w:val="right"/>
              <w:rPr>
                <w:rFonts w:ascii="Arial" w:hAnsi="Arial" w:cs="Arial"/>
              </w:rPr>
            </w:pPr>
          </w:p>
        </w:tc>
        <w:tc>
          <w:tcPr>
            <w:tcW w:w="160" w:type="dxa"/>
          </w:tcPr>
          <w:p w:rsidR="00AE2755" w:rsidRPr="000F7DF7" w:rsidRDefault="00AE2755" w:rsidP="00B06534">
            <w:pPr>
              <w:ind w:right="57"/>
              <w:jc w:val="right"/>
              <w:rPr>
                <w:rFonts w:ascii="Arial" w:hAnsi="Arial" w:cs="Arial"/>
              </w:rPr>
            </w:pPr>
          </w:p>
        </w:tc>
        <w:tc>
          <w:tcPr>
            <w:tcW w:w="1523" w:type="dxa"/>
          </w:tcPr>
          <w:p w:rsidR="00AE2755" w:rsidRDefault="00AE2755" w:rsidP="00B06534">
            <w:pPr>
              <w:ind w:right="57"/>
              <w:jc w:val="right"/>
              <w:rPr>
                <w:rFonts w:ascii="Arial" w:hAnsi="Arial" w:cs="Arial"/>
              </w:rPr>
            </w:pPr>
          </w:p>
        </w:tc>
      </w:tr>
      <w:tr w:rsidR="00487058" w:rsidRPr="000F7DF7" w:rsidTr="003A4873">
        <w:trPr>
          <w:trHeight w:val="20"/>
          <w:jc w:val="center"/>
        </w:trPr>
        <w:tc>
          <w:tcPr>
            <w:tcW w:w="5529" w:type="dxa"/>
          </w:tcPr>
          <w:p w:rsidR="00487058" w:rsidRDefault="00487058" w:rsidP="00B06534">
            <w:pPr>
              <w:ind w:left="105"/>
              <w:jc w:val="both"/>
              <w:outlineLvl w:val="0"/>
              <w:rPr>
                <w:rFonts w:ascii="Arial" w:hAnsi="Arial" w:cs="Arial"/>
              </w:rPr>
            </w:pPr>
            <w:r>
              <w:rPr>
                <w:rFonts w:ascii="Arial" w:hAnsi="Arial" w:cs="Arial"/>
              </w:rPr>
              <w:t>Mobiliarios y equipos, neto</w:t>
            </w:r>
          </w:p>
        </w:tc>
        <w:tc>
          <w:tcPr>
            <w:tcW w:w="160" w:type="dxa"/>
          </w:tcPr>
          <w:p w:rsidR="00487058" w:rsidRDefault="00487058" w:rsidP="00B06534">
            <w:pPr>
              <w:ind w:right="57"/>
              <w:jc w:val="right"/>
              <w:rPr>
                <w:rFonts w:ascii="Arial" w:hAnsi="Arial" w:cs="Arial"/>
              </w:rPr>
            </w:pPr>
          </w:p>
        </w:tc>
        <w:tc>
          <w:tcPr>
            <w:tcW w:w="1504" w:type="dxa"/>
          </w:tcPr>
          <w:p w:rsidR="00487058" w:rsidRPr="00F90E54" w:rsidRDefault="00487058" w:rsidP="00F90E54">
            <w:pPr>
              <w:ind w:right="57"/>
              <w:jc w:val="right"/>
              <w:rPr>
                <w:rFonts w:ascii="Arial" w:hAnsi="Arial" w:cs="Arial"/>
              </w:rPr>
            </w:pPr>
            <w:r w:rsidRPr="00F90E54">
              <w:rPr>
                <w:rFonts w:ascii="Arial" w:hAnsi="Arial" w:cs="Arial"/>
              </w:rPr>
              <w:t xml:space="preserve"> 18.287</w:t>
            </w:r>
          </w:p>
        </w:tc>
        <w:tc>
          <w:tcPr>
            <w:tcW w:w="160" w:type="dxa"/>
          </w:tcPr>
          <w:p w:rsidR="00487058" w:rsidRPr="000F7DF7" w:rsidRDefault="00487058" w:rsidP="00F90E54">
            <w:pPr>
              <w:ind w:right="57"/>
              <w:jc w:val="right"/>
              <w:rPr>
                <w:rFonts w:ascii="Arial" w:hAnsi="Arial" w:cs="Arial"/>
              </w:rPr>
            </w:pPr>
          </w:p>
        </w:tc>
        <w:tc>
          <w:tcPr>
            <w:tcW w:w="1523" w:type="dxa"/>
          </w:tcPr>
          <w:p w:rsidR="00487058" w:rsidRPr="00F90E54" w:rsidRDefault="00487058" w:rsidP="00F90E54">
            <w:pPr>
              <w:ind w:right="57"/>
              <w:jc w:val="right"/>
              <w:rPr>
                <w:rFonts w:ascii="Arial" w:hAnsi="Arial" w:cs="Arial"/>
              </w:rPr>
            </w:pPr>
            <w:r w:rsidRPr="00F90E54">
              <w:rPr>
                <w:rFonts w:ascii="Arial" w:hAnsi="Arial" w:cs="Arial"/>
              </w:rPr>
              <w:t xml:space="preserve"> 64.647 </w:t>
            </w:r>
          </w:p>
        </w:tc>
      </w:tr>
      <w:tr w:rsidR="00487058" w:rsidRPr="000F7DF7" w:rsidTr="003A4873">
        <w:trPr>
          <w:trHeight w:val="20"/>
          <w:jc w:val="center"/>
        </w:trPr>
        <w:tc>
          <w:tcPr>
            <w:tcW w:w="5529" w:type="dxa"/>
          </w:tcPr>
          <w:p w:rsidR="00487058" w:rsidRDefault="00487058" w:rsidP="00B06534">
            <w:pPr>
              <w:ind w:left="105"/>
              <w:jc w:val="both"/>
              <w:outlineLvl w:val="0"/>
              <w:rPr>
                <w:rFonts w:ascii="Arial" w:hAnsi="Arial" w:cs="Arial"/>
              </w:rPr>
            </w:pPr>
            <w:r>
              <w:rPr>
                <w:rFonts w:ascii="Arial" w:hAnsi="Arial" w:cs="Arial"/>
              </w:rPr>
              <w:t>Activos financieros disponibles para la venta</w:t>
            </w:r>
          </w:p>
        </w:tc>
        <w:tc>
          <w:tcPr>
            <w:tcW w:w="160" w:type="dxa"/>
          </w:tcPr>
          <w:p w:rsidR="00487058" w:rsidRDefault="00487058" w:rsidP="00B06534">
            <w:pPr>
              <w:ind w:right="57"/>
              <w:jc w:val="right"/>
              <w:rPr>
                <w:rFonts w:ascii="Arial" w:hAnsi="Arial" w:cs="Arial"/>
              </w:rPr>
            </w:pPr>
          </w:p>
        </w:tc>
        <w:tc>
          <w:tcPr>
            <w:tcW w:w="1504" w:type="dxa"/>
          </w:tcPr>
          <w:p w:rsidR="00487058" w:rsidRPr="00F90E54" w:rsidRDefault="00487058" w:rsidP="00F90E54">
            <w:pPr>
              <w:ind w:right="57"/>
              <w:jc w:val="right"/>
              <w:rPr>
                <w:rFonts w:ascii="Arial" w:hAnsi="Arial" w:cs="Arial"/>
              </w:rPr>
            </w:pPr>
            <w:r w:rsidRPr="00F90E54">
              <w:rPr>
                <w:rFonts w:ascii="Arial" w:hAnsi="Arial" w:cs="Arial"/>
              </w:rPr>
              <w:t xml:space="preserve"> 504.489.438 </w:t>
            </w:r>
          </w:p>
        </w:tc>
        <w:tc>
          <w:tcPr>
            <w:tcW w:w="160" w:type="dxa"/>
          </w:tcPr>
          <w:p w:rsidR="00487058" w:rsidRPr="000F7DF7" w:rsidRDefault="00487058" w:rsidP="00F90E54">
            <w:pPr>
              <w:ind w:right="57"/>
              <w:jc w:val="right"/>
              <w:rPr>
                <w:rFonts w:ascii="Arial" w:hAnsi="Arial" w:cs="Arial"/>
              </w:rPr>
            </w:pPr>
          </w:p>
        </w:tc>
        <w:tc>
          <w:tcPr>
            <w:tcW w:w="1523" w:type="dxa"/>
          </w:tcPr>
          <w:p w:rsidR="00487058" w:rsidRPr="00F90E54" w:rsidRDefault="00487058" w:rsidP="00F90E54">
            <w:pPr>
              <w:ind w:right="57"/>
              <w:jc w:val="right"/>
              <w:rPr>
                <w:rFonts w:ascii="Arial" w:hAnsi="Arial" w:cs="Arial"/>
              </w:rPr>
            </w:pPr>
            <w:r w:rsidRPr="00F90E54">
              <w:rPr>
                <w:rFonts w:ascii="Arial" w:hAnsi="Arial" w:cs="Arial"/>
              </w:rPr>
              <w:t xml:space="preserve"> 115.974.412 </w:t>
            </w:r>
          </w:p>
        </w:tc>
      </w:tr>
      <w:tr w:rsidR="00487058" w:rsidRPr="000F7DF7" w:rsidTr="00AE2755">
        <w:trPr>
          <w:trHeight w:val="20"/>
          <w:jc w:val="center"/>
        </w:trPr>
        <w:tc>
          <w:tcPr>
            <w:tcW w:w="5529" w:type="dxa"/>
          </w:tcPr>
          <w:p w:rsidR="00487058" w:rsidRDefault="00487058" w:rsidP="00B06534">
            <w:pPr>
              <w:jc w:val="both"/>
              <w:outlineLvl w:val="0"/>
              <w:rPr>
                <w:rFonts w:ascii="Arial" w:hAnsi="Arial" w:cs="Arial"/>
              </w:rPr>
            </w:pPr>
            <w:r>
              <w:rPr>
                <w:rFonts w:ascii="Arial" w:hAnsi="Arial" w:cs="Arial"/>
              </w:rPr>
              <w:t>Inversiones en acciones</w:t>
            </w:r>
          </w:p>
        </w:tc>
        <w:tc>
          <w:tcPr>
            <w:tcW w:w="160" w:type="dxa"/>
          </w:tcPr>
          <w:p w:rsidR="00487058" w:rsidRDefault="00487058" w:rsidP="00B06534">
            <w:pPr>
              <w:ind w:right="57"/>
              <w:jc w:val="right"/>
              <w:rPr>
                <w:rFonts w:ascii="Arial" w:hAnsi="Arial" w:cs="Arial"/>
              </w:rPr>
            </w:pPr>
          </w:p>
        </w:tc>
        <w:tc>
          <w:tcPr>
            <w:tcW w:w="1504" w:type="dxa"/>
          </w:tcPr>
          <w:p w:rsidR="00487058" w:rsidRPr="00F90E54" w:rsidRDefault="00487058" w:rsidP="00F90E54">
            <w:pPr>
              <w:ind w:right="57"/>
              <w:jc w:val="right"/>
              <w:rPr>
                <w:rFonts w:ascii="Arial" w:hAnsi="Arial" w:cs="Arial"/>
              </w:rPr>
            </w:pPr>
            <w:r w:rsidRPr="00F90E54">
              <w:rPr>
                <w:rFonts w:ascii="Arial" w:hAnsi="Arial" w:cs="Arial"/>
              </w:rPr>
              <w:t xml:space="preserve"> 32.800.000 </w:t>
            </w:r>
          </w:p>
        </w:tc>
        <w:tc>
          <w:tcPr>
            <w:tcW w:w="160" w:type="dxa"/>
          </w:tcPr>
          <w:p w:rsidR="00487058" w:rsidRPr="000F7DF7" w:rsidRDefault="00487058" w:rsidP="00F90E54">
            <w:pPr>
              <w:ind w:right="57"/>
              <w:jc w:val="right"/>
              <w:rPr>
                <w:rFonts w:ascii="Arial" w:hAnsi="Arial" w:cs="Arial"/>
              </w:rPr>
            </w:pPr>
          </w:p>
        </w:tc>
        <w:tc>
          <w:tcPr>
            <w:tcW w:w="1523" w:type="dxa"/>
          </w:tcPr>
          <w:p w:rsidR="00487058" w:rsidRPr="00F90E54" w:rsidRDefault="00487058" w:rsidP="00F90E54">
            <w:pPr>
              <w:ind w:right="57"/>
              <w:jc w:val="right"/>
              <w:rPr>
                <w:rFonts w:ascii="Arial" w:hAnsi="Arial" w:cs="Arial"/>
              </w:rPr>
            </w:pPr>
            <w:r w:rsidRPr="00F90E54">
              <w:rPr>
                <w:rFonts w:ascii="Arial" w:hAnsi="Arial" w:cs="Arial"/>
              </w:rPr>
              <w:t xml:space="preserve"> 15.075.325 </w:t>
            </w:r>
          </w:p>
        </w:tc>
      </w:tr>
      <w:tr w:rsidR="00487058" w:rsidRPr="000F7DF7" w:rsidTr="00AE2755">
        <w:trPr>
          <w:trHeight w:val="20"/>
          <w:jc w:val="center"/>
        </w:trPr>
        <w:tc>
          <w:tcPr>
            <w:tcW w:w="5529" w:type="dxa"/>
          </w:tcPr>
          <w:p w:rsidR="00487058" w:rsidRDefault="00487058" w:rsidP="00B06534">
            <w:pPr>
              <w:ind w:left="314"/>
              <w:jc w:val="both"/>
              <w:outlineLvl w:val="0"/>
              <w:rPr>
                <w:rFonts w:ascii="Arial" w:hAnsi="Arial" w:cs="Arial"/>
              </w:rPr>
            </w:pPr>
            <w:r>
              <w:rPr>
                <w:rFonts w:ascii="Arial" w:hAnsi="Arial" w:cs="Arial"/>
              </w:rPr>
              <w:t>Otros activos</w:t>
            </w:r>
          </w:p>
        </w:tc>
        <w:tc>
          <w:tcPr>
            <w:tcW w:w="160" w:type="dxa"/>
          </w:tcPr>
          <w:p w:rsidR="00487058" w:rsidRDefault="00487058" w:rsidP="00B06534">
            <w:pPr>
              <w:ind w:right="57"/>
              <w:jc w:val="right"/>
              <w:rPr>
                <w:rFonts w:ascii="Arial" w:hAnsi="Arial" w:cs="Arial"/>
              </w:rPr>
            </w:pPr>
          </w:p>
        </w:tc>
        <w:tc>
          <w:tcPr>
            <w:tcW w:w="1504" w:type="dxa"/>
          </w:tcPr>
          <w:p w:rsidR="00487058" w:rsidRPr="00F90E54" w:rsidRDefault="00487058" w:rsidP="00F90E54">
            <w:pPr>
              <w:ind w:right="57"/>
              <w:jc w:val="right"/>
              <w:rPr>
                <w:rFonts w:ascii="Arial" w:hAnsi="Arial" w:cs="Arial"/>
              </w:rPr>
            </w:pPr>
            <w:r w:rsidRPr="00F90E54">
              <w:rPr>
                <w:rFonts w:ascii="Arial" w:hAnsi="Arial" w:cs="Arial"/>
              </w:rPr>
              <w:t xml:space="preserve"> 200.256 </w:t>
            </w:r>
          </w:p>
        </w:tc>
        <w:tc>
          <w:tcPr>
            <w:tcW w:w="160" w:type="dxa"/>
          </w:tcPr>
          <w:p w:rsidR="00487058" w:rsidRPr="000F7DF7" w:rsidRDefault="00487058" w:rsidP="00F90E54">
            <w:pPr>
              <w:ind w:right="57"/>
              <w:jc w:val="right"/>
              <w:rPr>
                <w:rFonts w:ascii="Arial" w:hAnsi="Arial" w:cs="Arial"/>
              </w:rPr>
            </w:pPr>
          </w:p>
        </w:tc>
        <w:tc>
          <w:tcPr>
            <w:tcW w:w="1523" w:type="dxa"/>
          </w:tcPr>
          <w:p w:rsidR="00487058" w:rsidRPr="00F90E54" w:rsidRDefault="00487058" w:rsidP="00F90E54">
            <w:pPr>
              <w:ind w:right="57"/>
              <w:jc w:val="right"/>
              <w:rPr>
                <w:rFonts w:ascii="Arial" w:hAnsi="Arial" w:cs="Arial"/>
              </w:rPr>
            </w:pPr>
            <w:r w:rsidRPr="00F90E54">
              <w:rPr>
                <w:rFonts w:ascii="Arial" w:hAnsi="Arial" w:cs="Arial"/>
              </w:rPr>
              <w:t xml:space="preserve"> 200.256 </w:t>
            </w:r>
          </w:p>
        </w:tc>
      </w:tr>
      <w:tr w:rsidR="00AE2755" w:rsidRPr="000F7DF7" w:rsidTr="00AE2755">
        <w:trPr>
          <w:trHeight w:val="20"/>
          <w:jc w:val="center"/>
        </w:trPr>
        <w:tc>
          <w:tcPr>
            <w:tcW w:w="5529" w:type="dxa"/>
          </w:tcPr>
          <w:p w:rsidR="00AE2755" w:rsidRPr="000F7DF7" w:rsidRDefault="00AE2755" w:rsidP="00B06534">
            <w:pPr>
              <w:ind w:left="1149"/>
              <w:outlineLvl w:val="0"/>
              <w:rPr>
                <w:rFonts w:ascii="Arial" w:hAnsi="Arial" w:cs="Arial"/>
              </w:rPr>
            </w:pPr>
          </w:p>
        </w:tc>
        <w:tc>
          <w:tcPr>
            <w:tcW w:w="160" w:type="dxa"/>
          </w:tcPr>
          <w:p w:rsidR="00AE2755" w:rsidRPr="000F7DF7" w:rsidRDefault="00AE2755" w:rsidP="00B06534">
            <w:pPr>
              <w:ind w:right="57"/>
              <w:jc w:val="right"/>
              <w:rPr>
                <w:rFonts w:ascii="Arial" w:hAnsi="Arial" w:cs="Arial"/>
              </w:rPr>
            </w:pPr>
          </w:p>
        </w:tc>
        <w:tc>
          <w:tcPr>
            <w:tcW w:w="1504" w:type="dxa"/>
            <w:tcBorders>
              <w:top w:val="single" w:sz="4" w:space="0" w:color="auto"/>
            </w:tcBorders>
            <w:vAlign w:val="bottom"/>
          </w:tcPr>
          <w:p w:rsidR="00AE2755" w:rsidRPr="000F7DF7" w:rsidRDefault="00AE2755" w:rsidP="00B06534">
            <w:pPr>
              <w:ind w:right="57"/>
              <w:jc w:val="right"/>
              <w:rPr>
                <w:rFonts w:ascii="Arial" w:hAnsi="Arial" w:cs="Arial"/>
              </w:rPr>
            </w:pPr>
          </w:p>
        </w:tc>
        <w:tc>
          <w:tcPr>
            <w:tcW w:w="160" w:type="dxa"/>
          </w:tcPr>
          <w:p w:rsidR="00AE2755" w:rsidRPr="000F7DF7" w:rsidRDefault="00AE2755" w:rsidP="00B06534">
            <w:pPr>
              <w:ind w:right="57"/>
              <w:jc w:val="right"/>
              <w:rPr>
                <w:rFonts w:ascii="Arial" w:hAnsi="Arial" w:cs="Arial"/>
              </w:rPr>
            </w:pPr>
          </w:p>
        </w:tc>
        <w:tc>
          <w:tcPr>
            <w:tcW w:w="1523" w:type="dxa"/>
            <w:tcBorders>
              <w:top w:val="single" w:sz="4" w:space="0" w:color="auto"/>
            </w:tcBorders>
            <w:vAlign w:val="bottom"/>
          </w:tcPr>
          <w:p w:rsidR="00AE2755" w:rsidRPr="000F7DF7" w:rsidRDefault="00AE2755" w:rsidP="00B06534">
            <w:pPr>
              <w:ind w:right="57"/>
              <w:jc w:val="right"/>
              <w:rPr>
                <w:rFonts w:ascii="Arial" w:hAnsi="Arial" w:cs="Arial"/>
              </w:rPr>
            </w:pPr>
          </w:p>
        </w:tc>
      </w:tr>
      <w:tr w:rsidR="00AE2755" w:rsidRPr="000F7DF7" w:rsidTr="00487058">
        <w:trPr>
          <w:trHeight w:val="20"/>
          <w:jc w:val="center"/>
        </w:trPr>
        <w:tc>
          <w:tcPr>
            <w:tcW w:w="5529" w:type="dxa"/>
            <w:vAlign w:val="bottom"/>
          </w:tcPr>
          <w:p w:rsidR="00AE2755" w:rsidRPr="000F7DF7" w:rsidRDefault="00AE2755" w:rsidP="00487058">
            <w:pPr>
              <w:ind w:left="1443"/>
              <w:rPr>
                <w:rFonts w:ascii="Arial" w:hAnsi="Arial" w:cs="Arial"/>
              </w:rPr>
            </w:pPr>
            <w:r w:rsidRPr="000F7DF7">
              <w:rPr>
                <w:rFonts w:ascii="Arial" w:hAnsi="Arial" w:cs="Arial"/>
              </w:rPr>
              <w:t>Total activo</w:t>
            </w:r>
            <w:r>
              <w:rPr>
                <w:rFonts w:ascii="Arial" w:hAnsi="Arial" w:cs="Arial"/>
              </w:rPr>
              <w:t xml:space="preserve"> no corriente</w:t>
            </w:r>
          </w:p>
        </w:tc>
        <w:tc>
          <w:tcPr>
            <w:tcW w:w="160" w:type="dxa"/>
          </w:tcPr>
          <w:p w:rsidR="00AE2755" w:rsidRDefault="00AE2755" w:rsidP="00B06534">
            <w:pPr>
              <w:ind w:right="57"/>
              <w:jc w:val="right"/>
              <w:rPr>
                <w:rFonts w:ascii="Arial" w:hAnsi="Arial" w:cs="Arial"/>
              </w:rPr>
            </w:pPr>
          </w:p>
        </w:tc>
        <w:tc>
          <w:tcPr>
            <w:tcW w:w="1504" w:type="dxa"/>
            <w:tcBorders>
              <w:bottom w:val="single" w:sz="4" w:space="0" w:color="auto"/>
            </w:tcBorders>
            <w:vAlign w:val="bottom"/>
          </w:tcPr>
          <w:p w:rsidR="00AE2755" w:rsidRPr="000F7DF7" w:rsidRDefault="00487058" w:rsidP="00B06534">
            <w:pPr>
              <w:ind w:right="57"/>
              <w:jc w:val="right"/>
              <w:rPr>
                <w:rFonts w:ascii="Arial" w:hAnsi="Arial" w:cs="Arial"/>
              </w:rPr>
            </w:pPr>
            <w:r w:rsidRPr="00487058">
              <w:rPr>
                <w:rFonts w:ascii="Arial" w:hAnsi="Arial" w:cs="Arial"/>
              </w:rPr>
              <w:t>537.507.981</w:t>
            </w:r>
          </w:p>
        </w:tc>
        <w:tc>
          <w:tcPr>
            <w:tcW w:w="160" w:type="dxa"/>
          </w:tcPr>
          <w:p w:rsidR="00AE2755" w:rsidRPr="000F7DF7" w:rsidRDefault="00AE2755" w:rsidP="00B06534">
            <w:pPr>
              <w:ind w:right="57"/>
              <w:jc w:val="right"/>
              <w:rPr>
                <w:rFonts w:ascii="Arial" w:hAnsi="Arial" w:cs="Arial"/>
              </w:rPr>
            </w:pPr>
          </w:p>
        </w:tc>
        <w:tc>
          <w:tcPr>
            <w:tcW w:w="1523" w:type="dxa"/>
            <w:tcBorders>
              <w:bottom w:val="single" w:sz="4" w:space="0" w:color="auto"/>
            </w:tcBorders>
            <w:vAlign w:val="bottom"/>
          </w:tcPr>
          <w:p w:rsidR="00AE2755" w:rsidRPr="000F7DF7" w:rsidRDefault="00487058" w:rsidP="00B06534">
            <w:pPr>
              <w:ind w:right="57"/>
              <w:jc w:val="right"/>
              <w:rPr>
                <w:rFonts w:ascii="Arial" w:hAnsi="Arial" w:cs="Arial"/>
              </w:rPr>
            </w:pPr>
            <w:r w:rsidRPr="00487058">
              <w:rPr>
                <w:rFonts w:ascii="Arial" w:hAnsi="Arial" w:cs="Arial"/>
              </w:rPr>
              <w:t>131.314.640</w:t>
            </w:r>
          </w:p>
        </w:tc>
      </w:tr>
      <w:tr w:rsidR="00AE2755" w:rsidRPr="000F7DF7" w:rsidTr="00AE2755">
        <w:trPr>
          <w:trHeight w:val="20"/>
          <w:jc w:val="center"/>
        </w:trPr>
        <w:tc>
          <w:tcPr>
            <w:tcW w:w="5529" w:type="dxa"/>
          </w:tcPr>
          <w:p w:rsidR="00AE2755" w:rsidRPr="000F7DF7" w:rsidRDefault="00AE2755" w:rsidP="00B06534">
            <w:pPr>
              <w:ind w:left="1443"/>
              <w:jc w:val="both"/>
              <w:rPr>
                <w:rFonts w:ascii="Arial" w:hAnsi="Arial" w:cs="Arial"/>
              </w:rPr>
            </w:pPr>
          </w:p>
        </w:tc>
        <w:tc>
          <w:tcPr>
            <w:tcW w:w="160" w:type="dxa"/>
          </w:tcPr>
          <w:p w:rsidR="00AE2755" w:rsidRDefault="00AE2755" w:rsidP="00B06534">
            <w:pPr>
              <w:ind w:right="57"/>
              <w:jc w:val="right"/>
              <w:rPr>
                <w:rFonts w:ascii="Arial" w:hAnsi="Arial" w:cs="Arial"/>
              </w:rPr>
            </w:pPr>
          </w:p>
        </w:tc>
        <w:tc>
          <w:tcPr>
            <w:tcW w:w="1504" w:type="dxa"/>
            <w:tcBorders>
              <w:top w:val="single" w:sz="4" w:space="0" w:color="auto"/>
            </w:tcBorders>
            <w:vAlign w:val="bottom"/>
          </w:tcPr>
          <w:p w:rsidR="00AE2755" w:rsidRDefault="00AE2755" w:rsidP="00B06534">
            <w:pPr>
              <w:ind w:right="57"/>
              <w:jc w:val="right"/>
              <w:rPr>
                <w:rFonts w:ascii="Arial" w:hAnsi="Arial" w:cs="Arial"/>
              </w:rPr>
            </w:pPr>
          </w:p>
        </w:tc>
        <w:tc>
          <w:tcPr>
            <w:tcW w:w="160" w:type="dxa"/>
          </w:tcPr>
          <w:p w:rsidR="00AE2755" w:rsidRPr="000F7DF7" w:rsidRDefault="00AE2755" w:rsidP="00B06534">
            <w:pPr>
              <w:ind w:right="57"/>
              <w:jc w:val="right"/>
              <w:rPr>
                <w:rFonts w:ascii="Arial" w:hAnsi="Arial" w:cs="Arial"/>
              </w:rPr>
            </w:pPr>
          </w:p>
        </w:tc>
        <w:tc>
          <w:tcPr>
            <w:tcW w:w="1523" w:type="dxa"/>
            <w:tcBorders>
              <w:top w:val="single" w:sz="4" w:space="0" w:color="auto"/>
            </w:tcBorders>
          </w:tcPr>
          <w:p w:rsidR="00AE2755" w:rsidRDefault="00AE2755" w:rsidP="00B06534">
            <w:pPr>
              <w:ind w:right="57"/>
              <w:jc w:val="right"/>
              <w:rPr>
                <w:rFonts w:ascii="Arial" w:hAnsi="Arial" w:cs="Arial"/>
              </w:rPr>
            </w:pPr>
          </w:p>
        </w:tc>
      </w:tr>
      <w:tr w:rsidR="00AE2755" w:rsidRPr="000F7DF7" w:rsidTr="00AE2755">
        <w:trPr>
          <w:trHeight w:val="20"/>
          <w:jc w:val="center"/>
        </w:trPr>
        <w:tc>
          <w:tcPr>
            <w:tcW w:w="5529" w:type="dxa"/>
          </w:tcPr>
          <w:p w:rsidR="00AE2755" w:rsidRPr="000F7DF7" w:rsidRDefault="00AE2755" w:rsidP="00902A8C">
            <w:pPr>
              <w:jc w:val="both"/>
              <w:rPr>
                <w:rFonts w:ascii="Arial" w:hAnsi="Arial" w:cs="Arial"/>
              </w:rPr>
            </w:pPr>
            <w:r>
              <w:rPr>
                <w:rFonts w:ascii="Arial" w:hAnsi="Arial" w:cs="Arial"/>
              </w:rPr>
              <w:t>Activo corriente:</w:t>
            </w:r>
          </w:p>
        </w:tc>
        <w:tc>
          <w:tcPr>
            <w:tcW w:w="160" w:type="dxa"/>
          </w:tcPr>
          <w:p w:rsidR="00AE2755" w:rsidRDefault="00AE2755" w:rsidP="00B06534">
            <w:pPr>
              <w:ind w:right="57"/>
              <w:jc w:val="right"/>
              <w:rPr>
                <w:rFonts w:ascii="Arial" w:hAnsi="Arial" w:cs="Arial"/>
              </w:rPr>
            </w:pPr>
          </w:p>
        </w:tc>
        <w:tc>
          <w:tcPr>
            <w:tcW w:w="1504" w:type="dxa"/>
            <w:vAlign w:val="bottom"/>
          </w:tcPr>
          <w:p w:rsidR="00AE2755" w:rsidRDefault="00AE2755" w:rsidP="00B06534">
            <w:pPr>
              <w:ind w:right="57"/>
              <w:jc w:val="right"/>
              <w:rPr>
                <w:rFonts w:ascii="Arial" w:hAnsi="Arial" w:cs="Arial"/>
              </w:rPr>
            </w:pPr>
          </w:p>
        </w:tc>
        <w:tc>
          <w:tcPr>
            <w:tcW w:w="160" w:type="dxa"/>
          </w:tcPr>
          <w:p w:rsidR="00AE2755" w:rsidRPr="000F7DF7" w:rsidRDefault="00AE2755" w:rsidP="00B06534">
            <w:pPr>
              <w:ind w:right="57"/>
              <w:jc w:val="right"/>
              <w:rPr>
                <w:rFonts w:ascii="Arial" w:hAnsi="Arial" w:cs="Arial"/>
              </w:rPr>
            </w:pPr>
          </w:p>
        </w:tc>
        <w:tc>
          <w:tcPr>
            <w:tcW w:w="1523" w:type="dxa"/>
          </w:tcPr>
          <w:p w:rsidR="00AE2755" w:rsidRDefault="00AE2755" w:rsidP="00B06534">
            <w:pPr>
              <w:ind w:right="57"/>
              <w:jc w:val="right"/>
              <w:rPr>
                <w:rFonts w:ascii="Arial" w:hAnsi="Arial" w:cs="Arial"/>
              </w:rPr>
            </w:pPr>
          </w:p>
        </w:tc>
      </w:tr>
      <w:tr w:rsidR="00AB45E3" w:rsidRPr="000F7DF7" w:rsidTr="003A4873">
        <w:trPr>
          <w:trHeight w:val="20"/>
          <w:jc w:val="center"/>
        </w:trPr>
        <w:tc>
          <w:tcPr>
            <w:tcW w:w="5529" w:type="dxa"/>
          </w:tcPr>
          <w:p w:rsidR="00AB45E3" w:rsidRPr="000F7DF7" w:rsidRDefault="00AB45E3" w:rsidP="00AB45E3">
            <w:pPr>
              <w:ind w:left="1443" w:hanging="1300"/>
              <w:jc w:val="both"/>
              <w:rPr>
                <w:rFonts w:ascii="Arial" w:hAnsi="Arial" w:cs="Arial"/>
              </w:rPr>
            </w:pPr>
            <w:r>
              <w:rPr>
                <w:rFonts w:ascii="Arial" w:hAnsi="Arial" w:cs="Arial"/>
              </w:rPr>
              <w:t>Efectivo y equivalentes de</w:t>
            </w:r>
            <w:r w:rsidRPr="000F7DF7">
              <w:rPr>
                <w:rFonts w:ascii="Arial" w:hAnsi="Arial" w:cs="Arial"/>
              </w:rPr>
              <w:t xml:space="preserve"> efectivo</w:t>
            </w:r>
          </w:p>
        </w:tc>
        <w:tc>
          <w:tcPr>
            <w:tcW w:w="160" w:type="dxa"/>
          </w:tcPr>
          <w:p w:rsidR="00AB45E3" w:rsidRDefault="00AB45E3" w:rsidP="00AB45E3">
            <w:pPr>
              <w:ind w:right="57"/>
              <w:jc w:val="right"/>
              <w:rPr>
                <w:rFonts w:ascii="Arial" w:hAnsi="Arial" w:cs="Arial"/>
              </w:rPr>
            </w:pPr>
          </w:p>
        </w:tc>
        <w:tc>
          <w:tcPr>
            <w:tcW w:w="1504" w:type="dxa"/>
          </w:tcPr>
          <w:p w:rsidR="00AB45E3" w:rsidRPr="00F90E54" w:rsidRDefault="00AB45E3" w:rsidP="00AB45E3">
            <w:pPr>
              <w:ind w:right="57"/>
              <w:jc w:val="right"/>
              <w:rPr>
                <w:rFonts w:ascii="Arial" w:hAnsi="Arial" w:cs="Arial"/>
              </w:rPr>
            </w:pPr>
            <w:r w:rsidRPr="00F90E54">
              <w:rPr>
                <w:rFonts w:ascii="Arial" w:hAnsi="Arial" w:cs="Arial"/>
              </w:rPr>
              <w:t xml:space="preserve"> 92.098.010 </w:t>
            </w:r>
          </w:p>
        </w:tc>
        <w:tc>
          <w:tcPr>
            <w:tcW w:w="160" w:type="dxa"/>
          </w:tcPr>
          <w:p w:rsidR="00AB45E3" w:rsidRPr="000F7DF7" w:rsidRDefault="00AB45E3" w:rsidP="00AB45E3">
            <w:pPr>
              <w:ind w:right="57"/>
              <w:jc w:val="right"/>
              <w:rPr>
                <w:rFonts w:ascii="Arial" w:hAnsi="Arial" w:cs="Arial"/>
              </w:rPr>
            </w:pPr>
          </w:p>
        </w:tc>
        <w:tc>
          <w:tcPr>
            <w:tcW w:w="1523" w:type="dxa"/>
          </w:tcPr>
          <w:p w:rsidR="00AB45E3" w:rsidRPr="00F90E54" w:rsidRDefault="00AB45E3" w:rsidP="00AB45E3">
            <w:pPr>
              <w:ind w:right="57"/>
              <w:jc w:val="right"/>
              <w:rPr>
                <w:rFonts w:ascii="Arial" w:hAnsi="Arial" w:cs="Arial"/>
              </w:rPr>
            </w:pPr>
            <w:r w:rsidRPr="00F90E54">
              <w:rPr>
                <w:rFonts w:ascii="Arial" w:hAnsi="Arial" w:cs="Arial"/>
              </w:rPr>
              <w:t xml:space="preserve"> 2.099.546 </w:t>
            </w:r>
          </w:p>
        </w:tc>
      </w:tr>
      <w:tr w:rsidR="00AB45E3" w:rsidRPr="000F7DF7" w:rsidTr="003A4873">
        <w:trPr>
          <w:trHeight w:val="20"/>
          <w:jc w:val="center"/>
        </w:trPr>
        <w:tc>
          <w:tcPr>
            <w:tcW w:w="5529" w:type="dxa"/>
          </w:tcPr>
          <w:p w:rsidR="00AB45E3" w:rsidRDefault="00AB45E3" w:rsidP="00AB45E3">
            <w:pPr>
              <w:ind w:left="1443" w:hanging="1300"/>
              <w:jc w:val="both"/>
              <w:rPr>
                <w:rFonts w:ascii="Arial" w:hAnsi="Arial" w:cs="Arial"/>
              </w:rPr>
            </w:pPr>
            <w:r>
              <w:rPr>
                <w:rFonts w:ascii="Arial" w:hAnsi="Arial" w:cs="Arial"/>
              </w:rPr>
              <w:t>Cuentas por cobrar</w:t>
            </w:r>
          </w:p>
        </w:tc>
        <w:tc>
          <w:tcPr>
            <w:tcW w:w="160" w:type="dxa"/>
          </w:tcPr>
          <w:p w:rsidR="00AB45E3" w:rsidRDefault="00AB45E3" w:rsidP="00AB45E3">
            <w:pPr>
              <w:ind w:right="57"/>
              <w:jc w:val="right"/>
              <w:rPr>
                <w:rFonts w:ascii="Arial" w:hAnsi="Arial" w:cs="Arial"/>
              </w:rPr>
            </w:pPr>
          </w:p>
        </w:tc>
        <w:tc>
          <w:tcPr>
            <w:tcW w:w="1504" w:type="dxa"/>
          </w:tcPr>
          <w:p w:rsidR="00AB45E3" w:rsidRPr="00F90E54" w:rsidRDefault="00AB45E3" w:rsidP="00AB45E3">
            <w:pPr>
              <w:ind w:right="57"/>
              <w:jc w:val="right"/>
              <w:rPr>
                <w:rFonts w:ascii="Arial" w:hAnsi="Arial" w:cs="Arial"/>
              </w:rPr>
            </w:pPr>
            <w:r w:rsidRPr="00F90E54">
              <w:rPr>
                <w:rFonts w:ascii="Arial" w:hAnsi="Arial" w:cs="Arial"/>
              </w:rPr>
              <w:t xml:space="preserve"> 63.046.770 </w:t>
            </w:r>
          </w:p>
        </w:tc>
        <w:tc>
          <w:tcPr>
            <w:tcW w:w="160" w:type="dxa"/>
          </w:tcPr>
          <w:p w:rsidR="00AB45E3" w:rsidRPr="000F7DF7" w:rsidRDefault="00AB45E3" w:rsidP="00AB45E3">
            <w:pPr>
              <w:ind w:right="57"/>
              <w:jc w:val="right"/>
              <w:rPr>
                <w:rFonts w:ascii="Arial" w:hAnsi="Arial" w:cs="Arial"/>
              </w:rPr>
            </w:pPr>
          </w:p>
        </w:tc>
        <w:tc>
          <w:tcPr>
            <w:tcW w:w="1523" w:type="dxa"/>
          </w:tcPr>
          <w:p w:rsidR="00AB45E3" w:rsidRPr="00F90E54" w:rsidRDefault="00AB45E3" w:rsidP="00AB45E3">
            <w:pPr>
              <w:ind w:right="57"/>
              <w:jc w:val="right"/>
              <w:rPr>
                <w:rFonts w:ascii="Arial" w:hAnsi="Arial" w:cs="Arial"/>
              </w:rPr>
            </w:pPr>
            <w:r w:rsidRPr="00F90E54">
              <w:rPr>
                <w:rFonts w:ascii="Arial" w:hAnsi="Arial" w:cs="Arial"/>
              </w:rPr>
              <w:t xml:space="preserve"> 29.390.995 </w:t>
            </w:r>
          </w:p>
        </w:tc>
      </w:tr>
      <w:tr w:rsidR="00AB45E3" w:rsidRPr="000F7DF7" w:rsidTr="008503C7">
        <w:trPr>
          <w:trHeight w:val="20"/>
          <w:jc w:val="center"/>
        </w:trPr>
        <w:tc>
          <w:tcPr>
            <w:tcW w:w="5529" w:type="dxa"/>
          </w:tcPr>
          <w:p w:rsidR="00AB45E3" w:rsidRDefault="00AB45E3" w:rsidP="00AB45E3">
            <w:pPr>
              <w:ind w:left="1443" w:hanging="1300"/>
              <w:jc w:val="both"/>
              <w:rPr>
                <w:rFonts w:ascii="Arial" w:hAnsi="Arial" w:cs="Arial"/>
              </w:rPr>
            </w:pPr>
            <w:r w:rsidRPr="000F7DF7">
              <w:rPr>
                <w:rFonts w:ascii="Arial" w:hAnsi="Arial" w:cs="Arial"/>
              </w:rPr>
              <w:t>Gastos pagados por anticipado</w:t>
            </w:r>
          </w:p>
        </w:tc>
        <w:tc>
          <w:tcPr>
            <w:tcW w:w="160" w:type="dxa"/>
          </w:tcPr>
          <w:p w:rsidR="00AB45E3" w:rsidRDefault="00AB45E3" w:rsidP="00AB45E3">
            <w:pPr>
              <w:ind w:right="57"/>
              <w:jc w:val="right"/>
              <w:rPr>
                <w:rFonts w:ascii="Arial" w:hAnsi="Arial" w:cs="Arial"/>
              </w:rPr>
            </w:pPr>
          </w:p>
        </w:tc>
        <w:tc>
          <w:tcPr>
            <w:tcW w:w="1504" w:type="dxa"/>
            <w:tcBorders>
              <w:bottom w:val="single" w:sz="4" w:space="0" w:color="auto"/>
            </w:tcBorders>
          </w:tcPr>
          <w:p w:rsidR="00AB45E3" w:rsidRPr="00F90E54" w:rsidRDefault="00AB45E3" w:rsidP="00AB45E3">
            <w:pPr>
              <w:ind w:right="57"/>
              <w:jc w:val="right"/>
              <w:rPr>
                <w:rFonts w:ascii="Arial" w:hAnsi="Arial" w:cs="Arial"/>
              </w:rPr>
            </w:pPr>
            <w:r w:rsidRPr="00F90E54">
              <w:rPr>
                <w:rFonts w:ascii="Arial" w:hAnsi="Arial" w:cs="Arial"/>
              </w:rPr>
              <w:t xml:space="preserve"> 5.715.811 </w:t>
            </w:r>
          </w:p>
        </w:tc>
        <w:tc>
          <w:tcPr>
            <w:tcW w:w="160" w:type="dxa"/>
          </w:tcPr>
          <w:p w:rsidR="00AB45E3" w:rsidRPr="000F7DF7" w:rsidRDefault="00AB45E3" w:rsidP="00AB45E3">
            <w:pPr>
              <w:ind w:right="57"/>
              <w:jc w:val="right"/>
              <w:rPr>
                <w:rFonts w:ascii="Arial" w:hAnsi="Arial" w:cs="Arial"/>
              </w:rPr>
            </w:pPr>
          </w:p>
        </w:tc>
        <w:tc>
          <w:tcPr>
            <w:tcW w:w="1523" w:type="dxa"/>
            <w:tcBorders>
              <w:bottom w:val="single" w:sz="4" w:space="0" w:color="auto"/>
            </w:tcBorders>
          </w:tcPr>
          <w:p w:rsidR="00AB45E3" w:rsidRPr="00F90E54" w:rsidRDefault="00AB45E3" w:rsidP="00AB45E3">
            <w:pPr>
              <w:ind w:right="57"/>
              <w:jc w:val="right"/>
              <w:rPr>
                <w:rFonts w:ascii="Arial" w:hAnsi="Arial" w:cs="Arial"/>
              </w:rPr>
            </w:pPr>
            <w:r w:rsidRPr="00F90E54">
              <w:rPr>
                <w:rFonts w:ascii="Arial" w:hAnsi="Arial" w:cs="Arial"/>
              </w:rPr>
              <w:t xml:space="preserve"> 874.110 </w:t>
            </w:r>
          </w:p>
        </w:tc>
      </w:tr>
      <w:tr w:rsidR="00AB45E3" w:rsidRPr="000F7DF7" w:rsidTr="00487058">
        <w:trPr>
          <w:trHeight w:val="307"/>
          <w:jc w:val="center"/>
        </w:trPr>
        <w:tc>
          <w:tcPr>
            <w:tcW w:w="5529" w:type="dxa"/>
            <w:vAlign w:val="bottom"/>
          </w:tcPr>
          <w:p w:rsidR="00AB45E3" w:rsidRPr="000F7DF7" w:rsidRDefault="00AB45E3" w:rsidP="00AB45E3">
            <w:pPr>
              <w:ind w:left="1443"/>
              <w:rPr>
                <w:rFonts w:ascii="Arial" w:hAnsi="Arial" w:cs="Arial"/>
              </w:rPr>
            </w:pPr>
            <w:r w:rsidRPr="000F7DF7">
              <w:rPr>
                <w:rFonts w:ascii="Arial" w:hAnsi="Arial" w:cs="Arial"/>
              </w:rPr>
              <w:t xml:space="preserve">Total activo </w:t>
            </w:r>
            <w:r>
              <w:rPr>
                <w:rFonts w:ascii="Arial" w:hAnsi="Arial" w:cs="Arial"/>
              </w:rPr>
              <w:t>corriente</w:t>
            </w:r>
          </w:p>
        </w:tc>
        <w:tc>
          <w:tcPr>
            <w:tcW w:w="160" w:type="dxa"/>
          </w:tcPr>
          <w:p w:rsidR="00AB45E3" w:rsidRDefault="00AB45E3" w:rsidP="00AB45E3">
            <w:pPr>
              <w:ind w:right="57"/>
              <w:jc w:val="right"/>
              <w:rPr>
                <w:rFonts w:ascii="Arial" w:hAnsi="Arial" w:cs="Arial"/>
              </w:rPr>
            </w:pPr>
          </w:p>
        </w:tc>
        <w:tc>
          <w:tcPr>
            <w:tcW w:w="1504" w:type="dxa"/>
            <w:tcBorders>
              <w:top w:val="single" w:sz="4" w:space="0" w:color="auto"/>
              <w:bottom w:val="single" w:sz="4" w:space="0" w:color="auto"/>
            </w:tcBorders>
            <w:vAlign w:val="bottom"/>
          </w:tcPr>
          <w:p w:rsidR="00AB45E3" w:rsidRPr="000F7DF7" w:rsidRDefault="00AB45E3" w:rsidP="00AB45E3">
            <w:pPr>
              <w:ind w:right="57"/>
              <w:jc w:val="right"/>
              <w:rPr>
                <w:rFonts w:ascii="Arial" w:hAnsi="Arial" w:cs="Arial"/>
              </w:rPr>
            </w:pPr>
            <w:r w:rsidRPr="00487058">
              <w:rPr>
                <w:rFonts w:ascii="Arial" w:hAnsi="Arial" w:cs="Arial"/>
              </w:rPr>
              <w:t>160.860.591</w:t>
            </w:r>
          </w:p>
        </w:tc>
        <w:tc>
          <w:tcPr>
            <w:tcW w:w="160" w:type="dxa"/>
          </w:tcPr>
          <w:p w:rsidR="00AB45E3" w:rsidRPr="000F7DF7" w:rsidRDefault="00AB45E3" w:rsidP="00AB45E3">
            <w:pPr>
              <w:ind w:right="57"/>
              <w:jc w:val="right"/>
              <w:rPr>
                <w:rFonts w:ascii="Arial" w:hAnsi="Arial" w:cs="Arial"/>
              </w:rPr>
            </w:pPr>
          </w:p>
        </w:tc>
        <w:tc>
          <w:tcPr>
            <w:tcW w:w="1523" w:type="dxa"/>
            <w:tcBorders>
              <w:top w:val="single" w:sz="4" w:space="0" w:color="auto"/>
              <w:bottom w:val="single" w:sz="4" w:space="0" w:color="auto"/>
            </w:tcBorders>
            <w:vAlign w:val="bottom"/>
          </w:tcPr>
          <w:p w:rsidR="00AB45E3" w:rsidRPr="000F7DF7" w:rsidRDefault="00AB45E3" w:rsidP="00AB45E3">
            <w:pPr>
              <w:ind w:right="57"/>
              <w:jc w:val="right"/>
              <w:rPr>
                <w:rFonts w:ascii="Arial" w:hAnsi="Arial" w:cs="Arial"/>
              </w:rPr>
            </w:pPr>
            <w:r w:rsidRPr="00487058">
              <w:rPr>
                <w:rFonts w:ascii="Arial" w:hAnsi="Arial" w:cs="Arial"/>
              </w:rPr>
              <w:t>32.364.651</w:t>
            </w:r>
          </w:p>
        </w:tc>
      </w:tr>
      <w:tr w:rsidR="00AB45E3" w:rsidRPr="000F7DF7" w:rsidTr="00340D11">
        <w:trPr>
          <w:trHeight w:val="20"/>
          <w:jc w:val="center"/>
        </w:trPr>
        <w:tc>
          <w:tcPr>
            <w:tcW w:w="5529" w:type="dxa"/>
          </w:tcPr>
          <w:p w:rsidR="00AB45E3" w:rsidRDefault="00AB45E3" w:rsidP="00AB45E3">
            <w:pPr>
              <w:ind w:left="1443" w:hanging="1300"/>
              <w:jc w:val="both"/>
              <w:rPr>
                <w:rFonts w:ascii="Arial" w:hAnsi="Arial" w:cs="Arial"/>
              </w:rPr>
            </w:pPr>
          </w:p>
        </w:tc>
        <w:tc>
          <w:tcPr>
            <w:tcW w:w="160" w:type="dxa"/>
          </w:tcPr>
          <w:p w:rsidR="00AB45E3" w:rsidRDefault="00AB45E3" w:rsidP="00AB45E3">
            <w:pPr>
              <w:ind w:right="57"/>
              <w:jc w:val="right"/>
              <w:rPr>
                <w:rFonts w:ascii="Arial" w:hAnsi="Arial" w:cs="Arial"/>
              </w:rPr>
            </w:pPr>
          </w:p>
        </w:tc>
        <w:tc>
          <w:tcPr>
            <w:tcW w:w="1504" w:type="dxa"/>
            <w:tcBorders>
              <w:top w:val="single" w:sz="4" w:space="0" w:color="auto"/>
            </w:tcBorders>
          </w:tcPr>
          <w:p w:rsidR="00AB45E3" w:rsidRPr="00F90E54"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Borders>
              <w:top w:val="single" w:sz="4" w:space="0" w:color="auto"/>
            </w:tcBorders>
          </w:tcPr>
          <w:p w:rsidR="00AB45E3" w:rsidRPr="00F90E54"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Pr="000F7DF7" w:rsidRDefault="00AB45E3" w:rsidP="00AB45E3">
            <w:pPr>
              <w:ind w:left="1443"/>
              <w:jc w:val="both"/>
              <w:rPr>
                <w:rFonts w:ascii="Arial" w:hAnsi="Arial" w:cs="Arial"/>
              </w:rPr>
            </w:pPr>
            <w:r>
              <w:rPr>
                <w:rFonts w:ascii="Arial" w:hAnsi="Arial" w:cs="Arial"/>
              </w:rPr>
              <w:t>Total activo</w:t>
            </w:r>
          </w:p>
        </w:tc>
        <w:tc>
          <w:tcPr>
            <w:tcW w:w="160" w:type="dxa"/>
          </w:tcPr>
          <w:p w:rsidR="00AB45E3" w:rsidRDefault="00AB45E3" w:rsidP="00AB45E3">
            <w:pPr>
              <w:ind w:right="57"/>
              <w:jc w:val="right"/>
              <w:rPr>
                <w:rFonts w:ascii="Arial" w:hAnsi="Arial" w:cs="Arial"/>
              </w:rPr>
            </w:pPr>
          </w:p>
        </w:tc>
        <w:tc>
          <w:tcPr>
            <w:tcW w:w="1504" w:type="dxa"/>
            <w:tcBorders>
              <w:bottom w:val="double" w:sz="4" w:space="0" w:color="auto"/>
            </w:tcBorders>
            <w:vAlign w:val="bottom"/>
          </w:tcPr>
          <w:p w:rsidR="00AB45E3" w:rsidRPr="000F7DF7" w:rsidRDefault="00AB45E3" w:rsidP="00AB45E3">
            <w:pPr>
              <w:ind w:right="57"/>
              <w:jc w:val="right"/>
              <w:rPr>
                <w:rFonts w:ascii="Arial" w:hAnsi="Arial" w:cs="Arial"/>
              </w:rPr>
            </w:pPr>
            <w:r w:rsidRPr="00487058">
              <w:rPr>
                <w:rFonts w:ascii="Arial" w:hAnsi="Arial" w:cs="Arial"/>
              </w:rPr>
              <w:t>698.368.572</w:t>
            </w:r>
          </w:p>
        </w:tc>
        <w:tc>
          <w:tcPr>
            <w:tcW w:w="160" w:type="dxa"/>
          </w:tcPr>
          <w:p w:rsidR="00AB45E3" w:rsidRPr="000F7DF7" w:rsidRDefault="00AB45E3" w:rsidP="00AB45E3">
            <w:pPr>
              <w:ind w:right="57"/>
              <w:jc w:val="right"/>
              <w:rPr>
                <w:rFonts w:ascii="Arial" w:hAnsi="Arial" w:cs="Arial"/>
              </w:rPr>
            </w:pPr>
          </w:p>
        </w:tc>
        <w:tc>
          <w:tcPr>
            <w:tcW w:w="1523" w:type="dxa"/>
            <w:tcBorders>
              <w:bottom w:val="double" w:sz="4" w:space="0" w:color="auto"/>
            </w:tcBorders>
            <w:vAlign w:val="bottom"/>
          </w:tcPr>
          <w:p w:rsidR="00AB45E3" w:rsidRPr="000F7DF7" w:rsidRDefault="00AB45E3" w:rsidP="00AB45E3">
            <w:pPr>
              <w:ind w:right="57"/>
              <w:jc w:val="right"/>
              <w:rPr>
                <w:rFonts w:ascii="Arial" w:hAnsi="Arial" w:cs="Arial"/>
              </w:rPr>
            </w:pPr>
            <w:r w:rsidRPr="00BC6D60">
              <w:rPr>
                <w:rFonts w:ascii="Arial" w:hAnsi="Arial" w:cs="Arial"/>
              </w:rPr>
              <w:t>163.679.291</w:t>
            </w:r>
          </w:p>
        </w:tc>
      </w:tr>
      <w:tr w:rsidR="00AB45E3" w:rsidRPr="000F7DF7" w:rsidTr="00AE2755">
        <w:trPr>
          <w:trHeight w:val="20"/>
          <w:jc w:val="center"/>
        </w:trPr>
        <w:tc>
          <w:tcPr>
            <w:tcW w:w="5529" w:type="dxa"/>
          </w:tcPr>
          <w:p w:rsidR="00AB45E3" w:rsidRPr="000F7DF7" w:rsidRDefault="00AB45E3" w:rsidP="00AB45E3">
            <w:pPr>
              <w:tabs>
                <w:tab w:val="left" w:pos="131"/>
              </w:tabs>
              <w:ind w:left="273"/>
              <w:jc w:val="both"/>
              <w:outlineLvl w:val="0"/>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04" w:type="dxa"/>
            <w:tcBorders>
              <w:top w:val="double" w:sz="4" w:space="0" w:color="auto"/>
            </w:tcBorders>
            <w:vAlign w:val="bottom"/>
          </w:tcPr>
          <w:p w:rsidR="00AB45E3" w:rsidRPr="000F7DF7"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Borders>
              <w:top w:val="double" w:sz="4" w:space="0" w:color="auto"/>
            </w:tcBorders>
            <w:vAlign w:val="bottom"/>
          </w:tcPr>
          <w:p w:rsidR="00AB45E3" w:rsidRPr="000F7DF7"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Pr="000F7DF7" w:rsidRDefault="00AB45E3" w:rsidP="00AB45E3">
            <w:pPr>
              <w:jc w:val="both"/>
              <w:rPr>
                <w:rFonts w:ascii="Arial" w:hAnsi="Arial" w:cs="Arial"/>
              </w:rPr>
            </w:pPr>
            <w:r w:rsidRPr="000F7DF7">
              <w:rPr>
                <w:rFonts w:ascii="Arial" w:hAnsi="Arial" w:cs="Arial"/>
              </w:rPr>
              <w:t>PASIVO Y PATRIMONIO</w:t>
            </w:r>
          </w:p>
        </w:tc>
        <w:tc>
          <w:tcPr>
            <w:tcW w:w="160" w:type="dxa"/>
          </w:tcPr>
          <w:p w:rsidR="00AB45E3" w:rsidRPr="000F7DF7" w:rsidRDefault="00AB45E3" w:rsidP="00AB45E3">
            <w:pPr>
              <w:ind w:right="57"/>
              <w:jc w:val="right"/>
              <w:rPr>
                <w:rFonts w:ascii="Arial" w:hAnsi="Arial" w:cs="Arial"/>
              </w:rPr>
            </w:pPr>
          </w:p>
        </w:tc>
        <w:tc>
          <w:tcPr>
            <w:tcW w:w="1504" w:type="dxa"/>
            <w:vAlign w:val="bottom"/>
          </w:tcPr>
          <w:p w:rsidR="00AB45E3" w:rsidRPr="000F7DF7"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Pr>
          <w:p w:rsidR="00AB45E3" w:rsidRPr="000F7DF7"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Pr="000F7DF7" w:rsidRDefault="00AB45E3" w:rsidP="00AB45E3">
            <w:pPr>
              <w:jc w:val="both"/>
              <w:rPr>
                <w:rFonts w:ascii="Arial" w:hAnsi="Arial" w:cs="Arial"/>
              </w:rPr>
            </w:pPr>
            <w:r w:rsidRPr="000F7DF7">
              <w:rPr>
                <w:rFonts w:ascii="Arial" w:hAnsi="Arial" w:cs="Arial"/>
              </w:rPr>
              <w:t>PATRIMONIO:</w:t>
            </w:r>
          </w:p>
        </w:tc>
        <w:tc>
          <w:tcPr>
            <w:tcW w:w="160" w:type="dxa"/>
          </w:tcPr>
          <w:p w:rsidR="00AB45E3" w:rsidRPr="000F7DF7" w:rsidRDefault="00AB45E3" w:rsidP="00AB45E3">
            <w:pPr>
              <w:ind w:right="57"/>
              <w:jc w:val="right"/>
              <w:rPr>
                <w:rFonts w:ascii="Arial" w:hAnsi="Arial" w:cs="Arial"/>
              </w:rPr>
            </w:pPr>
          </w:p>
        </w:tc>
        <w:tc>
          <w:tcPr>
            <w:tcW w:w="1504" w:type="dxa"/>
            <w:vAlign w:val="bottom"/>
          </w:tcPr>
          <w:p w:rsidR="00AB45E3" w:rsidRPr="000F7DF7"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Pr>
          <w:p w:rsidR="00AB45E3" w:rsidRPr="000F7DF7" w:rsidRDefault="00AB45E3" w:rsidP="00AB45E3">
            <w:pPr>
              <w:ind w:right="57"/>
              <w:jc w:val="right"/>
              <w:rPr>
                <w:rFonts w:ascii="Arial" w:hAnsi="Arial" w:cs="Arial"/>
              </w:rPr>
            </w:pPr>
          </w:p>
        </w:tc>
      </w:tr>
      <w:tr w:rsidR="00AB45E3" w:rsidRPr="000F7DF7" w:rsidTr="003A4873">
        <w:trPr>
          <w:trHeight w:val="20"/>
          <w:jc w:val="center"/>
        </w:trPr>
        <w:tc>
          <w:tcPr>
            <w:tcW w:w="5529" w:type="dxa"/>
          </w:tcPr>
          <w:p w:rsidR="00AB45E3" w:rsidRPr="000F7DF7" w:rsidRDefault="00AB45E3" w:rsidP="00AB45E3">
            <w:pPr>
              <w:ind w:left="105"/>
              <w:jc w:val="both"/>
              <w:outlineLvl w:val="0"/>
              <w:rPr>
                <w:rFonts w:ascii="Arial" w:hAnsi="Arial" w:cs="Arial"/>
              </w:rPr>
            </w:pPr>
            <w:r>
              <w:rPr>
                <w:rFonts w:ascii="Arial" w:hAnsi="Arial" w:cs="Arial"/>
              </w:rPr>
              <w:t xml:space="preserve">Capital social actualizado </w:t>
            </w:r>
          </w:p>
        </w:tc>
        <w:tc>
          <w:tcPr>
            <w:tcW w:w="160" w:type="dxa"/>
          </w:tcPr>
          <w:p w:rsidR="00AB45E3" w:rsidRPr="000F7DF7" w:rsidRDefault="00AB45E3" w:rsidP="00AB45E3">
            <w:pPr>
              <w:ind w:right="57"/>
              <w:jc w:val="right"/>
              <w:rPr>
                <w:rFonts w:ascii="Arial" w:hAnsi="Arial" w:cs="Arial"/>
              </w:rPr>
            </w:pPr>
          </w:p>
        </w:tc>
        <w:tc>
          <w:tcPr>
            <w:tcW w:w="1504" w:type="dxa"/>
          </w:tcPr>
          <w:p w:rsidR="00AB45E3" w:rsidRPr="00F90E54" w:rsidRDefault="00AB45E3" w:rsidP="00AB45E3">
            <w:pPr>
              <w:ind w:right="57"/>
              <w:jc w:val="right"/>
              <w:rPr>
                <w:rFonts w:ascii="Arial" w:hAnsi="Arial" w:cs="Arial"/>
              </w:rPr>
            </w:pPr>
            <w:r w:rsidRPr="00F90E54">
              <w:rPr>
                <w:rFonts w:ascii="Arial" w:hAnsi="Arial" w:cs="Arial"/>
              </w:rPr>
              <w:t>4.163.704</w:t>
            </w:r>
          </w:p>
        </w:tc>
        <w:tc>
          <w:tcPr>
            <w:tcW w:w="160" w:type="dxa"/>
          </w:tcPr>
          <w:p w:rsidR="00AB45E3" w:rsidRPr="000F7DF7" w:rsidRDefault="00AB45E3" w:rsidP="00AB45E3">
            <w:pPr>
              <w:ind w:right="57"/>
              <w:jc w:val="right"/>
              <w:rPr>
                <w:rFonts w:ascii="Arial" w:hAnsi="Arial" w:cs="Arial"/>
              </w:rPr>
            </w:pPr>
          </w:p>
        </w:tc>
        <w:tc>
          <w:tcPr>
            <w:tcW w:w="1523" w:type="dxa"/>
          </w:tcPr>
          <w:p w:rsidR="00AB45E3" w:rsidRPr="000F7DF7" w:rsidRDefault="00AB45E3" w:rsidP="00AB45E3">
            <w:pPr>
              <w:ind w:right="57"/>
              <w:jc w:val="right"/>
              <w:rPr>
                <w:rFonts w:ascii="Arial" w:hAnsi="Arial" w:cs="Arial"/>
              </w:rPr>
            </w:pPr>
            <w:r w:rsidRPr="00BC6D60">
              <w:rPr>
                <w:rFonts w:ascii="Arial" w:hAnsi="Arial" w:cs="Arial"/>
              </w:rPr>
              <w:t>4.163.704</w:t>
            </w:r>
          </w:p>
        </w:tc>
      </w:tr>
      <w:tr w:rsidR="00AB45E3" w:rsidRPr="000F7DF7" w:rsidTr="003A4873">
        <w:trPr>
          <w:trHeight w:val="20"/>
          <w:jc w:val="center"/>
        </w:trPr>
        <w:tc>
          <w:tcPr>
            <w:tcW w:w="5529" w:type="dxa"/>
          </w:tcPr>
          <w:p w:rsidR="00AB45E3" w:rsidRDefault="00AB45E3" w:rsidP="00AB45E3">
            <w:pPr>
              <w:ind w:left="353" w:hanging="256"/>
              <w:jc w:val="both"/>
              <w:outlineLvl w:val="0"/>
              <w:rPr>
                <w:rFonts w:ascii="Arial" w:hAnsi="Arial" w:cs="Arial"/>
              </w:rPr>
            </w:pPr>
            <w:r>
              <w:rPr>
                <w:rFonts w:ascii="Arial" w:hAnsi="Arial" w:cs="Arial"/>
              </w:rPr>
              <w:t>Capital social pendiente por autorización de SUNAVAL</w:t>
            </w:r>
          </w:p>
        </w:tc>
        <w:tc>
          <w:tcPr>
            <w:tcW w:w="160" w:type="dxa"/>
          </w:tcPr>
          <w:p w:rsidR="00AB45E3" w:rsidRDefault="00AB45E3" w:rsidP="00AB45E3">
            <w:pPr>
              <w:ind w:right="57"/>
              <w:jc w:val="right"/>
              <w:rPr>
                <w:rFonts w:ascii="Arial" w:hAnsi="Arial" w:cs="Arial"/>
              </w:rPr>
            </w:pPr>
          </w:p>
        </w:tc>
        <w:tc>
          <w:tcPr>
            <w:tcW w:w="1504" w:type="dxa"/>
            <w:tcBorders>
              <w:bottom w:val="single" w:sz="4" w:space="0" w:color="auto"/>
            </w:tcBorders>
          </w:tcPr>
          <w:p w:rsidR="00AB45E3" w:rsidRPr="00F90E54" w:rsidRDefault="00AB45E3" w:rsidP="00AB45E3">
            <w:pPr>
              <w:ind w:right="57"/>
              <w:jc w:val="right"/>
              <w:rPr>
                <w:rFonts w:ascii="Arial" w:hAnsi="Arial" w:cs="Arial"/>
              </w:rPr>
            </w:pPr>
            <w:r w:rsidRPr="00F90E54">
              <w:rPr>
                <w:rFonts w:ascii="Arial" w:hAnsi="Arial" w:cs="Arial"/>
              </w:rPr>
              <w:t>1.250.000</w:t>
            </w:r>
          </w:p>
        </w:tc>
        <w:tc>
          <w:tcPr>
            <w:tcW w:w="160" w:type="dxa"/>
          </w:tcPr>
          <w:p w:rsidR="00AB45E3" w:rsidRPr="000F7DF7" w:rsidRDefault="00AB45E3" w:rsidP="00AB45E3">
            <w:pPr>
              <w:ind w:right="57"/>
              <w:jc w:val="right"/>
              <w:rPr>
                <w:rFonts w:ascii="Arial" w:hAnsi="Arial" w:cs="Arial"/>
              </w:rPr>
            </w:pPr>
          </w:p>
        </w:tc>
        <w:tc>
          <w:tcPr>
            <w:tcW w:w="1523" w:type="dxa"/>
            <w:tcBorders>
              <w:bottom w:val="single" w:sz="4" w:space="0" w:color="auto"/>
            </w:tcBorders>
            <w:vAlign w:val="bottom"/>
          </w:tcPr>
          <w:p w:rsidR="00AB45E3" w:rsidRPr="000F7DF7" w:rsidRDefault="00AB45E3" w:rsidP="00AB45E3">
            <w:pPr>
              <w:ind w:right="57"/>
              <w:jc w:val="right"/>
              <w:rPr>
                <w:rFonts w:ascii="Arial" w:hAnsi="Arial" w:cs="Arial"/>
              </w:rPr>
            </w:pPr>
            <w:r w:rsidRPr="00BC6D60">
              <w:rPr>
                <w:rFonts w:ascii="Arial" w:hAnsi="Arial" w:cs="Arial"/>
              </w:rPr>
              <w:t>1.250.000</w:t>
            </w:r>
          </w:p>
        </w:tc>
      </w:tr>
      <w:tr w:rsidR="00AB45E3" w:rsidRPr="000F7DF7" w:rsidTr="00487058">
        <w:trPr>
          <w:trHeight w:val="321"/>
          <w:jc w:val="center"/>
        </w:trPr>
        <w:tc>
          <w:tcPr>
            <w:tcW w:w="5529" w:type="dxa"/>
          </w:tcPr>
          <w:p w:rsidR="00AB45E3" w:rsidRDefault="00AB45E3" w:rsidP="00AB45E3">
            <w:pPr>
              <w:ind w:left="353" w:hanging="256"/>
              <w:jc w:val="both"/>
              <w:outlineLvl w:val="0"/>
              <w:rPr>
                <w:rFonts w:ascii="Arial" w:hAnsi="Arial" w:cs="Arial"/>
              </w:rPr>
            </w:pPr>
          </w:p>
        </w:tc>
        <w:tc>
          <w:tcPr>
            <w:tcW w:w="160" w:type="dxa"/>
          </w:tcPr>
          <w:p w:rsidR="00AB45E3" w:rsidRDefault="00AB45E3" w:rsidP="00AB45E3">
            <w:pPr>
              <w:ind w:right="57"/>
              <w:jc w:val="right"/>
              <w:rPr>
                <w:rFonts w:ascii="Arial" w:hAnsi="Arial" w:cs="Arial"/>
              </w:rPr>
            </w:pPr>
          </w:p>
        </w:tc>
        <w:tc>
          <w:tcPr>
            <w:tcW w:w="1504" w:type="dxa"/>
            <w:tcBorders>
              <w:top w:val="single" w:sz="4" w:space="0" w:color="auto"/>
            </w:tcBorders>
            <w:vAlign w:val="bottom"/>
          </w:tcPr>
          <w:p w:rsidR="00AB45E3" w:rsidRPr="000F7DF7" w:rsidRDefault="00AB45E3" w:rsidP="00AB45E3">
            <w:pPr>
              <w:ind w:right="57"/>
              <w:jc w:val="right"/>
              <w:rPr>
                <w:rFonts w:ascii="Arial" w:hAnsi="Arial" w:cs="Arial"/>
              </w:rPr>
            </w:pPr>
            <w:r w:rsidRPr="00BC6D60">
              <w:rPr>
                <w:rFonts w:ascii="Arial" w:hAnsi="Arial" w:cs="Arial"/>
              </w:rPr>
              <w:t>5.413.704</w:t>
            </w:r>
          </w:p>
        </w:tc>
        <w:tc>
          <w:tcPr>
            <w:tcW w:w="160" w:type="dxa"/>
          </w:tcPr>
          <w:p w:rsidR="00AB45E3" w:rsidRPr="000F7DF7" w:rsidRDefault="00AB45E3" w:rsidP="00AB45E3">
            <w:pPr>
              <w:ind w:right="57"/>
              <w:jc w:val="right"/>
              <w:rPr>
                <w:rFonts w:ascii="Arial" w:hAnsi="Arial" w:cs="Arial"/>
              </w:rPr>
            </w:pPr>
          </w:p>
        </w:tc>
        <w:tc>
          <w:tcPr>
            <w:tcW w:w="1523" w:type="dxa"/>
            <w:tcBorders>
              <w:top w:val="single" w:sz="4" w:space="0" w:color="auto"/>
            </w:tcBorders>
            <w:vAlign w:val="bottom"/>
          </w:tcPr>
          <w:p w:rsidR="00AB45E3" w:rsidRPr="000F7DF7" w:rsidRDefault="00AB45E3" w:rsidP="00AB45E3">
            <w:pPr>
              <w:ind w:right="57"/>
              <w:jc w:val="right"/>
              <w:rPr>
                <w:rFonts w:ascii="Arial" w:hAnsi="Arial" w:cs="Arial"/>
              </w:rPr>
            </w:pPr>
            <w:r w:rsidRPr="00BC6D60">
              <w:rPr>
                <w:rFonts w:ascii="Arial" w:hAnsi="Arial" w:cs="Arial"/>
              </w:rPr>
              <w:t>5.413.704</w:t>
            </w:r>
          </w:p>
        </w:tc>
      </w:tr>
      <w:tr w:rsidR="00AB45E3" w:rsidRPr="000F7DF7" w:rsidTr="004E1A99">
        <w:trPr>
          <w:trHeight w:val="20"/>
          <w:jc w:val="center"/>
        </w:trPr>
        <w:tc>
          <w:tcPr>
            <w:tcW w:w="5529" w:type="dxa"/>
          </w:tcPr>
          <w:p w:rsidR="00AB45E3" w:rsidRDefault="00AB45E3" w:rsidP="00AB45E3">
            <w:pPr>
              <w:ind w:left="353" w:hanging="256"/>
              <w:jc w:val="both"/>
              <w:outlineLvl w:val="0"/>
              <w:rPr>
                <w:rFonts w:ascii="Arial" w:hAnsi="Arial" w:cs="Arial"/>
              </w:rPr>
            </w:pPr>
          </w:p>
        </w:tc>
        <w:tc>
          <w:tcPr>
            <w:tcW w:w="160" w:type="dxa"/>
          </w:tcPr>
          <w:p w:rsidR="00AB45E3" w:rsidRDefault="00AB45E3" w:rsidP="00AB45E3">
            <w:pPr>
              <w:ind w:right="57"/>
              <w:jc w:val="right"/>
              <w:rPr>
                <w:rFonts w:ascii="Arial" w:hAnsi="Arial" w:cs="Arial"/>
              </w:rPr>
            </w:pPr>
          </w:p>
        </w:tc>
        <w:tc>
          <w:tcPr>
            <w:tcW w:w="1504" w:type="dxa"/>
            <w:tcBorders>
              <w:top w:val="single" w:sz="4" w:space="0" w:color="auto"/>
            </w:tcBorders>
            <w:vAlign w:val="bottom"/>
          </w:tcPr>
          <w:p w:rsidR="00AB45E3" w:rsidRPr="000F7DF7"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Borders>
              <w:top w:val="single" w:sz="4" w:space="0" w:color="auto"/>
            </w:tcBorders>
            <w:vAlign w:val="bottom"/>
          </w:tcPr>
          <w:p w:rsidR="00AB45E3" w:rsidRPr="000F7DF7"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Default="00AB45E3" w:rsidP="00AB45E3">
            <w:pPr>
              <w:ind w:left="105"/>
              <w:jc w:val="both"/>
              <w:outlineLvl w:val="0"/>
              <w:rPr>
                <w:rFonts w:ascii="Arial" w:hAnsi="Arial" w:cs="Arial"/>
              </w:rPr>
            </w:pPr>
            <w:r>
              <w:rPr>
                <w:rFonts w:ascii="Arial" w:hAnsi="Arial" w:cs="Arial"/>
              </w:rPr>
              <w:t>Utilidades retenidas</w:t>
            </w:r>
          </w:p>
        </w:tc>
        <w:tc>
          <w:tcPr>
            <w:tcW w:w="160" w:type="dxa"/>
          </w:tcPr>
          <w:p w:rsidR="00AB45E3" w:rsidRDefault="00AB45E3" w:rsidP="00AB45E3">
            <w:pPr>
              <w:ind w:right="57"/>
              <w:jc w:val="right"/>
              <w:rPr>
                <w:rFonts w:ascii="Arial" w:hAnsi="Arial" w:cs="Arial"/>
              </w:rPr>
            </w:pPr>
          </w:p>
        </w:tc>
        <w:tc>
          <w:tcPr>
            <w:tcW w:w="1504" w:type="dxa"/>
            <w:vAlign w:val="bottom"/>
          </w:tcPr>
          <w:p w:rsidR="00AB45E3" w:rsidRDefault="00AB45E3" w:rsidP="00AB45E3">
            <w:pPr>
              <w:ind w:right="57"/>
              <w:jc w:val="right"/>
              <w:rPr>
                <w:rFonts w:ascii="Arial" w:hAnsi="Arial" w:cs="Arial"/>
              </w:rPr>
            </w:pPr>
            <w:r w:rsidRPr="002E2C81">
              <w:rPr>
                <w:rFonts w:ascii="Arial" w:hAnsi="Arial" w:cs="Arial"/>
              </w:rPr>
              <w:t>86.757.545</w:t>
            </w:r>
          </w:p>
        </w:tc>
        <w:tc>
          <w:tcPr>
            <w:tcW w:w="160" w:type="dxa"/>
          </w:tcPr>
          <w:p w:rsidR="00AB45E3" w:rsidRPr="000F7DF7" w:rsidRDefault="00AB45E3" w:rsidP="00AB45E3">
            <w:pPr>
              <w:ind w:right="57"/>
              <w:jc w:val="right"/>
              <w:rPr>
                <w:rFonts w:ascii="Arial" w:hAnsi="Arial" w:cs="Arial"/>
              </w:rPr>
            </w:pPr>
          </w:p>
        </w:tc>
        <w:tc>
          <w:tcPr>
            <w:tcW w:w="1523" w:type="dxa"/>
            <w:vAlign w:val="bottom"/>
          </w:tcPr>
          <w:p w:rsidR="00AB45E3" w:rsidRDefault="00AB45E3" w:rsidP="00AB45E3">
            <w:pPr>
              <w:ind w:right="57"/>
              <w:jc w:val="right"/>
              <w:rPr>
                <w:rFonts w:ascii="Arial" w:hAnsi="Arial" w:cs="Arial"/>
              </w:rPr>
            </w:pPr>
            <w:r w:rsidRPr="00BC6D60">
              <w:rPr>
                <w:rFonts w:ascii="Arial" w:hAnsi="Arial" w:cs="Arial"/>
              </w:rPr>
              <w:t>33.835.612</w:t>
            </w:r>
          </w:p>
        </w:tc>
      </w:tr>
      <w:tr w:rsidR="00AB45E3" w:rsidRPr="000F7DF7" w:rsidTr="00AE2755">
        <w:trPr>
          <w:trHeight w:val="20"/>
          <w:jc w:val="center"/>
        </w:trPr>
        <w:tc>
          <w:tcPr>
            <w:tcW w:w="5529" w:type="dxa"/>
          </w:tcPr>
          <w:p w:rsidR="00AB45E3" w:rsidRPr="000F7DF7" w:rsidRDefault="00AB45E3" w:rsidP="00AB45E3">
            <w:pPr>
              <w:ind w:left="105"/>
              <w:jc w:val="both"/>
              <w:outlineLvl w:val="0"/>
              <w:rPr>
                <w:rFonts w:ascii="Arial" w:hAnsi="Arial" w:cs="Arial"/>
              </w:rPr>
            </w:pPr>
            <w:r>
              <w:rPr>
                <w:rFonts w:ascii="Arial" w:hAnsi="Arial" w:cs="Arial"/>
              </w:rPr>
              <w:t xml:space="preserve">Otros resultados integrales </w:t>
            </w:r>
          </w:p>
        </w:tc>
        <w:tc>
          <w:tcPr>
            <w:tcW w:w="160" w:type="dxa"/>
          </w:tcPr>
          <w:p w:rsidR="00AB45E3" w:rsidRPr="000F7DF7" w:rsidRDefault="00AB45E3" w:rsidP="00AB45E3">
            <w:pPr>
              <w:ind w:right="57"/>
              <w:jc w:val="right"/>
              <w:rPr>
                <w:rFonts w:ascii="Arial" w:hAnsi="Arial" w:cs="Arial"/>
              </w:rPr>
            </w:pPr>
          </w:p>
        </w:tc>
        <w:tc>
          <w:tcPr>
            <w:tcW w:w="1504" w:type="dxa"/>
            <w:tcBorders>
              <w:bottom w:val="single" w:sz="4" w:space="0" w:color="auto"/>
            </w:tcBorders>
            <w:vAlign w:val="bottom"/>
          </w:tcPr>
          <w:p w:rsidR="00AB45E3" w:rsidRPr="000F7DF7" w:rsidRDefault="00AB45E3" w:rsidP="00AB45E3">
            <w:pPr>
              <w:ind w:right="57"/>
              <w:jc w:val="right"/>
              <w:rPr>
                <w:rFonts w:ascii="Arial" w:hAnsi="Arial" w:cs="Arial"/>
              </w:rPr>
            </w:pPr>
            <w:r w:rsidRPr="002E2C81">
              <w:rPr>
                <w:rFonts w:ascii="Arial" w:hAnsi="Arial" w:cs="Arial"/>
              </w:rPr>
              <w:t>550.406.239</w:t>
            </w:r>
          </w:p>
        </w:tc>
        <w:tc>
          <w:tcPr>
            <w:tcW w:w="160" w:type="dxa"/>
          </w:tcPr>
          <w:p w:rsidR="00AB45E3" w:rsidRPr="000F7DF7" w:rsidRDefault="00AB45E3" w:rsidP="00AB45E3">
            <w:pPr>
              <w:ind w:right="57"/>
              <w:jc w:val="right"/>
              <w:rPr>
                <w:rFonts w:ascii="Arial" w:hAnsi="Arial" w:cs="Arial"/>
              </w:rPr>
            </w:pPr>
          </w:p>
        </w:tc>
        <w:tc>
          <w:tcPr>
            <w:tcW w:w="1523" w:type="dxa"/>
            <w:tcBorders>
              <w:bottom w:val="single" w:sz="4" w:space="0" w:color="auto"/>
            </w:tcBorders>
            <w:vAlign w:val="bottom"/>
          </w:tcPr>
          <w:p w:rsidR="00AB45E3" w:rsidRPr="000F7DF7" w:rsidRDefault="00AB45E3" w:rsidP="00AB45E3">
            <w:pPr>
              <w:ind w:right="57"/>
              <w:jc w:val="right"/>
              <w:rPr>
                <w:rFonts w:ascii="Arial" w:hAnsi="Arial" w:cs="Arial"/>
              </w:rPr>
            </w:pPr>
            <w:r w:rsidRPr="00BC6D60">
              <w:rPr>
                <w:rFonts w:ascii="Arial" w:hAnsi="Arial" w:cs="Arial"/>
              </w:rPr>
              <w:t>100.505.015</w:t>
            </w:r>
          </w:p>
        </w:tc>
      </w:tr>
      <w:tr w:rsidR="00AB45E3" w:rsidRPr="000F7DF7" w:rsidTr="00AE2755">
        <w:trPr>
          <w:trHeight w:val="20"/>
          <w:jc w:val="center"/>
        </w:trPr>
        <w:tc>
          <w:tcPr>
            <w:tcW w:w="5529" w:type="dxa"/>
          </w:tcPr>
          <w:p w:rsidR="00AB45E3" w:rsidRPr="000F7DF7" w:rsidRDefault="00AB45E3" w:rsidP="00AB45E3">
            <w:pPr>
              <w:jc w:val="both"/>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04" w:type="dxa"/>
            <w:tcBorders>
              <w:top w:val="single" w:sz="4" w:space="0" w:color="auto"/>
            </w:tcBorders>
            <w:vAlign w:val="bottom"/>
          </w:tcPr>
          <w:p w:rsidR="00AB45E3" w:rsidRPr="000F7DF7"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Borders>
              <w:top w:val="single" w:sz="4" w:space="0" w:color="auto"/>
            </w:tcBorders>
            <w:vAlign w:val="bottom"/>
          </w:tcPr>
          <w:p w:rsidR="00AB45E3" w:rsidRPr="000F7DF7"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Pr="000F7DF7" w:rsidRDefault="00AB45E3" w:rsidP="00AB45E3">
            <w:pPr>
              <w:ind w:left="1443"/>
              <w:jc w:val="both"/>
              <w:rPr>
                <w:rFonts w:ascii="Arial" w:hAnsi="Arial" w:cs="Arial"/>
              </w:rPr>
            </w:pPr>
            <w:r>
              <w:rPr>
                <w:rFonts w:ascii="Arial" w:hAnsi="Arial" w:cs="Arial"/>
              </w:rPr>
              <w:t>Total patrimonio</w:t>
            </w:r>
          </w:p>
        </w:tc>
        <w:tc>
          <w:tcPr>
            <w:tcW w:w="160" w:type="dxa"/>
          </w:tcPr>
          <w:p w:rsidR="00AB45E3" w:rsidRPr="000F7DF7" w:rsidRDefault="00AB45E3" w:rsidP="00AB45E3">
            <w:pPr>
              <w:ind w:right="57"/>
              <w:jc w:val="right"/>
              <w:rPr>
                <w:rFonts w:ascii="Arial" w:hAnsi="Arial" w:cs="Arial"/>
              </w:rPr>
            </w:pPr>
          </w:p>
        </w:tc>
        <w:tc>
          <w:tcPr>
            <w:tcW w:w="1504" w:type="dxa"/>
            <w:tcBorders>
              <w:bottom w:val="single" w:sz="4" w:space="0" w:color="auto"/>
            </w:tcBorders>
            <w:vAlign w:val="bottom"/>
          </w:tcPr>
          <w:p w:rsidR="00AB45E3" w:rsidRPr="000F7DF7" w:rsidRDefault="00AB45E3" w:rsidP="00AB45E3">
            <w:pPr>
              <w:ind w:right="57"/>
              <w:jc w:val="right"/>
              <w:rPr>
                <w:rFonts w:ascii="Arial" w:hAnsi="Arial" w:cs="Arial"/>
              </w:rPr>
            </w:pPr>
            <w:r w:rsidRPr="002E2C81">
              <w:rPr>
                <w:rFonts w:ascii="Arial" w:hAnsi="Arial" w:cs="Arial"/>
              </w:rPr>
              <w:t>642.577.488</w:t>
            </w:r>
          </w:p>
        </w:tc>
        <w:tc>
          <w:tcPr>
            <w:tcW w:w="160" w:type="dxa"/>
          </w:tcPr>
          <w:p w:rsidR="00AB45E3" w:rsidRPr="000F7DF7" w:rsidRDefault="00AB45E3" w:rsidP="00AB45E3">
            <w:pPr>
              <w:ind w:right="57"/>
              <w:jc w:val="right"/>
              <w:rPr>
                <w:rFonts w:ascii="Arial" w:hAnsi="Arial" w:cs="Arial"/>
              </w:rPr>
            </w:pPr>
          </w:p>
        </w:tc>
        <w:tc>
          <w:tcPr>
            <w:tcW w:w="1523" w:type="dxa"/>
            <w:tcBorders>
              <w:bottom w:val="single" w:sz="4" w:space="0" w:color="auto"/>
            </w:tcBorders>
            <w:vAlign w:val="bottom"/>
          </w:tcPr>
          <w:p w:rsidR="00AB45E3" w:rsidRPr="000F7DF7" w:rsidRDefault="00AB45E3" w:rsidP="00AB45E3">
            <w:pPr>
              <w:ind w:right="57"/>
              <w:jc w:val="right"/>
              <w:rPr>
                <w:rFonts w:ascii="Arial" w:hAnsi="Arial" w:cs="Arial"/>
              </w:rPr>
            </w:pPr>
            <w:r w:rsidRPr="00BC6D60">
              <w:rPr>
                <w:rFonts w:ascii="Arial" w:hAnsi="Arial" w:cs="Arial"/>
              </w:rPr>
              <w:t>139.754.331</w:t>
            </w:r>
          </w:p>
        </w:tc>
      </w:tr>
      <w:tr w:rsidR="00AB45E3" w:rsidRPr="000F7DF7" w:rsidTr="00AE2755">
        <w:trPr>
          <w:trHeight w:val="20"/>
          <w:jc w:val="center"/>
        </w:trPr>
        <w:tc>
          <w:tcPr>
            <w:tcW w:w="5529" w:type="dxa"/>
          </w:tcPr>
          <w:p w:rsidR="00AB45E3" w:rsidRPr="000F7DF7" w:rsidRDefault="00AB45E3" w:rsidP="00AB45E3">
            <w:pPr>
              <w:tabs>
                <w:tab w:val="left" w:pos="131"/>
              </w:tabs>
              <w:ind w:left="273"/>
              <w:jc w:val="both"/>
              <w:outlineLvl w:val="0"/>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04" w:type="dxa"/>
            <w:tcBorders>
              <w:top w:val="single" w:sz="4" w:space="0" w:color="auto"/>
            </w:tcBorders>
            <w:vAlign w:val="bottom"/>
          </w:tcPr>
          <w:p w:rsidR="00AB45E3" w:rsidRPr="000F7DF7"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Borders>
              <w:top w:val="single" w:sz="4" w:space="0" w:color="auto"/>
            </w:tcBorders>
            <w:vAlign w:val="bottom"/>
          </w:tcPr>
          <w:p w:rsidR="00AB45E3" w:rsidRPr="000F7DF7"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Pr="000F7DF7" w:rsidRDefault="00AB45E3" w:rsidP="00AB45E3">
            <w:pPr>
              <w:jc w:val="both"/>
              <w:rPr>
                <w:rFonts w:ascii="Arial" w:hAnsi="Arial" w:cs="Arial"/>
              </w:rPr>
            </w:pPr>
            <w:r>
              <w:rPr>
                <w:rFonts w:ascii="Arial" w:hAnsi="Arial" w:cs="Arial"/>
              </w:rPr>
              <w:t>PASIVO</w:t>
            </w:r>
          </w:p>
        </w:tc>
        <w:tc>
          <w:tcPr>
            <w:tcW w:w="160" w:type="dxa"/>
          </w:tcPr>
          <w:p w:rsidR="00AB45E3" w:rsidRPr="000F7DF7" w:rsidRDefault="00AB45E3" w:rsidP="00AB45E3">
            <w:pPr>
              <w:ind w:right="57"/>
              <w:jc w:val="right"/>
              <w:rPr>
                <w:rFonts w:ascii="Arial" w:hAnsi="Arial" w:cs="Arial"/>
              </w:rPr>
            </w:pPr>
          </w:p>
        </w:tc>
        <w:tc>
          <w:tcPr>
            <w:tcW w:w="1504" w:type="dxa"/>
            <w:vAlign w:val="bottom"/>
          </w:tcPr>
          <w:p w:rsidR="00AB45E3" w:rsidRPr="000F7DF7"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Pr>
          <w:p w:rsidR="00AB45E3" w:rsidRPr="000F7DF7"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Default="00AB45E3" w:rsidP="00AB45E3">
            <w:pPr>
              <w:ind w:left="105"/>
              <w:jc w:val="both"/>
              <w:outlineLvl w:val="0"/>
              <w:rPr>
                <w:rFonts w:ascii="Arial" w:hAnsi="Arial" w:cs="Arial"/>
              </w:rPr>
            </w:pPr>
            <w:r>
              <w:rPr>
                <w:rFonts w:ascii="Arial" w:hAnsi="Arial" w:cs="Arial"/>
              </w:rPr>
              <w:t>Pasivo no corriente:</w:t>
            </w:r>
          </w:p>
        </w:tc>
        <w:tc>
          <w:tcPr>
            <w:tcW w:w="160" w:type="dxa"/>
          </w:tcPr>
          <w:p w:rsidR="00AB45E3" w:rsidRDefault="00AB45E3" w:rsidP="00AB45E3">
            <w:pPr>
              <w:ind w:right="57"/>
              <w:jc w:val="right"/>
              <w:rPr>
                <w:rFonts w:ascii="Arial" w:hAnsi="Arial" w:cs="Arial"/>
              </w:rPr>
            </w:pPr>
          </w:p>
        </w:tc>
        <w:tc>
          <w:tcPr>
            <w:tcW w:w="1504" w:type="dxa"/>
            <w:vAlign w:val="bottom"/>
          </w:tcPr>
          <w:p w:rsidR="00AB45E3"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tcPr>
          <w:p w:rsidR="00AB45E3"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Default="00AB45E3" w:rsidP="00AB45E3">
            <w:pPr>
              <w:ind w:left="314"/>
              <w:jc w:val="both"/>
              <w:outlineLvl w:val="0"/>
              <w:rPr>
                <w:rFonts w:ascii="Arial" w:hAnsi="Arial" w:cs="Arial"/>
              </w:rPr>
            </w:pPr>
            <w:r>
              <w:rPr>
                <w:rFonts w:ascii="Arial" w:hAnsi="Arial" w:cs="Arial"/>
              </w:rPr>
              <w:t xml:space="preserve">Apartado para indemnizaciones laborales </w:t>
            </w:r>
          </w:p>
        </w:tc>
        <w:tc>
          <w:tcPr>
            <w:tcW w:w="160" w:type="dxa"/>
          </w:tcPr>
          <w:p w:rsidR="00AB45E3" w:rsidRDefault="00AB45E3" w:rsidP="00AB45E3">
            <w:pPr>
              <w:ind w:right="57"/>
              <w:jc w:val="right"/>
              <w:rPr>
                <w:rFonts w:ascii="Arial" w:hAnsi="Arial" w:cs="Arial"/>
              </w:rPr>
            </w:pPr>
          </w:p>
        </w:tc>
        <w:tc>
          <w:tcPr>
            <w:tcW w:w="1504" w:type="dxa"/>
            <w:tcBorders>
              <w:bottom w:val="single" w:sz="4" w:space="0" w:color="auto"/>
            </w:tcBorders>
            <w:vAlign w:val="bottom"/>
          </w:tcPr>
          <w:p w:rsidR="00AB45E3" w:rsidRDefault="00AB45E3" w:rsidP="00AB45E3">
            <w:pPr>
              <w:ind w:right="57"/>
              <w:jc w:val="right"/>
              <w:rPr>
                <w:rFonts w:ascii="Arial" w:hAnsi="Arial" w:cs="Arial"/>
              </w:rPr>
            </w:pPr>
            <w:r w:rsidRPr="00487058">
              <w:rPr>
                <w:rFonts w:ascii="Arial" w:hAnsi="Arial" w:cs="Arial"/>
              </w:rPr>
              <w:t>582.877</w:t>
            </w:r>
          </w:p>
        </w:tc>
        <w:tc>
          <w:tcPr>
            <w:tcW w:w="160" w:type="dxa"/>
          </w:tcPr>
          <w:p w:rsidR="00AB45E3" w:rsidRPr="000F7DF7" w:rsidRDefault="00AB45E3" w:rsidP="00AB45E3">
            <w:pPr>
              <w:ind w:right="57"/>
              <w:jc w:val="right"/>
              <w:rPr>
                <w:rFonts w:ascii="Arial" w:hAnsi="Arial" w:cs="Arial"/>
              </w:rPr>
            </w:pPr>
          </w:p>
        </w:tc>
        <w:tc>
          <w:tcPr>
            <w:tcW w:w="1523" w:type="dxa"/>
            <w:tcBorders>
              <w:bottom w:val="single" w:sz="4" w:space="0" w:color="auto"/>
            </w:tcBorders>
          </w:tcPr>
          <w:p w:rsidR="00AB45E3" w:rsidRDefault="00AB45E3" w:rsidP="00AB45E3">
            <w:pPr>
              <w:ind w:right="57"/>
              <w:jc w:val="right"/>
              <w:rPr>
                <w:rFonts w:ascii="Arial" w:hAnsi="Arial" w:cs="Arial"/>
              </w:rPr>
            </w:pPr>
            <w:r w:rsidRPr="00BC6D60">
              <w:rPr>
                <w:rFonts w:ascii="Arial" w:hAnsi="Arial" w:cs="Arial"/>
              </w:rPr>
              <w:t>165.827</w:t>
            </w:r>
          </w:p>
        </w:tc>
      </w:tr>
      <w:tr w:rsidR="00AB45E3" w:rsidRPr="00F90E54" w:rsidTr="00AE2755">
        <w:trPr>
          <w:trHeight w:val="20"/>
          <w:jc w:val="center"/>
        </w:trPr>
        <w:tc>
          <w:tcPr>
            <w:tcW w:w="5529" w:type="dxa"/>
          </w:tcPr>
          <w:p w:rsidR="00AB45E3" w:rsidRPr="00F90E54" w:rsidRDefault="00AB45E3" w:rsidP="00AB45E3">
            <w:pPr>
              <w:tabs>
                <w:tab w:val="left" w:pos="131"/>
              </w:tabs>
              <w:ind w:left="273"/>
              <w:jc w:val="both"/>
              <w:outlineLvl w:val="0"/>
              <w:rPr>
                <w:rFonts w:ascii="Arial" w:hAnsi="Arial" w:cs="Arial"/>
                <w:sz w:val="6"/>
                <w:szCs w:val="6"/>
              </w:rPr>
            </w:pPr>
          </w:p>
        </w:tc>
        <w:tc>
          <w:tcPr>
            <w:tcW w:w="160" w:type="dxa"/>
          </w:tcPr>
          <w:p w:rsidR="00AB45E3" w:rsidRPr="00F90E54" w:rsidRDefault="00AB45E3" w:rsidP="00AB45E3">
            <w:pPr>
              <w:ind w:right="57"/>
              <w:jc w:val="right"/>
              <w:rPr>
                <w:rFonts w:ascii="Arial" w:hAnsi="Arial" w:cs="Arial"/>
                <w:sz w:val="6"/>
                <w:szCs w:val="6"/>
              </w:rPr>
            </w:pPr>
          </w:p>
        </w:tc>
        <w:tc>
          <w:tcPr>
            <w:tcW w:w="1504" w:type="dxa"/>
            <w:tcBorders>
              <w:top w:val="single" w:sz="4" w:space="0" w:color="auto"/>
            </w:tcBorders>
            <w:vAlign w:val="bottom"/>
          </w:tcPr>
          <w:p w:rsidR="00AB45E3" w:rsidRPr="00F90E54" w:rsidRDefault="00AB45E3" w:rsidP="00AB45E3">
            <w:pPr>
              <w:ind w:right="57"/>
              <w:jc w:val="right"/>
              <w:rPr>
                <w:rFonts w:ascii="Arial" w:hAnsi="Arial" w:cs="Arial"/>
                <w:sz w:val="6"/>
                <w:szCs w:val="6"/>
              </w:rPr>
            </w:pPr>
          </w:p>
        </w:tc>
        <w:tc>
          <w:tcPr>
            <w:tcW w:w="160" w:type="dxa"/>
          </w:tcPr>
          <w:p w:rsidR="00AB45E3" w:rsidRPr="00F90E54" w:rsidRDefault="00AB45E3" w:rsidP="00AB45E3">
            <w:pPr>
              <w:ind w:right="57"/>
              <w:jc w:val="right"/>
              <w:rPr>
                <w:rFonts w:ascii="Arial" w:hAnsi="Arial" w:cs="Arial"/>
                <w:sz w:val="6"/>
                <w:szCs w:val="6"/>
              </w:rPr>
            </w:pPr>
          </w:p>
        </w:tc>
        <w:tc>
          <w:tcPr>
            <w:tcW w:w="1523" w:type="dxa"/>
            <w:tcBorders>
              <w:top w:val="single" w:sz="4" w:space="0" w:color="auto"/>
            </w:tcBorders>
            <w:vAlign w:val="bottom"/>
          </w:tcPr>
          <w:p w:rsidR="00AB45E3" w:rsidRPr="00F90E54" w:rsidRDefault="00AB45E3" w:rsidP="00AB45E3">
            <w:pPr>
              <w:ind w:right="57"/>
              <w:jc w:val="right"/>
              <w:rPr>
                <w:rFonts w:ascii="Arial" w:hAnsi="Arial" w:cs="Arial"/>
                <w:sz w:val="6"/>
                <w:szCs w:val="6"/>
              </w:rPr>
            </w:pPr>
          </w:p>
        </w:tc>
      </w:tr>
      <w:tr w:rsidR="00AB45E3" w:rsidRPr="000F7DF7" w:rsidTr="00AE2755">
        <w:trPr>
          <w:trHeight w:val="20"/>
          <w:jc w:val="center"/>
        </w:trPr>
        <w:tc>
          <w:tcPr>
            <w:tcW w:w="5529" w:type="dxa"/>
          </w:tcPr>
          <w:p w:rsidR="00AB45E3" w:rsidRPr="000F7DF7" w:rsidRDefault="00AB45E3" w:rsidP="00AB45E3">
            <w:pPr>
              <w:ind w:left="105"/>
              <w:jc w:val="both"/>
              <w:outlineLvl w:val="0"/>
              <w:rPr>
                <w:rFonts w:ascii="Arial" w:hAnsi="Arial" w:cs="Arial"/>
              </w:rPr>
            </w:pPr>
            <w:r w:rsidRPr="000F7DF7">
              <w:rPr>
                <w:rFonts w:ascii="Arial" w:hAnsi="Arial" w:cs="Arial"/>
              </w:rPr>
              <w:t xml:space="preserve">Pasivo </w:t>
            </w:r>
            <w:r>
              <w:rPr>
                <w:rFonts w:ascii="Arial" w:hAnsi="Arial" w:cs="Arial"/>
              </w:rPr>
              <w:t>corriente</w:t>
            </w:r>
            <w:r w:rsidRPr="000F7DF7">
              <w:rPr>
                <w:rFonts w:ascii="Arial" w:hAnsi="Arial" w:cs="Arial"/>
              </w:rPr>
              <w:t>:</w:t>
            </w:r>
          </w:p>
        </w:tc>
        <w:tc>
          <w:tcPr>
            <w:tcW w:w="160" w:type="dxa"/>
          </w:tcPr>
          <w:p w:rsidR="00AB45E3" w:rsidRPr="000F7DF7" w:rsidRDefault="00AB45E3" w:rsidP="00AB45E3">
            <w:pPr>
              <w:ind w:right="57"/>
              <w:jc w:val="right"/>
              <w:rPr>
                <w:rFonts w:ascii="Arial" w:hAnsi="Arial" w:cs="Arial"/>
              </w:rPr>
            </w:pPr>
          </w:p>
        </w:tc>
        <w:tc>
          <w:tcPr>
            <w:tcW w:w="1504" w:type="dxa"/>
            <w:vAlign w:val="bottom"/>
          </w:tcPr>
          <w:p w:rsidR="00AB45E3" w:rsidRPr="000F7DF7" w:rsidRDefault="00AB45E3" w:rsidP="00AB45E3">
            <w:pPr>
              <w:ind w:right="57"/>
              <w:jc w:val="right"/>
              <w:rPr>
                <w:rFonts w:ascii="Arial" w:hAnsi="Arial" w:cs="Arial"/>
              </w:rPr>
            </w:pPr>
          </w:p>
        </w:tc>
        <w:tc>
          <w:tcPr>
            <w:tcW w:w="160" w:type="dxa"/>
          </w:tcPr>
          <w:p w:rsidR="00AB45E3" w:rsidRPr="000F7DF7" w:rsidRDefault="00AB45E3" w:rsidP="00AB45E3">
            <w:pPr>
              <w:ind w:right="57"/>
              <w:jc w:val="right"/>
              <w:rPr>
                <w:rFonts w:ascii="Arial" w:hAnsi="Arial" w:cs="Arial"/>
              </w:rPr>
            </w:pPr>
          </w:p>
        </w:tc>
        <w:tc>
          <w:tcPr>
            <w:tcW w:w="1523" w:type="dxa"/>
            <w:vAlign w:val="bottom"/>
          </w:tcPr>
          <w:p w:rsidR="00AB45E3" w:rsidRPr="000F7DF7" w:rsidRDefault="00AB45E3" w:rsidP="00AB45E3">
            <w:pPr>
              <w:ind w:right="57"/>
              <w:jc w:val="right"/>
              <w:rPr>
                <w:rFonts w:ascii="Arial" w:hAnsi="Arial" w:cs="Arial"/>
              </w:rPr>
            </w:pPr>
          </w:p>
        </w:tc>
      </w:tr>
      <w:tr w:rsidR="00AB45E3" w:rsidRPr="000F7DF7" w:rsidTr="00AE2755">
        <w:trPr>
          <w:trHeight w:val="20"/>
          <w:jc w:val="center"/>
        </w:trPr>
        <w:tc>
          <w:tcPr>
            <w:tcW w:w="5529" w:type="dxa"/>
          </w:tcPr>
          <w:p w:rsidR="00AB45E3" w:rsidRDefault="00AB45E3" w:rsidP="00AB45E3">
            <w:pPr>
              <w:ind w:left="314"/>
              <w:jc w:val="both"/>
              <w:outlineLvl w:val="0"/>
              <w:rPr>
                <w:rFonts w:ascii="Arial" w:hAnsi="Arial" w:cs="Arial"/>
              </w:rPr>
            </w:pPr>
            <w:r>
              <w:rPr>
                <w:rFonts w:ascii="Arial" w:hAnsi="Arial" w:cs="Arial"/>
              </w:rPr>
              <w:t>Cuentas por pagar</w:t>
            </w:r>
          </w:p>
        </w:tc>
        <w:tc>
          <w:tcPr>
            <w:tcW w:w="160" w:type="dxa"/>
          </w:tcPr>
          <w:p w:rsidR="00AB45E3" w:rsidRDefault="00AB45E3" w:rsidP="00AB45E3">
            <w:pPr>
              <w:ind w:right="57"/>
              <w:jc w:val="right"/>
              <w:rPr>
                <w:rFonts w:ascii="Arial" w:hAnsi="Arial" w:cs="Arial"/>
              </w:rPr>
            </w:pPr>
          </w:p>
        </w:tc>
        <w:tc>
          <w:tcPr>
            <w:tcW w:w="1504" w:type="dxa"/>
            <w:vAlign w:val="bottom"/>
          </w:tcPr>
          <w:p w:rsidR="00AB45E3" w:rsidRPr="000F7DF7" w:rsidRDefault="00AB45E3" w:rsidP="00AB45E3">
            <w:pPr>
              <w:ind w:right="57"/>
              <w:jc w:val="right"/>
              <w:rPr>
                <w:rFonts w:ascii="Arial" w:hAnsi="Arial" w:cs="Arial"/>
              </w:rPr>
            </w:pPr>
            <w:r w:rsidRPr="00487058">
              <w:rPr>
                <w:rFonts w:ascii="Arial" w:hAnsi="Arial" w:cs="Arial"/>
              </w:rPr>
              <w:t>17.842.832</w:t>
            </w:r>
          </w:p>
        </w:tc>
        <w:tc>
          <w:tcPr>
            <w:tcW w:w="160" w:type="dxa"/>
          </w:tcPr>
          <w:p w:rsidR="00AB45E3" w:rsidRPr="000F7DF7" w:rsidRDefault="00AB45E3" w:rsidP="00AB45E3">
            <w:pPr>
              <w:ind w:right="57"/>
              <w:jc w:val="right"/>
              <w:rPr>
                <w:rFonts w:ascii="Arial" w:hAnsi="Arial" w:cs="Arial"/>
              </w:rPr>
            </w:pPr>
          </w:p>
        </w:tc>
        <w:tc>
          <w:tcPr>
            <w:tcW w:w="1523" w:type="dxa"/>
            <w:vAlign w:val="bottom"/>
          </w:tcPr>
          <w:p w:rsidR="00AB45E3" w:rsidRPr="000F7DF7" w:rsidRDefault="00AB45E3" w:rsidP="00AB45E3">
            <w:pPr>
              <w:ind w:right="57"/>
              <w:jc w:val="right"/>
              <w:rPr>
                <w:rFonts w:ascii="Arial" w:hAnsi="Arial" w:cs="Arial"/>
              </w:rPr>
            </w:pPr>
            <w:r w:rsidRPr="00151826">
              <w:rPr>
                <w:rFonts w:ascii="Arial" w:hAnsi="Arial" w:cs="Arial"/>
              </w:rPr>
              <w:t>12.862.277</w:t>
            </w:r>
          </w:p>
        </w:tc>
      </w:tr>
      <w:tr w:rsidR="00AB45E3" w:rsidRPr="000F7DF7" w:rsidTr="00AE2755">
        <w:trPr>
          <w:trHeight w:val="20"/>
          <w:jc w:val="center"/>
        </w:trPr>
        <w:tc>
          <w:tcPr>
            <w:tcW w:w="5529" w:type="dxa"/>
          </w:tcPr>
          <w:p w:rsidR="00AB45E3" w:rsidRDefault="00AB45E3" w:rsidP="00AB45E3">
            <w:pPr>
              <w:ind w:left="314"/>
              <w:jc w:val="both"/>
              <w:outlineLvl w:val="0"/>
              <w:rPr>
                <w:rFonts w:ascii="Arial" w:hAnsi="Arial" w:cs="Arial"/>
              </w:rPr>
            </w:pPr>
            <w:r>
              <w:rPr>
                <w:rFonts w:ascii="Arial" w:hAnsi="Arial" w:cs="Arial"/>
              </w:rPr>
              <w:t>Impuesto sobre la renta por pagar</w:t>
            </w:r>
          </w:p>
        </w:tc>
        <w:tc>
          <w:tcPr>
            <w:tcW w:w="160" w:type="dxa"/>
          </w:tcPr>
          <w:p w:rsidR="00AB45E3" w:rsidRDefault="00AB45E3" w:rsidP="00AB45E3">
            <w:pPr>
              <w:ind w:right="57"/>
              <w:jc w:val="right"/>
              <w:rPr>
                <w:rFonts w:ascii="Arial" w:hAnsi="Arial" w:cs="Arial"/>
              </w:rPr>
            </w:pPr>
          </w:p>
        </w:tc>
        <w:tc>
          <w:tcPr>
            <w:tcW w:w="1504" w:type="dxa"/>
            <w:vAlign w:val="bottom"/>
          </w:tcPr>
          <w:p w:rsidR="00AB45E3" w:rsidRPr="000F7DF7" w:rsidRDefault="00AB45E3" w:rsidP="00AB45E3">
            <w:pPr>
              <w:ind w:right="57"/>
              <w:jc w:val="right"/>
              <w:rPr>
                <w:rFonts w:ascii="Arial" w:hAnsi="Arial" w:cs="Arial"/>
              </w:rPr>
            </w:pPr>
            <w:r w:rsidRPr="002E2C81">
              <w:rPr>
                <w:rFonts w:ascii="Arial" w:hAnsi="Arial" w:cs="Arial"/>
              </w:rPr>
              <w:t>13.103.431</w:t>
            </w:r>
          </w:p>
        </w:tc>
        <w:tc>
          <w:tcPr>
            <w:tcW w:w="160" w:type="dxa"/>
          </w:tcPr>
          <w:p w:rsidR="00AB45E3" w:rsidRPr="000F7DF7" w:rsidRDefault="00AB45E3" w:rsidP="00AB45E3">
            <w:pPr>
              <w:ind w:right="57"/>
              <w:jc w:val="right"/>
              <w:rPr>
                <w:rFonts w:ascii="Arial" w:hAnsi="Arial" w:cs="Arial"/>
              </w:rPr>
            </w:pPr>
          </w:p>
        </w:tc>
        <w:tc>
          <w:tcPr>
            <w:tcW w:w="1523" w:type="dxa"/>
            <w:vAlign w:val="bottom"/>
          </w:tcPr>
          <w:p w:rsidR="00AB45E3" w:rsidRPr="000F7DF7" w:rsidRDefault="00AB45E3" w:rsidP="00AB45E3">
            <w:pPr>
              <w:ind w:right="57"/>
              <w:jc w:val="right"/>
              <w:rPr>
                <w:rFonts w:ascii="Arial" w:hAnsi="Arial" w:cs="Arial"/>
              </w:rPr>
            </w:pPr>
            <w:r w:rsidRPr="008A034F">
              <w:rPr>
                <w:rFonts w:ascii="Arial" w:hAnsi="Arial" w:cs="Arial"/>
              </w:rPr>
              <w:t>5.893.300</w:t>
            </w:r>
          </w:p>
        </w:tc>
      </w:tr>
      <w:tr w:rsidR="00AB45E3" w:rsidRPr="000F7DF7" w:rsidTr="00AE2755">
        <w:trPr>
          <w:trHeight w:val="20"/>
          <w:jc w:val="center"/>
        </w:trPr>
        <w:tc>
          <w:tcPr>
            <w:tcW w:w="5529" w:type="dxa"/>
          </w:tcPr>
          <w:p w:rsidR="00AB45E3" w:rsidRPr="000F7DF7" w:rsidRDefault="00AB45E3" w:rsidP="00AB45E3">
            <w:pPr>
              <w:ind w:left="314"/>
              <w:jc w:val="both"/>
              <w:outlineLvl w:val="0"/>
              <w:rPr>
                <w:rFonts w:ascii="Arial" w:hAnsi="Arial" w:cs="Arial"/>
              </w:rPr>
            </w:pPr>
            <w:r w:rsidRPr="000F7DF7">
              <w:rPr>
                <w:rFonts w:ascii="Arial" w:hAnsi="Arial" w:cs="Arial"/>
              </w:rPr>
              <w:t>Gastos acumulados por pagar</w:t>
            </w:r>
          </w:p>
        </w:tc>
        <w:tc>
          <w:tcPr>
            <w:tcW w:w="160" w:type="dxa"/>
          </w:tcPr>
          <w:p w:rsidR="00AB45E3" w:rsidRDefault="00AB45E3" w:rsidP="00AB45E3">
            <w:pPr>
              <w:ind w:right="57"/>
              <w:jc w:val="right"/>
              <w:rPr>
                <w:rFonts w:ascii="Arial" w:hAnsi="Arial" w:cs="Arial"/>
              </w:rPr>
            </w:pPr>
          </w:p>
        </w:tc>
        <w:tc>
          <w:tcPr>
            <w:tcW w:w="1504" w:type="dxa"/>
            <w:tcBorders>
              <w:bottom w:val="single" w:sz="4" w:space="0" w:color="auto"/>
            </w:tcBorders>
            <w:vAlign w:val="bottom"/>
          </w:tcPr>
          <w:p w:rsidR="00AB45E3" w:rsidRPr="000F7DF7" w:rsidRDefault="00AB45E3" w:rsidP="00AB45E3">
            <w:pPr>
              <w:ind w:right="57"/>
              <w:jc w:val="right"/>
              <w:rPr>
                <w:rFonts w:ascii="Arial" w:hAnsi="Arial" w:cs="Arial"/>
              </w:rPr>
            </w:pPr>
            <w:r w:rsidRPr="002E2C81">
              <w:rPr>
                <w:rFonts w:ascii="Arial" w:hAnsi="Arial" w:cs="Arial"/>
              </w:rPr>
              <w:t>24.261.944</w:t>
            </w:r>
          </w:p>
        </w:tc>
        <w:tc>
          <w:tcPr>
            <w:tcW w:w="160" w:type="dxa"/>
          </w:tcPr>
          <w:p w:rsidR="00AB45E3" w:rsidRPr="000F7DF7" w:rsidRDefault="00AB45E3" w:rsidP="00AB45E3">
            <w:pPr>
              <w:ind w:right="57"/>
              <w:jc w:val="right"/>
              <w:rPr>
                <w:rFonts w:ascii="Arial" w:hAnsi="Arial" w:cs="Arial"/>
              </w:rPr>
            </w:pPr>
          </w:p>
        </w:tc>
        <w:tc>
          <w:tcPr>
            <w:tcW w:w="1523" w:type="dxa"/>
            <w:tcBorders>
              <w:bottom w:val="single" w:sz="4" w:space="0" w:color="auto"/>
            </w:tcBorders>
            <w:vAlign w:val="bottom"/>
          </w:tcPr>
          <w:p w:rsidR="00AB45E3" w:rsidRPr="000F7DF7" w:rsidRDefault="00AB45E3" w:rsidP="00AB45E3">
            <w:pPr>
              <w:ind w:right="57"/>
              <w:jc w:val="right"/>
              <w:rPr>
                <w:rFonts w:ascii="Arial" w:hAnsi="Arial" w:cs="Arial"/>
              </w:rPr>
            </w:pPr>
            <w:r w:rsidRPr="008A034F">
              <w:rPr>
                <w:rFonts w:ascii="Arial" w:hAnsi="Arial" w:cs="Arial"/>
              </w:rPr>
              <w:t>5.003.556</w:t>
            </w:r>
          </w:p>
        </w:tc>
      </w:tr>
      <w:tr w:rsidR="00AB45E3" w:rsidRPr="000F7DF7" w:rsidTr="00151826">
        <w:trPr>
          <w:trHeight w:val="287"/>
          <w:jc w:val="center"/>
        </w:trPr>
        <w:tc>
          <w:tcPr>
            <w:tcW w:w="5529" w:type="dxa"/>
            <w:vAlign w:val="bottom"/>
          </w:tcPr>
          <w:p w:rsidR="00AB45E3" w:rsidRPr="000F7DF7" w:rsidRDefault="00AB45E3" w:rsidP="00AB45E3">
            <w:pPr>
              <w:ind w:left="1443"/>
              <w:rPr>
                <w:rFonts w:ascii="Arial" w:hAnsi="Arial" w:cs="Arial"/>
              </w:rPr>
            </w:pPr>
            <w:r>
              <w:rPr>
                <w:rFonts w:ascii="Arial" w:hAnsi="Arial" w:cs="Arial"/>
              </w:rPr>
              <w:t>Total pasivo corriente</w:t>
            </w:r>
          </w:p>
        </w:tc>
        <w:tc>
          <w:tcPr>
            <w:tcW w:w="160" w:type="dxa"/>
          </w:tcPr>
          <w:p w:rsidR="00AB45E3" w:rsidRDefault="00AB45E3" w:rsidP="00AB45E3">
            <w:pPr>
              <w:ind w:right="57"/>
              <w:jc w:val="right"/>
              <w:rPr>
                <w:rFonts w:ascii="Arial" w:hAnsi="Arial" w:cs="Arial"/>
              </w:rPr>
            </w:pPr>
          </w:p>
        </w:tc>
        <w:tc>
          <w:tcPr>
            <w:tcW w:w="1504" w:type="dxa"/>
            <w:tcBorders>
              <w:bottom w:val="single" w:sz="4" w:space="0" w:color="auto"/>
            </w:tcBorders>
            <w:vAlign w:val="bottom"/>
          </w:tcPr>
          <w:p w:rsidR="00AB45E3" w:rsidRDefault="00AB45E3" w:rsidP="00AB45E3">
            <w:pPr>
              <w:ind w:right="57"/>
              <w:jc w:val="right"/>
              <w:rPr>
                <w:rFonts w:ascii="Arial" w:hAnsi="Arial" w:cs="Arial"/>
              </w:rPr>
            </w:pPr>
            <w:r w:rsidRPr="002E2C81">
              <w:rPr>
                <w:rFonts w:ascii="Arial" w:hAnsi="Arial" w:cs="Arial"/>
              </w:rPr>
              <w:t>55.208.207</w:t>
            </w:r>
          </w:p>
        </w:tc>
        <w:tc>
          <w:tcPr>
            <w:tcW w:w="160" w:type="dxa"/>
          </w:tcPr>
          <w:p w:rsidR="00AB45E3" w:rsidRPr="000F7DF7" w:rsidRDefault="00AB45E3" w:rsidP="00AB45E3">
            <w:pPr>
              <w:ind w:right="57"/>
              <w:jc w:val="right"/>
              <w:rPr>
                <w:rFonts w:ascii="Arial" w:hAnsi="Arial" w:cs="Arial"/>
              </w:rPr>
            </w:pPr>
          </w:p>
        </w:tc>
        <w:tc>
          <w:tcPr>
            <w:tcW w:w="1523" w:type="dxa"/>
            <w:tcBorders>
              <w:bottom w:val="single" w:sz="4" w:space="0" w:color="auto"/>
            </w:tcBorders>
            <w:vAlign w:val="bottom"/>
          </w:tcPr>
          <w:p w:rsidR="00AB45E3" w:rsidRDefault="00AB45E3" w:rsidP="00AB45E3">
            <w:pPr>
              <w:ind w:right="57"/>
              <w:jc w:val="right"/>
              <w:rPr>
                <w:rFonts w:ascii="Arial" w:hAnsi="Arial" w:cs="Arial"/>
              </w:rPr>
            </w:pPr>
            <w:r w:rsidRPr="008A034F">
              <w:rPr>
                <w:rFonts w:ascii="Arial" w:hAnsi="Arial" w:cs="Arial"/>
              </w:rPr>
              <w:t>23.759.133</w:t>
            </w:r>
          </w:p>
        </w:tc>
      </w:tr>
      <w:tr w:rsidR="00AB45E3" w:rsidRPr="00F90E54" w:rsidTr="00F90E54">
        <w:trPr>
          <w:trHeight w:val="77"/>
          <w:jc w:val="center"/>
        </w:trPr>
        <w:tc>
          <w:tcPr>
            <w:tcW w:w="5529" w:type="dxa"/>
          </w:tcPr>
          <w:p w:rsidR="00AB45E3" w:rsidRPr="00F90E54" w:rsidRDefault="00AB45E3" w:rsidP="00AB45E3">
            <w:pPr>
              <w:ind w:left="1443"/>
              <w:jc w:val="both"/>
              <w:rPr>
                <w:rFonts w:ascii="Arial" w:hAnsi="Arial" w:cs="Arial"/>
                <w:sz w:val="6"/>
                <w:szCs w:val="6"/>
              </w:rPr>
            </w:pPr>
          </w:p>
        </w:tc>
        <w:tc>
          <w:tcPr>
            <w:tcW w:w="160" w:type="dxa"/>
          </w:tcPr>
          <w:p w:rsidR="00AB45E3" w:rsidRPr="00F90E54" w:rsidRDefault="00AB45E3" w:rsidP="00AB45E3">
            <w:pPr>
              <w:ind w:right="57"/>
              <w:jc w:val="right"/>
              <w:rPr>
                <w:rFonts w:ascii="Arial" w:hAnsi="Arial" w:cs="Arial"/>
                <w:sz w:val="6"/>
                <w:szCs w:val="6"/>
              </w:rPr>
            </w:pPr>
          </w:p>
        </w:tc>
        <w:tc>
          <w:tcPr>
            <w:tcW w:w="1504" w:type="dxa"/>
            <w:tcBorders>
              <w:top w:val="single" w:sz="4" w:space="0" w:color="auto"/>
            </w:tcBorders>
            <w:vAlign w:val="bottom"/>
          </w:tcPr>
          <w:p w:rsidR="00AB45E3" w:rsidRPr="00F90E54" w:rsidRDefault="00AB45E3" w:rsidP="00AB45E3">
            <w:pPr>
              <w:ind w:right="57"/>
              <w:jc w:val="right"/>
              <w:rPr>
                <w:rFonts w:ascii="Arial" w:hAnsi="Arial" w:cs="Arial"/>
                <w:sz w:val="6"/>
                <w:szCs w:val="6"/>
              </w:rPr>
            </w:pPr>
          </w:p>
        </w:tc>
        <w:tc>
          <w:tcPr>
            <w:tcW w:w="160" w:type="dxa"/>
          </w:tcPr>
          <w:p w:rsidR="00AB45E3" w:rsidRPr="00F90E54" w:rsidRDefault="00AB45E3" w:rsidP="00AB45E3">
            <w:pPr>
              <w:ind w:right="57"/>
              <w:jc w:val="right"/>
              <w:rPr>
                <w:rFonts w:ascii="Arial" w:hAnsi="Arial" w:cs="Arial"/>
                <w:sz w:val="6"/>
                <w:szCs w:val="6"/>
              </w:rPr>
            </w:pPr>
          </w:p>
        </w:tc>
        <w:tc>
          <w:tcPr>
            <w:tcW w:w="1523" w:type="dxa"/>
            <w:tcBorders>
              <w:top w:val="single" w:sz="4" w:space="0" w:color="auto"/>
            </w:tcBorders>
            <w:vAlign w:val="bottom"/>
          </w:tcPr>
          <w:p w:rsidR="00AB45E3" w:rsidRPr="00F90E54" w:rsidRDefault="00AB45E3" w:rsidP="00AB45E3">
            <w:pPr>
              <w:ind w:right="57"/>
              <w:jc w:val="right"/>
              <w:rPr>
                <w:rFonts w:ascii="Arial" w:hAnsi="Arial" w:cs="Arial"/>
                <w:sz w:val="6"/>
                <w:szCs w:val="6"/>
              </w:rPr>
            </w:pPr>
          </w:p>
        </w:tc>
      </w:tr>
      <w:tr w:rsidR="00AB45E3" w:rsidRPr="000F7DF7" w:rsidTr="00F90E54">
        <w:trPr>
          <w:trHeight w:val="317"/>
          <w:jc w:val="center"/>
        </w:trPr>
        <w:tc>
          <w:tcPr>
            <w:tcW w:w="5529" w:type="dxa"/>
            <w:vAlign w:val="bottom"/>
          </w:tcPr>
          <w:p w:rsidR="00AB45E3" w:rsidRPr="000F7DF7" w:rsidRDefault="00AB45E3" w:rsidP="00AB45E3">
            <w:pPr>
              <w:ind w:left="1443"/>
              <w:rPr>
                <w:rFonts w:ascii="Arial" w:hAnsi="Arial" w:cs="Arial"/>
              </w:rPr>
            </w:pPr>
            <w:r w:rsidRPr="000F7DF7">
              <w:rPr>
                <w:rFonts w:ascii="Arial" w:hAnsi="Arial" w:cs="Arial"/>
              </w:rPr>
              <w:t xml:space="preserve">Total pasivo </w:t>
            </w:r>
          </w:p>
        </w:tc>
        <w:tc>
          <w:tcPr>
            <w:tcW w:w="160" w:type="dxa"/>
          </w:tcPr>
          <w:p w:rsidR="00AB45E3" w:rsidRDefault="00AB45E3" w:rsidP="00AB45E3">
            <w:pPr>
              <w:ind w:right="57"/>
              <w:jc w:val="right"/>
              <w:rPr>
                <w:rFonts w:ascii="Arial" w:hAnsi="Arial" w:cs="Arial"/>
              </w:rPr>
            </w:pPr>
          </w:p>
        </w:tc>
        <w:tc>
          <w:tcPr>
            <w:tcW w:w="1504" w:type="dxa"/>
            <w:tcBorders>
              <w:bottom w:val="single" w:sz="4" w:space="0" w:color="auto"/>
            </w:tcBorders>
            <w:vAlign w:val="bottom"/>
          </w:tcPr>
          <w:p w:rsidR="00AB45E3" w:rsidRDefault="00AB45E3" w:rsidP="00AB45E3">
            <w:pPr>
              <w:ind w:right="57"/>
              <w:jc w:val="right"/>
              <w:rPr>
                <w:rFonts w:ascii="Arial" w:hAnsi="Arial" w:cs="Arial"/>
              </w:rPr>
            </w:pPr>
            <w:r w:rsidRPr="002E2C81">
              <w:rPr>
                <w:rFonts w:ascii="Arial" w:hAnsi="Arial" w:cs="Arial"/>
              </w:rPr>
              <w:t>55.791.084</w:t>
            </w:r>
          </w:p>
        </w:tc>
        <w:tc>
          <w:tcPr>
            <w:tcW w:w="160" w:type="dxa"/>
          </w:tcPr>
          <w:p w:rsidR="00AB45E3" w:rsidRPr="000F7DF7" w:rsidRDefault="00AB45E3" w:rsidP="00AB45E3">
            <w:pPr>
              <w:ind w:right="57"/>
              <w:jc w:val="right"/>
              <w:rPr>
                <w:rFonts w:ascii="Arial" w:hAnsi="Arial" w:cs="Arial"/>
              </w:rPr>
            </w:pPr>
          </w:p>
        </w:tc>
        <w:tc>
          <w:tcPr>
            <w:tcW w:w="1523" w:type="dxa"/>
            <w:tcBorders>
              <w:bottom w:val="single" w:sz="4" w:space="0" w:color="auto"/>
            </w:tcBorders>
            <w:vAlign w:val="bottom"/>
          </w:tcPr>
          <w:p w:rsidR="00AB45E3" w:rsidRPr="000F7DF7" w:rsidRDefault="00AB45E3" w:rsidP="00AB45E3">
            <w:pPr>
              <w:ind w:right="57"/>
              <w:jc w:val="right"/>
              <w:rPr>
                <w:rFonts w:ascii="Arial" w:hAnsi="Arial" w:cs="Arial"/>
              </w:rPr>
            </w:pPr>
            <w:r w:rsidRPr="008A034F">
              <w:rPr>
                <w:rFonts w:ascii="Arial" w:hAnsi="Arial" w:cs="Arial"/>
              </w:rPr>
              <w:t>23.924.960</w:t>
            </w:r>
          </w:p>
        </w:tc>
      </w:tr>
      <w:tr w:rsidR="00AB45E3" w:rsidRPr="00151826" w:rsidTr="00151826">
        <w:trPr>
          <w:trHeight w:val="99"/>
          <w:jc w:val="center"/>
        </w:trPr>
        <w:tc>
          <w:tcPr>
            <w:tcW w:w="5529" w:type="dxa"/>
          </w:tcPr>
          <w:p w:rsidR="00AB45E3" w:rsidRPr="00151826" w:rsidRDefault="00AB45E3" w:rsidP="00AB45E3">
            <w:pPr>
              <w:ind w:left="1443"/>
              <w:jc w:val="both"/>
              <w:rPr>
                <w:rFonts w:ascii="Arial" w:hAnsi="Arial" w:cs="Arial"/>
                <w:sz w:val="12"/>
                <w:szCs w:val="12"/>
              </w:rPr>
            </w:pPr>
          </w:p>
        </w:tc>
        <w:tc>
          <w:tcPr>
            <w:tcW w:w="160" w:type="dxa"/>
          </w:tcPr>
          <w:p w:rsidR="00AB45E3" w:rsidRPr="00151826" w:rsidRDefault="00AB45E3" w:rsidP="00AB45E3">
            <w:pPr>
              <w:ind w:right="57"/>
              <w:jc w:val="right"/>
              <w:rPr>
                <w:rFonts w:ascii="Arial" w:hAnsi="Arial" w:cs="Arial"/>
                <w:sz w:val="12"/>
                <w:szCs w:val="12"/>
              </w:rPr>
            </w:pPr>
          </w:p>
        </w:tc>
        <w:tc>
          <w:tcPr>
            <w:tcW w:w="1504" w:type="dxa"/>
            <w:tcBorders>
              <w:top w:val="single" w:sz="4" w:space="0" w:color="auto"/>
            </w:tcBorders>
            <w:vAlign w:val="bottom"/>
          </w:tcPr>
          <w:p w:rsidR="00AB45E3" w:rsidRPr="00F90E54" w:rsidRDefault="00AB45E3" w:rsidP="00AB45E3">
            <w:pPr>
              <w:ind w:right="57"/>
              <w:jc w:val="right"/>
              <w:rPr>
                <w:rFonts w:ascii="Arial" w:hAnsi="Arial" w:cs="Arial"/>
              </w:rPr>
            </w:pPr>
          </w:p>
        </w:tc>
        <w:tc>
          <w:tcPr>
            <w:tcW w:w="160" w:type="dxa"/>
          </w:tcPr>
          <w:p w:rsidR="00AB45E3" w:rsidRPr="00F90E54" w:rsidRDefault="00AB45E3" w:rsidP="00AB45E3">
            <w:pPr>
              <w:ind w:right="57"/>
              <w:jc w:val="right"/>
              <w:rPr>
                <w:rFonts w:ascii="Arial" w:hAnsi="Arial" w:cs="Arial"/>
              </w:rPr>
            </w:pPr>
          </w:p>
        </w:tc>
        <w:tc>
          <w:tcPr>
            <w:tcW w:w="1523" w:type="dxa"/>
            <w:tcBorders>
              <w:top w:val="single" w:sz="4" w:space="0" w:color="auto"/>
            </w:tcBorders>
            <w:vAlign w:val="bottom"/>
          </w:tcPr>
          <w:p w:rsidR="00AB45E3" w:rsidRPr="00F90E54" w:rsidRDefault="00AB45E3" w:rsidP="00AB45E3">
            <w:pPr>
              <w:ind w:right="57"/>
              <w:jc w:val="right"/>
              <w:rPr>
                <w:rFonts w:ascii="Arial" w:hAnsi="Arial" w:cs="Arial"/>
              </w:rPr>
            </w:pPr>
          </w:p>
        </w:tc>
      </w:tr>
      <w:tr w:rsidR="00AB45E3" w:rsidRPr="000F7DF7" w:rsidTr="00151826">
        <w:trPr>
          <w:trHeight w:val="20"/>
          <w:jc w:val="center"/>
        </w:trPr>
        <w:tc>
          <w:tcPr>
            <w:tcW w:w="5529" w:type="dxa"/>
            <w:vAlign w:val="bottom"/>
          </w:tcPr>
          <w:p w:rsidR="00AB45E3" w:rsidRPr="000F7DF7" w:rsidRDefault="00AB45E3" w:rsidP="00AB45E3">
            <w:pPr>
              <w:ind w:left="1443"/>
              <w:rPr>
                <w:rFonts w:ascii="Arial" w:hAnsi="Arial" w:cs="Arial"/>
              </w:rPr>
            </w:pPr>
            <w:r w:rsidRPr="000F7DF7">
              <w:rPr>
                <w:rFonts w:ascii="Arial" w:hAnsi="Arial" w:cs="Arial"/>
              </w:rPr>
              <w:t>Total pasivo y patrimonio</w:t>
            </w:r>
          </w:p>
        </w:tc>
        <w:tc>
          <w:tcPr>
            <w:tcW w:w="160" w:type="dxa"/>
          </w:tcPr>
          <w:p w:rsidR="00AB45E3" w:rsidRDefault="00AB45E3" w:rsidP="00AB45E3">
            <w:pPr>
              <w:ind w:right="57"/>
              <w:jc w:val="right"/>
              <w:rPr>
                <w:rFonts w:ascii="Arial" w:hAnsi="Arial" w:cs="Arial"/>
              </w:rPr>
            </w:pPr>
          </w:p>
        </w:tc>
        <w:tc>
          <w:tcPr>
            <w:tcW w:w="1504" w:type="dxa"/>
            <w:tcBorders>
              <w:bottom w:val="double" w:sz="4" w:space="0" w:color="auto"/>
            </w:tcBorders>
            <w:vAlign w:val="bottom"/>
          </w:tcPr>
          <w:p w:rsidR="00AB45E3" w:rsidRPr="000F7DF7" w:rsidRDefault="00AB45E3" w:rsidP="00AB45E3">
            <w:pPr>
              <w:ind w:right="57"/>
              <w:jc w:val="right"/>
              <w:rPr>
                <w:rFonts w:ascii="Arial" w:hAnsi="Arial" w:cs="Arial"/>
              </w:rPr>
            </w:pPr>
            <w:r w:rsidRPr="002E2C81">
              <w:rPr>
                <w:rFonts w:ascii="Arial" w:hAnsi="Arial" w:cs="Arial"/>
              </w:rPr>
              <w:t>698.368.572</w:t>
            </w:r>
          </w:p>
        </w:tc>
        <w:tc>
          <w:tcPr>
            <w:tcW w:w="160" w:type="dxa"/>
          </w:tcPr>
          <w:p w:rsidR="00AB45E3" w:rsidRPr="000F7DF7" w:rsidRDefault="00AB45E3" w:rsidP="00AB45E3">
            <w:pPr>
              <w:ind w:right="57"/>
              <w:jc w:val="right"/>
              <w:rPr>
                <w:rFonts w:ascii="Arial" w:hAnsi="Arial" w:cs="Arial"/>
              </w:rPr>
            </w:pPr>
          </w:p>
        </w:tc>
        <w:tc>
          <w:tcPr>
            <w:tcW w:w="1523" w:type="dxa"/>
            <w:tcBorders>
              <w:bottom w:val="double" w:sz="4" w:space="0" w:color="auto"/>
            </w:tcBorders>
            <w:vAlign w:val="bottom"/>
          </w:tcPr>
          <w:p w:rsidR="00AB45E3" w:rsidRPr="000F7DF7" w:rsidRDefault="00AB45E3" w:rsidP="00AB45E3">
            <w:pPr>
              <w:ind w:right="57"/>
              <w:jc w:val="right"/>
              <w:rPr>
                <w:rFonts w:ascii="Arial" w:hAnsi="Arial" w:cs="Arial"/>
              </w:rPr>
            </w:pPr>
            <w:r w:rsidRPr="008A034F">
              <w:rPr>
                <w:rFonts w:ascii="Arial" w:hAnsi="Arial" w:cs="Arial"/>
              </w:rPr>
              <w:t>163.679.291</w:t>
            </w:r>
          </w:p>
        </w:tc>
      </w:tr>
    </w:tbl>
    <w:p w:rsidR="00AE2755" w:rsidRPr="00AE2755" w:rsidRDefault="00AE2755" w:rsidP="00AE2755">
      <w:pPr>
        <w:rPr>
          <w:rFonts w:ascii="Arial" w:hAnsi="Arial" w:cs="Arial"/>
        </w:rPr>
        <w:sectPr w:rsidR="00AE2755" w:rsidRPr="00AE2755" w:rsidSect="00B80DD8">
          <w:footnotePr>
            <w:numRestart w:val="eachSect"/>
          </w:footnotePr>
          <w:pgSz w:w="12240" w:h="15840" w:code="159"/>
          <w:pgMar w:top="1418" w:right="851" w:bottom="851" w:left="1418" w:header="709" w:footer="709" w:gutter="0"/>
          <w:pgNumType w:start="24"/>
          <w:cols w:space="720"/>
          <w:docGrid w:linePitch="272"/>
        </w:sectPr>
      </w:pPr>
    </w:p>
    <w:p w:rsidR="00D851FF" w:rsidRPr="00D50988" w:rsidRDefault="00D851FF" w:rsidP="00D851FF">
      <w:pPr>
        <w:jc w:val="right"/>
        <w:outlineLvl w:val="0"/>
        <w:rPr>
          <w:rFonts w:ascii="Arial" w:hAnsi="Arial" w:cs="Arial"/>
          <w:b/>
          <w:lang w:val="pt-BR"/>
        </w:rPr>
      </w:pPr>
      <w:r w:rsidRPr="00832EA2">
        <w:rPr>
          <w:rFonts w:ascii="Arial" w:hAnsi="Arial" w:cs="Arial"/>
          <w:b/>
          <w:lang w:val="pt-BR"/>
        </w:rPr>
        <w:lastRenderedPageBreak/>
        <w:t>ANEXO I</w:t>
      </w:r>
      <w:r>
        <w:rPr>
          <w:rFonts w:ascii="Arial" w:hAnsi="Arial" w:cs="Arial"/>
          <w:b/>
          <w:lang w:val="pt-BR"/>
        </w:rPr>
        <w:t>I</w:t>
      </w:r>
    </w:p>
    <w:p w:rsidR="00D851FF" w:rsidRDefault="00D851FF" w:rsidP="00D851FF">
      <w:pPr>
        <w:jc w:val="center"/>
        <w:outlineLvl w:val="0"/>
        <w:rPr>
          <w:rFonts w:ascii="Arial" w:hAnsi="Arial" w:cs="Arial"/>
          <w:b/>
        </w:rPr>
      </w:pPr>
    </w:p>
    <w:p w:rsidR="00D851FF" w:rsidRDefault="004E1A99" w:rsidP="00D851FF">
      <w:pPr>
        <w:jc w:val="center"/>
        <w:outlineLvl w:val="0"/>
        <w:rPr>
          <w:rFonts w:ascii="Arial" w:hAnsi="Arial" w:cs="Arial"/>
          <w:b/>
        </w:rPr>
      </w:pPr>
      <w:r>
        <w:rPr>
          <w:rFonts w:ascii="Arial" w:hAnsi="Arial" w:cs="Arial"/>
          <w:b/>
        </w:rPr>
        <w:t>INVERSIONES CRECEPYMES</w:t>
      </w:r>
      <w:r w:rsidR="00D851FF" w:rsidRPr="000836AC">
        <w:rPr>
          <w:rFonts w:ascii="Arial" w:hAnsi="Arial" w:cs="Arial"/>
          <w:b/>
        </w:rPr>
        <w:t>, C.A.</w:t>
      </w:r>
    </w:p>
    <w:p w:rsidR="00D851FF" w:rsidRPr="00832EA2" w:rsidRDefault="00D851FF" w:rsidP="00D851FF">
      <w:pPr>
        <w:jc w:val="center"/>
        <w:outlineLvl w:val="0"/>
        <w:rPr>
          <w:rFonts w:ascii="Arial" w:hAnsi="Arial" w:cs="Arial"/>
        </w:rPr>
      </w:pPr>
      <w:r w:rsidRPr="00832EA2">
        <w:rPr>
          <w:rFonts w:ascii="Arial" w:hAnsi="Arial" w:cs="Arial"/>
        </w:rPr>
        <w:t>INFORMACIÓN SUPLEMENTARIA</w:t>
      </w:r>
    </w:p>
    <w:p w:rsidR="00D851FF" w:rsidRPr="00832EA2" w:rsidRDefault="00D851FF" w:rsidP="00D851FF">
      <w:pPr>
        <w:jc w:val="center"/>
        <w:outlineLvl w:val="0"/>
        <w:rPr>
          <w:rFonts w:ascii="Arial" w:hAnsi="Arial" w:cs="Arial"/>
        </w:rPr>
      </w:pPr>
      <w:r>
        <w:rPr>
          <w:rFonts w:ascii="Arial" w:hAnsi="Arial" w:cs="Arial"/>
        </w:rPr>
        <w:t>ESTADO DE RESULTADOS</w:t>
      </w:r>
    </w:p>
    <w:p w:rsidR="00D851FF" w:rsidRPr="00832EA2" w:rsidRDefault="00D851FF" w:rsidP="00D851FF">
      <w:pPr>
        <w:jc w:val="center"/>
        <w:rPr>
          <w:rFonts w:ascii="Arial" w:hAnsi="Arial" w:cs="Arial"/>
        </w:rPr>
      </w:pPr>
      <w:r w:rsidRPr="00832EA2">
        <w:rPr>
          <w:rFonts w:ascii="Arial" w:hAnsi="Arial" w:cs="Arial"/>
        </w:rPr>
        <w:t xml:space="preserve">Al </w:t>
      </w:r>
      <w:r w:rsidR="004E1A99">
        <w:rPr>
          <w:rFonts w:ascii="Arial" w:hAnsi="Arial" w:cs="Arial"/>
        </w:rPr>
        <w:t>31 de diciembre de 2016 y 2015</w:t>
      </w:r>
    </w:p>
    <w:p w:rsidR="00D851FF" w:rsidRPr="00832EA2" w:rsidRDefault="00D851FF" w:rsidP="00D851FF">
      <w:pPr>
        <w:jc w:val="center"/>
        <w:rPr>
          <w:rFonts w:ascii="Arial" w:hAnsi="Arial" w:cs="Arial"/>
        </w:rPr>
      </w:pPr>
      <w:r w:rsidRPr="00832EA2">
        <w:rPr>
          <w:rFonts w:ascii="Arial" w:hAnsi="Arial" w:cs="Arial"/>
        </w:rPr>
        <w:t>(Presentados sobre la base del costo histórico)</w:t>
      </w:r>
    </w:p>
    <w:p w:rsidR="00D851FF" w:rsidRPr="00832EA2" w:rsidRDefault="00D851FF" w:rsidP="00D851FF">
      <w:pPr>
        <w:jc w:val="center"/>
        <w:rPr>
          <w:rFonts w:ascii="Arial" w:hAnsi="Arial" w:cs="Arial"/>
        </w:rPr>
      </w:pPr>
      <w:r w:rsidRPr="00832EA2">
        <w:rPr>
          <w:rFonts w:ascii="Arial" w:hAnsi="Arial" w:cs="Arial"/>
        </w:rPr>
        <w:t>(Expresados en bolívares)</w:t>
      </w:r>
    </w:p>
    <w:p w:rsidR="00D851FF" w:rsidRDefault="00D851FF" w:rsidP="00D851FF">
      <w:pPr>
        <w:jc w:val="center"/>
        <w:rPr>
          <w:rFonts w:ascii="Arial" w:hAnsi="Arial" w:cs="Arial"/>
        </w:rPr>
      </w:pPr>
      <w:r w:rsidRPr="00832EA2">
        <w:rPr>
          <w:rFonts w:ascii="Arial" w:hAnsi="Arial" w:cs="Arial"/>
        </w:rPr>
        <w:t>______________</w:t>
      </w:r>
    </w:p>
    <w:p w:rsidR="005D772F" w:rsidRDefault="005D772F" w:rsidP="00D851FF">
      <w:pPr>
        <w:jc w:val="center"/>
        <w:rPr>
          <w:rFonts w:ascii="Arial" w:hAnsi="Arial" w:cs="Arial"/>
        </w:rPr>
      </w:pPr>
    </w:p>
    <w:tbl>
      <w:tblPr>
        <w:tblW w:w="9045" w:type="dxa"/>
        <w:jc w:val="center"/>
        <w:tblLayout w:type="fixed"/>
        <w:tblCellMar>
          <w:left w:w="70" w:type="dxa"/>
          <w:right w:w="70" w:type="dxa"/>
        </w:tblCellMar>
        <w:tblLook w:val="0000" w:firstRow="0" w:lastRow="0" w:firstColumn="0" w:lastColumn="0" w:noHBand="0" w:noVBand="0"/>
      </w:tblPr>
      <w:tblGrid>
        <w:gridCol w:w="5812"/>
        <w:gridCol w:w="160"/>
        <w:gridCol w:w="1541"/>
        <w:gridCol w:w="160"/>
        <w:gridCol w:w="1372"/>
      </w:tblGrid>
      <w:tr w:rsidR="005D772F" w:rsidRPr="0016093C" w:rsidTr="007E614B">
        <w:trPr>
          <w:trHeight w:val="20"/>
          <w:jc w:val="center"/>
        </w:trPr>
        <w:tc>
          <w:tcPr>
            <w:tcW w:w="5812" w:type="dxa"/>
          </w:tcPr>
          <w:p w:rsidR="005D772F" w:rsidRPr="000A763F" w:rsidRDefault="005D772F" w:rsidP="00B06534">
            <w:pPr>
              <w:pStyle w:val="Encabezado"/>
              <w:tabs>
                <w:tab w:val="clear" w:pos="4252"/>
                <w:tab w:val="clear" w:pos="8504"/>
              </w:tabs>
              <w:outlineLvl w:val="0"/>
              <w:rPr>
                <w:rFonts w:ascii="Arial" w:hAnsi="Arial" w:cs="Arial"/>
                <w:highlight w:val="yellow"/>
              </w:rPr>
            </w:pPr>
          </w:p>
        </w:tc>
        <w:tc>
          <w:tcPr>
            <w:tcW w:w="160" w:type="dxa"/>
          </w:tcPr>
          <w:p w:rsidR="005D772F" w:rsidRPr="000A763F" w:rsidRDefault="005D772F" w:rsidP="00B06534">
            <w:pPr>
              <w:ind w:right="57"/>
              <w:jc w:val="center"/>
              <w:outlineLvl w:val="0"/>
              <w:rPr>
                <w:rFonts w:ascii="Arial" w:hAnsi="Arial"/>
              </w:rPr>
            </w:pPr>
          </w:p>
        </w:tc>
        <w:tc>
          <w:tcPr>
            <w:tcW w:w="1541" w:type="dxa"/>
            <w:tcBorders>
              <w:bottom w:val="single" w:sz="4" w:space="0" w:color="auto"/>
            </w:tcBorders>
          </w:tcPr>
          <w:p w:rsidR="005D772F" w:rsidRPr="000A763F" w:rsidRDefault="005D772F" w:rsidP="00B06534">
            <w:pPr>
              <w:ind w:right="57"/>
              <w:jc w:val="center"/>
              <w:outlineLvl w:val="0"/>
              <w:rPr>
                <w:rFonts w:ascii="Arial" w:hAnsi="Arial"/>
              </w:rPr>
            </w:pPr>
            <w:r w:rsidRPr="000A763F">
              <w:rPr>
                <w:rFonts w:ascii="Arial" w:hAnsi="Arial"/>
              </w:rPr>
              <w:t>201</w:t>
            </w:r>
            <w:r>
              <w:rPr>
                <w:rFonts w:ascii="Arial" w:hAnsi="Arial"/>
              </w:rPr>
              <w:t>6</w:t>
            </w:r>
          </w:p>
        </w:tc>
        <w:tc>
          <w:tcPr>
            <w:tcW w:w="160" w:type="dxa"/>
          </w:tcPr>
          <w:p w:rsidR="005D772F" w:rsidRPr="000A763F" w:rsidRDefault="005D772F" w:rsidP="00B06534">
            <w:pPr>
              <w:ind w:right="57"/>
              <w:outlineLvl w:val="0"/>
              <w:rPr>
                <w:rFonts w:ascii="Arial" w:hAnsi="Arial"/>
              </w:rPr>
            </w:pPr>
          </w:p>
        </w:tc>
        <w:tc>
          <w:tcPr>
            <w:tcW w:w="1372" w:type="dxa"/>
            <w:tcBorders>
              <w:bottom w:val="single" w:sz="4" w:space="0" w:color="auto"/>
            </w:tcBorders>
          </w:tcPr>
          <w:p w:rsidR="005D772F" w:rsidRPr="000A763F" w:rsidRDefault="005D772F" w:rsidP="00B06534">
            <w:pPr>
              <w:ind w:right="57"/>
              <w:jc w:val="center"/>
              <w:outlineLvl w:val="0"/>
              <w:rPr>
                <w:rFonts w:ascii="Arial" w:hAnsi="Arial"/>
              </w:rPr>
            </w:pPr>
            <w:r w:rsidRPr="000A763F">
              <w:rPr>
                <w:rFonts w:ascii="Arial" w:hAnsi="Arial"/>
              </w:rPr>
              <w:t>20</w:t>
            </w:r>
            <w:r>
              <w:rPr>
                <w:rFonts w:ascii="Arial" w:hAnsi="Arial"/>
              </w:rPr>
              <w:t>15</w:t>
            </w:r>
          </w:p>
        </w:tc>
      </w:tr>
      <w:tr w:rsidR="005D772F" w:rsidRPr="00683FF1" w:rsidTr="007E614B">
        <w:trPr>
          <w:trHeight w:val="20"/>
          <w:jc w:val="center"/>
        </w:trPr>
        <w:tc>
          <w:tcPr>
            <w:tcW w:w="5812" w:type="dxa"/>
          </w:tcPr>
          <w:p w:rsidR="005D772F" w:rsidRPr="00683FF1" w:rsidRDefault="005D772F" w:rsidP="00B06534">
            <w:pPr>
              <w:pStyle w:val="Encabezado"/>
              <w:tabs>
                <w:tab w:val="clear" w:pos="4252"/>
                <w:tab w:val="clear" w:pos="8504"/>
              </w:tabs>
              <w:outlineLvl w:val="0"/>
              <w:rPr>
                <w:rFonts w:ascii="Arial" w:hAnsi="Arial" w:cs="Arial"/>
                <w:sz w:val="4"/>
                <w:szCs w:val="4"/>
              </w:rPr>
            </w:pPr>
          </w:p>
        </w:tc>
        <w:tc>
          <w:tcPr>
            <w:tcW w:w="160" w:type="dxa"/>
          </w:tcPr>
          <w:p w:rsidR="005D772F" w:rsidRPr="00683FF1" w:rsidRDefault="005D772F" w:rsidP="00B06534">
            <w:pPr>
              <w:ind w:right="57"/>
              <w:jc w:val="right"/>
              <w:outlineLvl w:val="0"/>
              <w:rPr>
                <w:rFonts w:ascii="Arial" w:hAnsi="Arial" w:cs="Arial"/>
                <w:sz w:val="4"/>
                <w:szCs w:val="4"/>
              </w:rPr>
            </w:pPr>
          </w:p>
        </w:tc>
        <w:tc>
          <w:tcPr>
            <w:tcW w:w="1541" w:type="dxa"/>
            <w:tcBorders>
              <w:top w:val="single" w:sz="4" w:space="0" w:color="auto"/>
            </w:tcBorders>
          </w:tcPr>
          <w:p w:rsidR="005D772F" w:rsidRPr="00683FF1" w:rsidRDefault="005D772F" w:rsidP="00B06534">
            <w:pPr>
              <w:ind w:right="57"/>
              <w:jc w:val="right"/>
              <w:outlineLvl w:val="0"/>
              <w:rPr>
                <w:rFonts w:ascii="Arial" w:hAnsi="Arial" w:cs="Arial"/>
                <w:sz w:val="4"/>
                <w:szCs w:val="4"/>
              </w:rPr>
            </w:pPr>
          </w:p>
        </w:tc>
        <w:tc>
          <w:tcPr>
            <w:tcW w:w="160" w:type="dxa"/>
          </w:tcPr>
          <w:p w:rsidR="005D772F" w:rsidRPr="00683FF1" w:rsidRDefault="005D772F" w:rsidP="00B06534">
            <w:pPr>
              <w:outlineLvl w:val="0"/>
              <w:rPr>
                <w:rFonts w:ascii="Arial" w:hAnsi="Arial" w:cs="Arial"/>
                <w:sz w:val="4"/>
                <w:szCs w:val="4"/>
              </w:rPr>
            </w:pPr>
          </w:p>
        </w:tc>
        <w:tc>
          <w:tcPr>
            <w:tcW w:w="1372" w:type="dxa"/>
            <w:tcBorders>
              <w:top w:val="single" w:sz="4" w:space="0" w:color="auto"/>
            </w:tcBorders>
          </w:tcPr>
          <w:p w:rsidR="005D772F" w:rsidRPr="00683FF1" w:rsidRDefault="005D772F" w:rsidP="00B06534">
            <w:pPr>
              <w:ind w:right="57"/>
              <w:jc w:val="right"/>
              <w:outlineLvl w:val="0"/>
              <w:rPr>
                <w:rFonts w:ascii="Arial" w:hAnsi="Arial" w:cs="Arial"/>
                <w:sz w:val="4"/>
                <w:szCs w:val="4"/>
              </w:rPr>
            </w:pPr>
          </w:p>
        </w:tc>
      </w:tr>
      <w:tr w:rsidR="005D772F" w:rsidRPr="0016093C" w:rsidTr="007E614B">
        <w:trPr>
          <w:trHeight w:val="20"/>
          <w:jc w:val="center"/>
        </w:trPr>
        <w:tc>
          <w:tcPr>
            <w:tcW w:w="5812" w:type="dxa"/>
          </w:tcPr>
          <w:p w:rsidR="005D772F" w:rsidRPr="003318C9" w:rsidRDefault="005D772F" w:rsidP="00B06534">
            <w:pPr>
              <w:outlineLvl w:val="0"/>
              <w:rPr>
                <w:rFonts w:ascii="Arial" w:hAnsi="Arial" w:cs="Arial"/>
              </w:rPr>
            </w:pP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5D772F" w:rsidP="00B06534">
            <w:pPr>
              <w:ind w:right="57"/>
              <w:jc w:val="right"/>
              <w:outlineLvl w:val="0"/>
              <w:rPr>
                <w:rFonts w:ascii="Arial" w:hAnsi="Arial" w:cs="Arial"/>
              </w:rPr>
            </w:pPr>
          </w:p>
        </w:tc>
        <w:tc>
          <w:tcPr>
            <w:tcW w:w="160" w:type="dxa"/>
          </w:tcPr>
          <w:p w:rsidR="005D772F" w:rsidRPr="0016093C" w:rsidRDefault="005D772F" w:rsidP="00B06534">
            <w:pPr>
              <w:jc w:val="right"/>
              <w:outlineLvl w:val="0"/>
              <w:rPr>
                <w:rFonts w:ascii="Arial" w:hAnsi="Arial" w:cs="Arial"/>
              </w:rPr>
            </w:pPr>
          </w:p>
        </w:tc>
        <w:tc>
          <w:tcPr>
            <w:tcW w:w="1372" w:type="dxa"/>
          </w:tcPr>
          <w:p w:rsidR="005D772F" w:rsidRPr="0016093C" w:rsidRDefault="00551CEE" w:rsidP="00B06534">
            <w:pPr>
              <w:ind w:right="57"/>
              <w:jc w:val="right"/>
              <w:outlineLvl w:val="0"/>
              <w:rPr>
                <w:rFonts w:ascii="Arial" w:hAnsi="Arial" w:cs="Arial"/>
              </w:rPr>
            </w:pPr>
            <w:r>
              <w:rPr>
                <w:rFonts w:ascii="Arial" w:hAnsi="Arial" w:cs="Arial"/>
              </w:rPr>
              <w:t>(ver Nota 2)</w:t>
            </w:r>
          </w:p>
        </w:tc>
      </w:tr>
      <w:tr w:rsidR="00551CEE" w:rsidRPr="0016093C" w:rsidTr="007E614B">
        <w:trPr>
          <w:trHeight w:val="20"/>
          <w:jc w:val="center"/>
        </w:trPr>
        <w:tc>
          <w:tcPr>
            <w:tcW w:w="5812" w:type="dxa"/>
          </w:tcPr>
          <w:p w:rsidR="00551CEE" w:rsidRPr="00551CEE" w:rsidRDefault="00551CEE" w:rsidP="00B06534">
            <w:pPr>
              <w:outlineLvl w:val="0"/>
              <w:rPr>
                <w:rFonts w:ascii="Arial" w:hAnsi="Arial" w:cs="Arial"/>
                <w:sz w:val="6"/>
                <w:szCs w:val="6"/>
              </w:rPr>
            </w:pPr>
          </w:p>
        </w:tc>
        <w:tc>
          <w:tcPr>
            <w:tcW w:w="160" w:type="dxa"/>
          </w:tcPr>
          <w:p w:rsidR="00551CEE" w:rsidRPr="00551CEE" w:rsidRDefault="00551CEE" w:rsidP="00B06534">
            <w:pPr>
              <w:ind w:right="57"/>
              <w:jc w:val="right"/>
              <w:outlineLvl w:val="0"/>
              <w:rPr>
                <w:rFonts w:ascii="Arial" w:hAnsi="Arial" w:cs="Arial"/>
                <w:sz w:val="6"/>
                <w:szCs w:val="6"/>
                <w:highlight w:val="yellow"/>
              </w:rPr>
            </w:pPr>
          </w:p>
        </w:tc>
        <w:tc>
          <w:tcPr>
            <w:tcW w:w="1541" w:type="dxa"/>
          </w:tcPr>
          <w:p w:rsidR="00551CEE" w:rsidRPr="00551CEE" w:rsidRDefault="00551CEE" w:rsidP="00B06534">
            <w:pPr>
              <w:ind w:right="57"/>
              <w:jc w:val="right"/>
              <w:outlineLvl w:val="0"/>
              <w:rPr>
                <w:rFonts w:ascii="Arial" w:hAnsi="Arial" w:cs="Arial"/>
                <w:sz w:val="6"/>
                <w:szCs w:val="6"/>
              </w:rPr>
            </w:pPr>
          </w:p>
        </w:tc>
        <w:tc>
          <w:tcPr>
            <w:tcW w:w="160" w:type="dxa"/>
          </w:tcPr>
          <w:p w:rsidR="00551CEE" w:rsidRPr="00551CEE" w:rsidRDefault="00551CEE" w:rsidP="00B06534">
            <w:pPr>
              <w:jc w:val="right"/>
              <w:outlineLvl w:val="0"/>
              <w:rPr>
                <w:rFonts w:ascii="Arial" w:hAnsi="Arial" w:cs="Arial"/>
                <w:sz w:val="6"/>
                <w:szCs w:val="6"/>
              </w:rPr>
            </w:pPr>
          </w:p>
        </w:tc>
        <w:tc>
          <w:tcPr>
            <w:tcW w:w="1372" w:type="dxa"/>
          </w:tcPr>
          <w:p w:rsidR="00551CEE" w:rsidRPr="00551CEE" w:rsidRDefault="00551CEE" w:rsidP="00B06534">
            <w:pPr>
              <w:ind w:right="57"/>
              <w:jc w:val="right"/>
              <w:outlineLvl w:val="0"/>
              <w:rPr>
                <w:rFonts w:ascii="Arial" w:hAnsi="Arial" w:cs="Arial"/>
                <w:sz w:val="6"/>
                <w:szCs w:val="6"/>
              </w:rPr>
            </w:pPr>
          </w:p>
        </w:tc>
      </w:tr>
      <w:tr w:rsidR="005D772F" w:rsidRPr="0016093C" w:rsidTr="007E614B">
        <w:trPr>
          <w:trHeight w:val="20"/>
          <w:jc w:val="center"/>
        </w:trPr>
        <w:tc>
          <w:tcPr>
            <w:tcW w:w="5812" w:type="dxa"/>
          </w:tcPr>
          <w:p w:rsidR="005D772F" w:rsidRPr="003318C9" w:rsidRDefault="005D772F" w:rsidP="00B06534">
            <w:pPr>
              <w:outlineLvl w:val="0"/>
              <w:rPr>
                <w:rFonts w:ascii="Arial" w:hAnsi="Arial" w:cs="Arial"/>
              </w:rPr>
            </w:pPr>
            <w:r>
              <w:rPr>
                <w:rFonts w:ascii="Arial" w:hAnsi="Arial" w:cs="Arial"/>
              </w:rPr>
              <w:t>Ingresos por servicios</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7E614B" w:rsidP="007E614B">
            <w:pPr>
              <w:ind w:right="57"/>
              <w:jc w:val="right"/>
              <w:rPr>
                <w:rFonts w:ascii="Arial" w:hAnsi="Arial" w:cs="Arial"/>
              </w:rPr>
            </w:pPr>
            <w:r>
              <w:rPr>
                <w:rFonts w:ascii="Arial" w:hAnsi="Arial" w:cs="Arial"/>
              </w:rPr>
              <w:t xml:space="preserve"> </w:t>
            </w:r>
            <w:r w:rsidR="002E2C81" w:rsidRPr="002E2C81">
              <w:rPr>
                <w:rFonts w:ascii="Arial" w:hAnsi="Arial" w:cs="Arial"/>
              </w:rPr>
              <w:t>23.556.505</w:t>
            </w:r>
          </w:p>
        </w:tc>
        <w:tc>
          <w:tcPr>
            <w:tcW w:w="160" w:type="dxa"/>
          </w:tcPr>
          <w:p w:rsidR="005D772F" w:rsidRPr="0016093C" w:rsidRDefault="005D772F" w:rsidP="00B06534">
            <w:pPr>
              <w:jc w:val="right"/>
              <w:outlineLvl w:val="0"/>
              <w:rPr>
                <w:rFonts w:ascii="Arial" w:hAnsi="Arial" w:cs="Arial"/>
              </w:rPr>
            </w:pPr>
          </w:p>
        </w:tc>
        <w:tc>
          <w:tcPr>
            <w:tcW w:w="1372" w:type="dxa"/>
          </w:tcPr>
          <w:p w:rsidR="005D772F" w:rsidRPr="0016093C" w:rsidRDefault="008A034F" w:rsidP="007E614B">
            <w:pPr>
              <w:ind w:right="57"/>
              <w:jc w:val="right"/>
              <w:rPr>
                <w:rFonts w:ascii="Arial" w:hAnsi="Arial" w:cs="Arial"/>
              </w:rPr>
            </w:pPr>
            <w:r w:rsidRPr="008A034F">
              <w:rPr>
                <w:rFonts w:ascii="Arial" w:hAnsi="Arial" w:cs="Arial"/>
              </w:rPr>
              <w:t>27.417.322</w:t>
            </w:r>
          </w:p>
        </w:tc>
      </w:tr>
      <w:tr w:rsidR="005D772F" w:rsidRPr="0016093C" w:rsidTr="007E614B">
        <w:trPr>
          <w:trHeight w:val="20"/>
          <w:jc w:val="center"/>
        </w:trPr>
        <w:tc>
          <w:tcPr>
            <w:tcW w:w="5812" w:type="dxa"/>
          </w:tcPr>
          <w:p w:rsidR="005D772F" w:rsidRPr="003318C9" w:rsidRDefault="005D772F" w:rsidP="00B06534">
            <w:pPr>
              <w:outlineLvl w:val="0"/>
              <w:rPr>
                <w:rFonts w:ascii="Arial" w:hAnsi="Arial" w:cs="Arial"/>
              </w:rPr>
            </w:pPr>
            <w:r>
              <w:rPr>
                <w:rFonts w:ascii="Arial" w:hAnsi="Arial" w:cs="Arial"/>
              </w:rPr>
              <w:t xml:space="preserve">Gastos generales y de administración </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bottom w:val="single" w:sz="4" w:space="0" w:color="auto"/>
            </w:tcBorders>
          </w:tcPr>
          <w:p w:rsidR="005D772F" w:rsidRPr="007E614B" w:rsidRDefault="007E614B" w:rsidP="007E614B">
            <w:pPr>
              <w:ind w:right="-57"/>
              <w:rPr>
                <w:rFonts w:ascii="Arial" w:hAnsi="Arial" w:cs="Arial"/>
                <w:snapToGrid/>
              </w:rPr>
            </w:pPr>
            <w:r w:rsidRPr="007E614B">
              <w:rPr>
                <w:rFonts w:ascii="Arial" w:hAnsi="Arial" w:cs="Arial"/>
                <w:snapToGrid/>
              </w:rPr>
              <w:t xml:space="preserve"> </w:t>
            </w:r>
            <w:r>
              <w:rPr>
                <w:rFonts w:ascii="Arial" w:hAnsi="Arial" w:cs="Arial"/>
                <w:snapToGrid/>
              </w:rPr>
              <w:t xml:space="preserve">    </w:t>
            </w:r>
            <w:r w:rsidR="002E2C81" w:rsidRPr="007E614B">
              <w:rPr>
                <w:rFonts w:ascii="Arial" w:hAnsi="Arial" w:cs="Arial"/>
                <w:snapToGrid/>
              </w:rPr>
              <w:t>(50.875.661)</w:t>
            </w:r>
          </w:p>
        </w:tc>
        <w:tc>
          <w:tcPr>
            <w:tcW w:w="160" w:type="dxa"/>
          </w:tcPr>
          <w:p w:rsidR="005D772F" w:rsidRPr="0016093C" w:rsidRDefault="005D772F" w:rsidP="00B06534">
            <w:pPr>
              <w:jc w:val="right"/>
              <w:outlineLvl w:val="0"/>
              <w:rPr>
                <w:rFonts w:ascii="Arial" w:hAnsi="Arial" w:cs="Arial"/>
              </w:rPr>
            </w:pPr>
          </w:p>
        </w:tc>
        <w:tc>
          <w:tcPr>
            <w:tcW w:w="1372" w:type="dxa"/>
            <w:tcBorders>
              <w:bottom w:val="single" w:sz="4" w:space="0" w:color="auto"/>
            </w:tcBorders>
          </w:tcPr>
          <w:p w:rsidR="005D772F" w:rsidRPr="007E614B" w:rsidRDefault="007E614B" w:rsidP="007E614B">
            <w:pPr>
              <w:jc w:val="right"/>
              <w:rPr>
                <w:rFonts w:ascii="Arial" w:hAnsi="Arial" w:cs="Arial"/>
              </w:rPr>
            </w:pPr>
            <w:r>
              <w:rPr>
                <w:rFonts w:ascii="Arial" w:hAnsi="Arial" w:cs="Arial"/>
              </w:rPr>
              <w:t xml:space="preserve"> </w:t>
            </w:r>
            <w:r w:rsidR="008A034F" w:rsidRPr="007E614B">
              <w:rPr>
                <w:rFonts w:ascii="Arial" w:hAnsi="Arial" w:cs="Arial"/>
              </w:rPr>
              <w:t>(25.437.179)</w:t>
            </w:r>
          </w:p>
        </w:tc>
      </w:tr>
      <w:tr w:rsidR="005D772F" w:rsidRPr="0016093C" w:rsidTr="007E614B">
        <w:trPr>
          <w:trHeight w:val="20"/>
          <w:jc w:val="center"/>
        </w:trPr>
        <w:tc>
          <w:tcPr>
            <w:tcW w:w="5812" w:type="dxa"/>
          </w:tcPr>
          <w:p w:rsidR="005D772F" w:rsidRPr="003318C9" w:rsidRDefault="005D772F" w:rsidP="00B06534">
            <w:pPr>
              <w:outlineLvl w:val="0"/>
              <w:rPr>
                <w:rFonts w:ascii="Arial" w:hAnsi="Arial" w:cs="Arial"/>
              </w:rPr>
            </w:pP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top w:val="single" w:sz="4" w:space="0" w:color="auto"/>
            </w:tcBorders>
          </w:tcPr>
          <w:p w:rsidR="005D772F" w:rsidRPr="0016093C" w:rsidRDefault="005D772F" w:rsidP="00B06534">
            <w:pPr>
              <w:ind w:right="57"/>
              <w:jc w:val="right"/>
              <w:outlineLvl w:val="0"/>
              <w:rPr>
                <w:rFonts w:ascii="Arial" w:hAnsi="Arial" w:cs="Arial"/>
              </w:rPr>
            </w:pPr>
          </w:p>
        </w:tc>
        <w:tc>
          <w:tcPr>
            <w:tcW w:w="160" w:type="dxa"/>
          </w:tcPr>
          <w:p w:rsidR="005D772F" w:rsidRPr="0016093C" w:rsidRDefault="005D772F" w:rsidP="00B06534">
            <w:pPr>
              <w:jc w:val="right"/>
              <w:outlineLvl w:val="0"/>
              <w:rPr>
                <w:rFonts w:ascii="Arial" w:hAnsi="Arial" w:cs="Arial"/>
              </w:rPr>
            </w:pPr>
          </w:p>
        </w:tc>
        <w:tc>
          <w:tcPr>
            <w:tcW w:w="1372" w:type="dxa"/>
            <w:tcBorders>
              <w:top w:val="single" w:sz="4" w:space="0" w:color="auto"/>
            </w:tcBorders>
          </w:tcPr>
          <w:p w:rsidR="005D772F" w:rsidRPr="0016093C" w:rsidRDefault="005D772F" w:rsidP="00B06534">
            <w:pPr>
              <w:ind w:right="57"/>
              <w:jc w:val="right"/>
              <w:outlineLvl w:val="0"/>
              <w:rPr>
                <w:rFonts w:ascii="Arial" w:hAnsi="Arial" w:cs="Arial"/>
              </w:rPr>
            </w:pPr>
          </w:p>
        </w:tc>
      </w:tr>
      <w:tr w:rsidR="005D772F" w:rsidRPr="0016093C" w:rsidTr="007E614B">
        <w:trPr>
          <w:trHeight w:val="20"/>
          <w:jc w:val="center"/>
        </w:trPr>
        <w:tc>
          <w:tcPr>
            <w:tcW w:w="5812" w:type="dxa"/>
          </w:tcPr>
          <w:p w:rsidR="005D772F" w:rsidRPr="003318C9" w:rsidRDefault="00C30C0F" w:rsidP="00C30C0F">
            <w:pPr>
              <w:outlineLvl w:val="0"/>
              <w:rPr>
                <w:rFonts w:ascii="Arial" w:hAnsi="Arial" w:cs="Arial"/>
              </w:rPr>
            </w:pPr>
            <w:r>
              <w:rPr>
                <w:rFonts w:ascii="Arial" w:hAnsi="Arial" w:cs="Arial"/>
              </w:rPr>
              <w:t>(Pérdida) u</w:t>
            </w:r>
            <w:r w:rsidR="005D772F">
              <w:rPr>
                <w:rFonts w:ascii="Arial" w:hAnsi="Arial" w:cs="Arial"/>
              </w:rPr>
              <w:t xml:space="preserve">tilidad en operaciones </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bottom w:val="single" w:sz="4" w:space="0" w:color="auto"/>
            </w:tcBorders>
          </w:tcPr>
          <w:p w:rsidR="005D772F" w:rsidRPr="007E614B" w:rsidRDefault="007E614B" w:rsidP="007E614B">
            <w:pPr>
              <w:ind w:right="-57"/>
              <w:rPr>
                <w:rFonts w:ascii="Arial" w:hAnsi="Arial" w:cs="Arial"/>
                <w:snapToGrid/>
              </w:rPr>
            </w:pPr>
            <w:r w:rsidRPr="007E614B">
              <w:rPr>
                <w:rFonts w:ascii="Arial" w:hAnsi="Arial" w:cs="Arial"/>
                <w:snapToGrid/>
              </w:rPr>
              <w:t xml:space="preserve"> </w:t>
            </w:r>
            <w:r>
              <w:rPr>
                <w:rFonts w:ascii="Arial" w:hAnsi="Arial" w:cs="Arial"/>
                <w:snapToGrid/>
              </w:rPr>
              <w:t xml:space="preserve">  </w:t>
            </w:r>
            <w:r w:rsidRPr="007E614B">
              <w:rPr>
                <w:rFonts w:ascii="Arial" w:hAnsi="Arial" w:cs="Arial"/>
                <w:snapToGrid/>
              </w:rPr>
              <w:t xml:space="preserve">  </w:t>
            </w:r>
            <w:r w:rsidR="002E2C81" w:rsidRPr="007E614B">
              <w:rPr>
                <w:rFonts w:ascii="Arial" w:hAnsi="Arial" w:cs="Arial"/>
                <w:snapToGrid/>
              </w:rPr>
              <w:t>(27.319.156)</w:t>
            </w:r>
          </w:p>
        </w:tc>
        <w:tc>
          <w:tcPr>
            <w:tcW w:w="160" w:type="dxa"/>
          </w:tcPr>
          <w:p w:rsidR="005D772F" w:rsidRPr="0016093C" w:rsidRDefault="005D772F" w:rsidP="00B06534">
            <w:pPr>
              <w:jc w:val="right"/>
              <w:outlineLvl w:val="0"/>
              <w:rPr>
                <w:rFonts w:ascii="Arial" w:hAnsi="Arial" w:cs="Arial"/>
              </w:rPr>
            </w:pPr>
          </w:p>
        </w:tc>
        <w:tc>
          <w:tcPr>
            <w:tcW w:w="1372" w:type="dxa"/>
            <w:tcBorders>
              <w:bottom w:val="single" w:sz="4" w:space="0" w:color="auto"/>
            </w:tcBorders>
          </w:tcPr>
          <w:p w:rsidR="005D772F" w:rsidRPr="0016093C" w:rsidRDefault="008A034F" w:rsidP="00B06534">
            <w:pPr>
              <w:ind w:right="57"/>
              <w:jc w:val="right"/>
              <w:outlineLvl w:val="0"/>
              <w:rPr>
                <w:rFonts w:ascii="Arial" w:hAnsi="Arial" w:cs="Arial"/>
              </w:rPr>
            </w:pPr>
            <w:r w:rsidRPr="008A034F">
              <w:rPr>
                <w:rFonts w:ascii="Arial" w:hAnsi="Arial" w:cs="Arial"/>
              </w:rPr>
              <w:t>1.980.143</w:t>
            </w:r>
          </w:p>
        </w:tc>
      </w:tr>
      <w:tr w:rsidR="005D772F" w:rsidRPr="0016093C" w:rsidTr="007E614B">
        <w:trPr>
          <w:trHeight w:val="20"/>
          <w:jc w:val="center"/>
        </w:trPr>
        <w:tc>
          <w:tcPr>
            <w:tcW w:w="5812" w:type="dxa"/>
          </w:tcPr>
          <w:p w:rsidR="005D772F" w:rsidRPr="003318C9" w:rsidRDefault="005D772F" w:rsidP="00B06534">
            <w:pPr>
              <w:outlineLvl w:val="0"/>
              <w:rPr>
                <w:rFonts w:ascii="Arial" w:hAnsi="Arial" w:cs="Arial"/>
              </w:rPr>
            </w:pP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top w:val="single" w:sz="4" w:space="0" w:color="auto"/>
            </w:tcBorders>
          </w:tcPr>
          <w:p w:rsidR="005D772F" w:rsidRPr="0016093C" w:rsidRDefault="005D772F" w:rsidP="00B06534">
            <w:pPr>
              <w:ind w:right="57"/>
              <w:jc w:val="right"/>
              <w:outlineLvl w:val="0"/>
              <w:rPr>
                <w:rFonts w:ascii="Arial" w:hAnsi="Arial" w:cs="Arial"/>
              </w:rPr>
            </w:pPr>
          </w:p>
        </w:tc>
        <w:tc>
          <w:tcPr>
            <w:tcW w:w="160" w:type="dxa"/>
          </w:tcPr>
          <w:p w:rsidR="005D772F" w:rsidRPr="0016093C" w:rsidRDefault="005D772F" w:rsidP="00B06534">
            <w:pPr>
              <w:jc w:val="right"/>
              <w:outlineLvl w:val="0"/>
              <w:rPr>
                <w:rFonts w:ascii="Arial" w:hAnsi="Arial" w:cs="Arial"/>
              </w:rPr>
            </w:pPr>
          </w:p>
        </w:tc>
        <w:tc>
          <w:tcPr>
            <w:tcW w:w="1372" w:type="dxa"/>
            <w:tcBorders>
              <w:top w:val="single" w:sz="4" w:space="0" w:color="auto"/>
            </w:tcBorders>
          </w:tcPr>
          <w:p w:rsidR="005D772F" w:rsidRPr="0016093C" w:rsidRDefault="005D772F" w:rsidP="00B06534">
            <w:pPr>
              <w:ind w:right="57"/>
              <w:jc w:val="right"/>
              <w:outlineLvl w:val="0"/>
              <w:rPr>
                <w:rFonts w:ascii="Arial" w:hAnsi="Arial" w:cs="Arial"/>
              </w:rPr>
            </w:pPr>
          </w:p>
        </w:tc>
      </w:tr>
      <w:tr w:rsidR="005D772F" w:rsidRPr="0016093C" w:rsidTr="007E614B">
        <w:trPr>
          <w:trHeight w:val="20"/>
          <w:jc w:val="center"/>
        </w:trPr>
        <w:tc>
          <w:tcPr>
            <w:tcW w:w="5812" w:type="dxa"/>
          </w:tcPr>
          <w:p w:rsidR="005D772F" w:rsidRPr="003318C9" w:rsidRDefault="005D772F" w:rsidP="00B06534">
            <w:pPr>
              <w:outlineLvl w:val="0"/>
              <w:rPr>
                <w:rFonts w:ascii="Arial" w:hAnsi="Arial" w:cs="Arial"/>
              </w:rPr>
            </w:pPr>
            <w:r>
              <w:rPr>
                <w:rFonts w:ascii="Arial" w:hAnsi="Arial" w:cs="Arial"/>
              </w:rPr>
              <w:t>Ingresos financieros, neto</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2E2C81" w:rsidP="00B06534">
            <w:pPr>
              <w:ind w:right="57"/>
              <w:jc w:val="right"/>
              <w:outlineLvl w:val="0"/>
              <w:rPr>
                <w:rFonts w:ascii="Arial" w:hAnsi="Arial" w:cs="Arial"/>
              </w:rPr>
            </w:pPr>
            <w:r w:rsidRPr="002E2C81">
              <w:rPr>
                <w:rFonts w:ascii="Arial" w:hAnsi="Arial" w:cs="Arial"/>
              </w:rPr>
              <w:t>88.930.098</w:t>
            </w:r>
          </w:p>
        </w:tc>
        <w:tc>
          <w:tcPr>
            <w:tcW w:w="160" w:type="dxa"/>
          </w:tcPr>
          <w:p w:rsidR="005D772F" w:rsidRPr="0016093C" w:rsidRDefault="005D772F" w:rsidP="00B06534">
            <w:pPr>
              <w:jc w:val="right"/>
              <w:outlineLvl w:val="0"/>
              <w:rPr>
                <w:rFonts w:ascii="Arial" w:hAnsi="Arial" w:cs="Arial"/>
              </w:rPr>
            </w:pPr>
          </w:p>
        </w:tc>
        <w:tc>
          <w:tcPr>
            <w:tcW w:w="1372" w:type="dxa"/>
          </w:tcPr>
          <w:p w:rsidR="005D772F" w:rsidRPr="0016093C" w:rsidRDefault="008A034F" w:rsidP="00B06534">
            <w:pPr>
              <w:ind w:right="57"/>
              <w:jc w:val="right"/>
              <w:outlineLvl w:val="0"/>
              <w:rPr>
                <w:rFonts w:ascii="Arial" w:hAnsi="Arial" w:cs="Arial"/>
              </w:rPr>
            </w:pPr>
            <w:r w:rsidRPr="008A034F">
              <w:rPr>
                <w:rFonts w:ascii="Arial" w:hAnsi="Arial" w:cs="Arial"/>
              </w:rPr>
              <w:t>27.230.591</w:t>
            </w:r>
          </w:p>
        </w:tc>
      </w:tr>
      <w:tr w:rsidR="005D772F" w:rsidRPr="0016093C" w:rsidTr="007E614B">
        <w:trPr>
          <w:trHeight w:val="20"/>
          <w:jc w:val="center"/>
        </w:trPr>
        <w:tc>
          <w:tcPr>
            <w:tcW w:w="5812" w:type="dxa"/>
          </w:tcPr>
          <w:p w:rsidR="005D772F" w:rsidRPr="003318C9" w:rsidRDefault="005D772F" w:rsidP="00B06534">
            <w:pPr>
              <w:outlineLvl w:val="0"/>
              <w:rPr>
                <w:rFonts w:ascii="Arial" w:hAnsi="Arial" w:cs="Arial"/>
              </w:rPr>
            </w:pPr>
            <w:r>
              <w:rPr>
                <w:rFonts w:ascii="Arial" w:hAnsi="Arial" w:cs="Arial"/>
              </w:rPr>
              <w:t>Otros egresos, neto</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bottom w:val="single" w:sz="4" w:space="0" w:color="auto"/>
            </w:tcBorders>
          </w:tcPr>
          <w:p w:rsidR="005D772F" w:rsidRPr="0016093C" w:rsidRDefault="002E2C81" w:rsidP="00B06534">
            <w:pPr>
              <w:ind w:right="57"/>
              <w:jc w:val="right"/>
              <w:outlineLvl w:val="0"/>
              <w:rPr>
                <w:rFonts w:ascii="Arial" w:hAnsi="Arial" w:cs="Arial"/>
              </w:rPr>
            </w:pPr>
            <w:r w:rsidRPr="002E2C81">
              <w:rPr>
                <w:rFonts w:ascii="Arial" w:hAnsi="Arial" w:cs="Arial"/>
              </w:rPr>
              <w:t>4.414.422</w:t>
            </w:r>
          </w:p>
        </w:tc>
        <w:tc>
          <w:tcPr>
            <w:tcW w:w="160" w:type="dxa"/>
          </w:tcPr>
          <w:p w:rsidR="005D772F" w:rsidRPr="0016093C" w:rsidRDefault="005D772F" w:rsidP="00B06534">
            <w:pPr>
              <w:jc w:val="right"/>
              <w:outlineLvl w:val="0"/>
              <w:rPr>
                <w:rFonts w:ascii="Arial" w:hAnsi="Arial" w:cs="Arial"/>
              </w:rPr>
            </w:pPr>
          </w:p>
        </w:tc>
        <w:tc>
          <w:tcPr>
            <w:tcW w:w="1372" w:type="dxa"/>
            <w:tcBorders>
              <w:bottom w:val="single" w:sz="4" w:space="0" w:color="auto"/>
            </w:tcBorders>
          </w:tcPr>
          <w:p w:rsidR="005D772F" w:rsidRPr="0016093C" w:rsidRDefault="00F27A6D" w:rsidP="00B06534">
            <w:pPr>
              <w:ind w:right="57"/>
              <w:jc w:val="right"/>
              <w:outlineLvl w:val="0"/>
              <w:rPr>
                <w:rFonts w:ascii="Arial" w:hAnsi="Arial" w:cs="Arial"/>
              </w:rPr>
            </w:pPr>
            <w:r w:rsidRPr="00F27A6D">
              <w:rPr>
                <w:rFonts w:ascii="Arial" w:hAnsi="Arial" w:cs="Arial"/>
              </w:rPr>
              <w:t>9.083.684</w:t>
            </w:r>
          </w:p>
        </w:tc>
      </w:tr>
      <w:tr w:rsidR="005D772F" w:rsidRPr="0016093C" w:rsidTr="007E614B">
        <w:trPr>
          <w:trHeight w:val="359"/>
          <w:jc w:val="center"/>
        </w:trPr>
        <w:tc>
          <w:tcPr>
            <w:tcW w:w="5812" w:type="dxa"/>
            <w:vAlign w:val="bottom"/>
          </w:tcPr>
          <w:p w:rsidR="005D772F" w:rsidRPr="006F265D" w:rsidRDefault="005D772F" w:rsidP="00F27A6D">
            <w:pPr>
              <w:jc w:val="right"/>
              <w:outlineLvl w:val="0"/>
              <w:rPr>
                <w:rFonts w:ascii="Arial" w:hAnsi="Arial" w:cs="Arial"/>
              </w:rPr>
            </w:pPr>
          </w:p>
        </w:tc>
        <w:tc>
          <w:tcPr>
            <w:tcW w:w="160" w:type="dxa"/>
            <w:vAlign w:val="bottom"/>
          </w:tcPr>
          <w:p w:rsidR="005D772F" w:rsidRPr="00D94D6E" w:rsidRDefault="005D772F" w:rsidP="00F27A6D">
            <w:pPr>
              <w:ind w:right="57"/>
              <w:jc w:val="right"/>
              <w:outlineLvl w:val="0"/>
              <w:rPr>
                <w:rFonts w:ascii="Arial" w:hAnsi="Arial" w:cs="Arial"/>
                <w:highlight w:val="yellow"/>
              </w:rPr>
            </w:pPr>
          </w:p>
        </w:tc>
        <w:tc>
          <w:tcPr>
            <w:tcW w:w="1541" w:type="dxa"/>
            <w:tcBorders>
              <w:top w:val="single" w:sz="4" w:space="0" w:color="auto"/>
              <w:bottom w:val="single" w:sz="4" w:space="0" w:color="auto"/>
            </w:tcBorders>
            <w:vAlign w:val="bottom"/>
          </w:tcPr>
          <w:p w:rsidR="005D772F" w:rsidRDefault="002E2C81" w:rsidP="00F27A6D">
            <w:pPr>
              <w:ind w:right="57"/>
              <w:jc w:val="right"/>
              <w:rPr>
                <w:rFonts w:ascii="Arial" w:hAnsi="Arial" w:cs="Arial"/>
              </w:rPr>
            </w:pPr>
            <w:r w:rsidRPr="002E2C81">
              <w:rPr>
                <w:rFonts w:ascii="Arial" w:hAnsi="Arial" w:cs="Arial"/>
              </w:rPr>
              <w:t>93.344.520</w:t>
            </w:r>
          </w:p>
        </w:tc>
        <w:tc>
          <w:tcPr>
            <w:tcW w:w="160" w:type="dxa"/>
            <w:vAlign w:val="bottom"/>
          </w:tcPr>
          <w:p w:rsidR="005D772F" w:rsidRPr="0016093C" w:rsidRDefault="005D772F" w:rsidP="00F27A6D">
            <w:pPr>
              <w:ind w:right="57"/>
              <w:jc w:val="right"/>
              <w:rPr>
                <w:rFonts w:ascii="Arial" w:hAnsi="Arial" w:cs="Arial"/>
              </w:rPr>
            </w:pPr>
          </w:p>
        </w:tc>
        <w:tc>
          <w:tcPr>
            <w:tcW w:w="1372" w:type="dxa"/>
            <w:tcBorders>
              <w:top w:val="single" w:sz="4" w:space="0" w:color="auto"/>
              <w:bottom w:val="single" w:sz="4" w:space="0" w:color="auto"/>
            </w:tcBorders>
            <w:vAlign w:val="bottom"/>
          </w:tcPr>
          <w:p w:rsidR="005D772F" w:rsidRDefault="00000A42" w:rsidP="00F27A6D">
            <w:pPr>
              <w:ind w:right="57"/>
              <w:jc w:val="right"/>
              <w:rPr>
                <w:rFonts w:ascii="Arial" w:hAnsi="Arial" w:cs="Arial"/>
              </w:rPr>
            </w:pPr>
            <w:r w:rsidRPr="00000A42">
              <w:rPr>
                <w:rFonts w:ascii="Arial" w:hAnsi="Arial" w:cs="Arial"/>
              </w:rPr>
              <w:t>36.314.275</w:t>
            </w:r>
          </w:p>
        </w:tc>
      </w:tr>
      <w:tr w:rsidR="005D772F" w:rsidRPr="0016093C" w:rsidTr="007E614B">
        <w:trPr>
          <w:trHeight w:val="417"/>
          <w:jc w:val="center"/>
        </w:trPr>
        <w:tc>
          <w:tcPr>
            <w:tcW w:w="5812" w:type="dxa"/>
            <w:vAlign w:val="bottom"/>
          </w:tcPr>
          <w:p w:rsidR="005D772F" w:rsidRPr="006F265D" w:rsidRDefault="005D772F" w:rsidP="00F27A6D">
            <w:pPr>
              <w:outlineLvl w:val="0"/>
              <w:rPr>
                <w:rFonts w:ascii="Arial" w:hAnsi="Arial" w:cs="Arial"/>
              </w:rPr>
            </w:pPr>
            <w:r>
              <w:rPr>
                <w:rFonts w:ascii="Arial" w:hAnsi="Arial" w:cs="Arial"/>
              </w:rPr>
              <w:t xml:space="preserve"> </w:t>
            </w:r>
            <w:r w:rsidR="00551CEE">
              <w:rPr>
                <w:rFonts w:ascii="Arial" w:hAnsi="Arial" w:cs="Arial"/>
              </w:rPr>
              <w:t xml:space="preserve">   </w:t>
            </w:r>
            <w:r>
              <w:rPr>
                <w:rFonts w:ascii="Arial" w:hAnsi="Arial" w:cs="Arial"/>
              </w:rPr>
              <w:t>Utilidad antes de provisión para impuesto sobre la renta</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top w:val="single" w:sz="4" w:space="0" w:color="auto"/>
              <w:bottom w:val="single" w:sz="4" w:space="0" w:color="auto"/>
            </w:tcBorders>
            <w:vAlign w:val="bottom"/>
          </w:tcPr>
          <w:p w:rsidR="005D772F" w:rsidRPr="00E75369" w:rsidRDefault="002E2C81" w:rsidP="00F27A6D">
            <w:pPr>
              <w:ind w:right="57"/>
              <w:jc w:val="right"/>
              <w:rPr>
                <w:rFonts w:ascii="Arial" w:hAnsi="Arial" w:cs="Arial"/>
              </w:rPr>
            </w:pPr>
            <w:r w:rsidRPr="002E2C81">
              <w:rPr>
                <w:rFonts w:ascii="Arial" w:hAnsi="Arial" w:cs="Arial"/>
              </w:rPr>
              <w:t>66.025.364</w:t>
            </w:r>
          </w:p>
        </w:tc>
        <w:tc>
          <w:tcPr>
            <w:tcW w:w="160" w:type="dxa"/>
            <w:vAlign w:val="bottom"/>
          </w:tcPr>
          <w:p w:rsidR="005D772F" w:rsidRPr="0016093C" w:rsidRDefault="005D772F" w:rsidP="00F27A6D">
            <w:pPr>
              <w:ind w:right="57"/>
              <w:jc w:val="right"/>
              <w:rPr>
                <w:rFonts w:ascii="Arial" w:hAnsi="Arial" w:cs="Arial"/>
              </w:rPr>
            </w:pPr>
          </w:p>
        </w:tc>
        <w:tc>
          <w:tcPr>
            <w:tcW w:w="1372" w:type="dxa"/>
            <w:tcBorders>
              <w:top w:val="single" w:sz="4" w:space="0" w:color="auto"/>
              <w:bottom w:val="single" w:sz="4" w:space="0" w:color="auto"/>
            </w:tcBorders>
            <w:vAlign w:val="bottom"/>
          </w:tcPr>
          <w:p w:rsidR="005D772F" w:rsidRPr="00E75369" w:rsidRDefault="00000A42" w:rsidP="00F27A6D">
            <w:pPr>
              <w:ind w:right="57"/>
              <w:jc w:val="right"/>
              <w:rPr>
                <w:rFonts w:ascii="Arial" w:hAnsi="Arial" w:cs="Arial"/>
              </w:rPr>
            </w:pPr>
            <w:r w:rsidRPr="00000A42">
              <w:rPr>
                <w:rFonts w:ascii="Arial" w:hAnsi="Arial" w:cs="Arial"/>
              </w:rPr>
              <w:t>38.294.418</w:t>
            </w:r>
          </w:p>
        </w:tc>
      </w:tr>
      <w:tr w:rsidR="005D772F" w:rsidRPr="0016093C" w:rsidTr="007E614B">
        <w:trPr>
          <w:trHeight w:val="20"/>
          <w:jc w:val="center"/>
        </w:trPr>
        <w:tc>
          <w:tcPr>
            <w:tcW w:w="5812" w:type="dxa"/>
          </w:tcPr>
          <w:p w:rsidR="005D772F" w:rsidRDefault="005D772F" w:rsidP="00B06534">
            <w:pPr>
              <w:outlineLvl w:val="0"/>
              <w:rPr>
                <w:rFonts w:ascii="Arial" w:hAnsi="Arial" w:cs="Arial"/>
              </w:rPr>
            </w:pP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top w:val="single" w:sz="4" w:space="0" w:color="auto"/>
            </w:tcBorders>
          </w:tcPr>
          <w:p w:rsidR="005D772F" w:rsidRPr="0016093C" w:rsidRDefault="005D772F" w:rsidP="00B06534">
            <w:pPr>
              <w:ind w:right="57"/>
              <w:jc w:val="right"/>
              <w:rPr>
                <w:rFonts w:ascii="Arial" w:hAnsi="Arial" w:cs="Arial"/>
              </w:rPr>
            </w:pPr>
          </w:p>
        </w:tc>
        <w:tc>
          <w:tcPr>
            <w:tcW w:w="160" w:type="dxa"/>
          </w:tcPr>
          <w:p w:rsidR="005D772F" w:rsidRPr="0016093C" w:rsidRDefault="005D772F" w:rsidP="00B06534">
            <w:pPr>
              <w:ind w:right="57"/>
              <w:jc w:val="right"/>
              <w:rPr>
                <w:rFonts w:ascii="Arial" w:hAnsi="Arial" w:cs="Arial"/>
              </w:rPr>
            </w:pPr>
          </w:p>
        </w:tc>
        <w:tc>
          <w:tcPr>
            <w:tcW w:w="1372" w:type="dxa"/>
            <w:tcBorders>
              <w:top w:val="single" w:sz="4" w:space="0" w:color="auto"/>
            </w:tcBorders>
          </w:tcPr>
          <w:p w:rsidR="005D772F" w:rsidRPr="0016093C" w:rsidRDefault="005D772F" w:rsidP="00B06534">
            <w:pPr>
              <w:ind w:right="57"/>
              <w:jc w:val="right"/>
              <w:rPr>
                <w:rFonts w:ascii="Arial" w:hAnsi="Arial" w:cs="Arial"/>
              </w:rPr>
            </w:pPr>
          </w:p>
        </w:tc>
      </w:tr>
      <w:tr w:rsidR="005D772F" w:rsidRPr="0016093C" w:rsidTr="007E614B">
        <w:trPr>
          <w:trHeight w:val="20"/>
          <w:jc w:val="center"/>
        </w:trPr>
        <w:tc>
          <w:tcPr>
            <w:tcW w:w="5812" w:type="dxa"/>
          </w:tcPr>
          <w:p w:rsidR="005D772F" w:rsidRPr="006F265D" w:rsidRDefault="005D772F" w:rsidP="00B06534">
            <w:pPr>
              <w:outlineLvl w:val="0"/>
              <w:rPr>
                <w:rFonts w:ascii="Arial" w:hAnsi="Arial" w:cs="Arial"/>
              </w:rPr>
            </w:pPr>
            <w:r>
              <w:rPr>
                <w:rFonts w:ascii="Arial" w:hAnsi="Arial" w:cs="Arial"/>
              </w:rPr>
              <w:t>Provisión para impuesto sobre la renta corriente</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2E2C81" w:rsidP="00B06534">
            <w:pPr>
              <w:jc w:val="right"/>
              <w:rPr>
                <w:rFonts w:ascii="Arial" w:hAnsi="Arial" w:cs="Arial"/>
              </w:rPr>
            </w:pPr>
            <w:r w:rsidRPr="002E2C81">
              <w:rPr>
                <w:rFonts w:ascii="Arial" w:hAnsi="Arial" w:cs="Arial"/>
              </w:rPr>
              <w:t>(13.103.431)</w:t>
            </w:r>
          </w:p>
        </w:tc>
        <w:tc>
          <w:tcPr>
            <w:tcW w:w="160" w:type="dxa"/>
          </w:tcPr>
          <w:p w:rsidR="005D772F" w:rsidRPr="0016093C" w:rsidRDefault="005D772F" w:rsidP="00B06534">
            <w:pPr>
              <w:jc w:val="right"/>
              <w:rPr>
                <w:rFonts w:ascii="Arial" w:hAnsi="Arial" w:cs="Arial"/>
              </w:rPr>
            </w:pPr>
          </w:p>
        </w:tc>
        <w:tc>
          <w:tcPr>
            <w:tcW w:w="1372" w:type="dxa"/>
          </w:tcPr>
          <w:p w:rsidR="005D772F" w:rsidRPr="0016093C" w:rsidRDefault="00000A42" w:rsidP="00B06534">
            <w:pPr>
              <w:jc w:val="right"/>
              <w:rPr>
                <w:rFonts w:ascii="Arial" w:hAnsi="Arial" w:cs="Arial"/>
              </w:rPr>
            </w:pPr>
            <w:r w:rsidRPr="00000A42">
              <w:rPr>
                <w:rFonts w:ascii="Arial" w:hAnsi="Arial" w:cs="Arial"/>
              </w:rPr>
              <w:t>(8.212.184)</w:t>
            </w:r>
          </w:p>
        </w:tc>
      </w:tr>
      <w:tr w:rsidR="005D772F" w:rsidRPr="0016093C" w:rsidTr="007E614B">
        <w:trPr>
          <w:trHeight w:val="20"/>
          <w:jc w:val="center"/>
        </w:trPr>
        <w:tc>
          <w:tcPr>
            <w:tcW w:w="5812" w:type="dxa"/>
          </w:tcPr>
          <w:p w:rsidR="005D772F" w:rsidRPr="006F265D" w:rsidRDefault="005D772F" w:rsidP="00B06534">
            <w:pPr>
              <w:outlineLvl w:val="0"/>
              <w:rPr>
                <w:rFonts w:ascii="Arial" w:hAnsi="Arial" w:cs="Arial"/>
              </w:rPr>
            </w:pP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top w:val="single" w:sz="4" w:space="0" w:color="auto"/>
            </w:tcBorders>
          </w:tcPr>
          <w:p w:rsidR="005D772F" w:rsidRPr="0016093C" w:rsidRDefault="005D772F" w:rsidP="00B06534">
            <w:pPr>
              <w:ind w:right="57"/>
              <w:jc w:val="right"/>
              <w:rPr>
                <w:rFonts w:ascii="Arial" w:hAnsi="Arial" w:cs="Arial"/>
              </w:rPr>
            </w:pPr>
          </w:p>
        </w:tc>
        <w:tc>
          <w:tcPr>
            <w:tcW w:w="160" w:type="dxa"/>
          </w:tcPr>
          <w:p w:rsidR="005D772F" w:rsidRPr="0016093C" w:rsidRDefault="005D772F" w:rsidP="00B06534">
            <w:pPr>
              <w:ind w:right="57"/>
              <w:jc w:val="right"/>
              <w:rPr>
                <w:rFonts w:ascii="Arial" w:hAnsi="Arial" w:cs="Arial"/>
              </w:rPr>
            </w:pPr>
          </w:p>
        </w:tc>
        <w:tc>
          <w:tcPr>
            <w:tcW w:w="1372" w:type="dxa"/>
            <w:tcBorders>
              <w:top w:val="single" w:sz="4" w:space="0" w:color="auto"/>
            </w:tcBorders>
          </w:tcPr>
          <w:p w:rsidR="005D772F" w:rsidRPr="0016093C" w:rsidRDefault="005D772F" w:rsidP="00B06534">
            <w:pPr>
              <w:ind w:right="57"/>
              <w:jc w:val="right"/>
              <w:rPr>
                <w:rFonts w:ascii="Arial" w:hAnsi="Arial" w:cs="Arial"/>
              </w:rPr>
            </w:pPr>
          </w:p>
        </w:tc>
      </w:tr>
      <w:tr w:rsidR="005D772F" w:rsidRPr="0016093C" w:rsidTr="007E614B">
        <w:trPr>
          <w:trHeight w:val="20"/>
          <w:jc w:val="center"/>
        </w:trPr>
        <w:tc>
          <w:tcPr>
            <w:tcW w:w="5812" w:type="dxa"/>
          </w:tcPr>
          <w:p w:rsidR="005D772F" w:rsidRPr="006F265D" w:rsidRDefault="00551CEE" w:rsidP="00C30C0F">
            <w:pPr>
              <w:outlineLvl w:val="0"/>
              <w:rPr>
                <w:rFonts w:ascii="Arial" w:hAnsi="Arial" w:cs="Arial"/>
              </w:rPr>
            </w:pPr>
            <w:r>
              <w:rPr>
                <w:rFonts w:ascii="Arial" w:hAnsi="Arial" w:cs="Arial"/>
              </w:rPr>
              <w:t xml:space="preserve">     </w:t>
            </w:r>
            <w:r w:rsidR="00F27A6D">
              <w:rPr>
                <w:rFonts w:ascii="Arial" w:hAnsi="Arial" w:cs="Arial"/>
              </w:rPr>
              <w:t xml:space="preserve">Utilidad neta </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2E2C81" w:rsidP="00B06534">
            <w:pPr>
              <w:ind w:right="57"/>
              <w:jc w:val="right"/>
              <w:rPr>
                <w:rFonts w:ascii="Arial" w:hAnsi="Arial" w:cs="Arial"/>
              </w:rPr>
            </w:pPr>
            <w:r w:rsidRPr="002E2C81">
              <w:rPr>
                <w:rFonts w:ascii="Arial" w:hAnsi="Arial" w:cs="Arial"/>
              </w:rPr>
              <w:t>52.921.933</w:t>
            </w: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000A42" w:rsidP="00B06534">
            <w:pPr>
              <w:ind w:right="57"/>
              <w:jc w:val="right"/>
              <w:rPr>
                <w:rFonts w:ascii="Arial" w:hAnsi="Arial" w:cs="Arial"/>
              </w:rPr>
            </w:pPr>
            <w:r w:rsidRPr="00000A42">
              <w:rPr>
                <w:rFonts w:ascii="Arial" w:hAnsi="Arial" w:cs="Arial"/>
              </w:rPr>
              <w:t>30.082.234</w:t>
            </w:r>
          </w:p>
        </w:tc>
      </w:tr>
      <w:tr w:rsidR="005D772F" w:rsidRPr="0016093C" w:rsidTr="007E614B">
        <w:trPr>
          <w:trHeight w:val="20"/>
          <w:jc w:val="center"/>
        </w:trPr>
        <w:tc>
          <w:tcPr>
            <w:tcW w:w="5812" w:type="dxa"/>
          </w:tcPr>
          <w:p w:rsidR="005D772F" w:rsidRPr="006F265D" w:rsidRDefault="005D772F" w:rsidP="00B06534">
            <w:pPr>
              <w:outlineLvl w:val="0"/>
              <w:rPr>
                <w:rFonts w:ascii="Arial" w:hAnsi="Arial" w:cs="Arial"/>
              </w:rPr>
            </w:pP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5D772F" w:rsidP="00B06534">
            <w:pPr>
              <w:ind w:right="57"/>
              <w:jc w:val="right"/>
              <w:rPr>
                <w:rFonts w:ascii="Arial" w:hAnsi="Arial" w:cs="Arial"/>
              </w:rPr>
            </w:pP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5D772F" w:rsidP="00B06534">
            <w:pPr>
              <w:ind w:right="57"/>
              <w:jc w:val="right"/>
              <w:rPr>
                <w:rFonts w:ascii="Arial" w:hAnsi="Arial" w:cs="Arial"/>
              </w:rPr>
            </w:pPr>
          </w:p>
        </w:tc>
      </w:tr>
      <w:tr w:rsidR="005D772F" w:rsidRPr="0016093C" w:rsidTr="007E614B">
        <w:trPr>
          <w:trHeight w:val="20"/>
          <w:jc w:val="center"/>
        </w:trPr>
        <w:tc>
          <w:tcPr>
            <w:tcW w:w="5812" w:type="dxa"/>
          </w:tcPr>
          <w:p w:rsidR="005D772F" w:rsidRDefault="005D772F" w:rsidP="00B06534">
            <w:pPr>
              <w:outlineLvl w:val="0"/>
              <w:rPr>
                <w:rFonts w:ascii="Arial" w:hAnsi="Arial" w:cs="Arial"/>
              </w:rPr>
            </w:pPr>
            <w:r>
              <w:rPr>
                <w:rFonts w:ascii="Arial" w:hAnsi="Arial" w:cs="Arial"/>
              </w:rPr>
              <w:t>Otros resultados integrales:</w:t>
            </w:r>
          </w:p>
          <w:p w:rsidR="00C30C0F" w:rsidRPr="006F265D" w:rsidRDefault="00C30C0F" w:rsidP="00B06534">
            <w:pPr>
              <w:outlineLvl w:val="0"/>
              <w:rPr>
                <w:rFonts w:ascii="Arial" w:hAnsi="Arial" w:cs="Arial"/>
              </w:rPr>
            </w:pP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5D772F" w:rsidP="00B06534">
            <w:pPr>
              <w:ind w:right="57"/>
              <w:jc w:val="right"/>
              <w:rPr>
                <w:rFonts w:ascii="Arial" w:hAnsi="Arial" w:cs="Arial"/>
              </w:rPr>
            </w:pP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5D772F" w:rsidP="00B06534">
            <w:pPr>
              <w:ind w:right="57"/>
              <w:jc w:val="right"/>
              <w:rPr>
                <w:rFonts w:ascii="Arial" w:hAnsi="Arial" w:cs="Arial"/>
              </w:rPr>
            </w:pPr>
          </w:p>
        </w:tc>
      </w:tr>
      <w:tr w:rsidR="005D772F" w:rsidRPr="0016093C" w:rsidTr="007E614B">
        <w:trPr>
          <w:trHeight w:val="20"/>
          <w:jc w:val="center"/>
        </w:trPr>
        <w:tc>
          <w:tcPr>
            <w:tcW w:w="5812" w:type="dxa"/>
          </w:tcPr>
          <w:p w:rsidR="005D772F" w:rsidRPr="006F265D" w:rsidRDefault="005D772F" w:rsidP="00B06534">
            <w:pPr>
              <w:outlineLvl w:val="0"/>
              <w:rPr>
                <w:rFonts w:ascii="Arial" w:hAnsi="Arial" w:cs="Arial"/>
              </w:rPr>
            </w:pPr>
            <w:r>
              <w:rPr>
                <w:rFonts w:ascii="Arial" w:hAnsi="Arial" w:cs="Arial"/>
              </w:rPr>
              <w:t xml:space="preserve">Cambios en el valor razonable de los activos financieros </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5D772F" w:rsidP="00B06534">
            <w:pPr>
              <w:ind w:right="57"/>
              <w:jc w:val="right"/>
              <w:rPr>
                <w:rFonts w:ascii="Arial" w:hAnsi="Arial" w:cs="Arial"/>
              </w:rPr>
            </w:pP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5D772F" w:rsidP="00B06534">
            <w:pPr>
              <w:ind w:right="57"/>
              <w:jc w:val="right"/>
              <w:rPr>
                <w:rFonts w:ascii="Arial" w:hAnsi="Arial" w:cs="Arial"/>
              </w:rPr>
            </w:pPr>
          </w:p>
        </w:tc>
      </w:tr>
      <w:tr w:rsidR="005D772F" w:rsidRPr="0016093C" w:rsidTr="007E614B">
        <w:trPr>
          <w:trHeight w:val="20"/>
          <w:jc w:val="center"/>
        </w:trPr>
        <w:tc>
          <w:tcPr>
            <w:tcW w:w="5812" w:type="dxa"/>
          </w:tcPr>
          <w:p w:rsidR="005D772F" w:rsidRPr="006F265D" w:rsidRDefault="007E614B" w:rsidP="00B06534">
            <w:pPr>
              <w:outlineLvl w:val="0"/>
              <w:rPr>
                <w:rFonts w:ascii="Arial" w:hAnsi="Arial" w:cs="Arial"/>
              </w:rPr>
            </w:pPr>
            <w:r>
              <w:rPr>
                <w:rFonts w:ascii="Arial" w:hAnsi="Arial" w:cs="Arial"/>
              </w:rPr>
              <w:t xml:space="preserve">     </w:t>
            </w:r>
            <w:r w:rsidR="005D772F">
              <w:rPr>
                <w:rFonts w:ascii="Arial" w:hAnsi="Arial" w:cs="Arial"/>
              </w:rPr>
              <w:t>disponibles para la venta</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F27A6D" w:rsidP="00B06534">
            <w:pPr>
              <w:ind w:right="57"/>
              <w:jc w:val="right"/>
              <w:rPr>
                <w:rFonts w:ascii="Arial" w:hAnsi="Arial" w:cs="Arial"/>
              </w:rPr>
            </w:pPr>
            <w:r w:rsidRPr="00F27A6D">
              <w:rPr>
                <w:rFonts w:ascii="Arial" w:hAnsi="Arial" w:cs="Arial"/>
              </w:rPr>
              <w:t>106.136.252</w:t>
            </w: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000A42" w:rsidP="007E614B">
            <w:pPr>
              <w:jc w:val="right"/>
              <w:rPr>
                <w:rFonts w:ascii="Arial" w:hAnsi="Arial" w:cs="Arial"/>
              </w:rPr>
            </w:pPr>
            <w:r w:rsidRPr="00000A42">
              <w:rPr>
                <w:rFonts w:ascii="Arial" w:hAnsi="Arial" w:cs="Arial"/>
              </w:rPr>
              <w:t>(5.156.760)</w:t>
            </w:r>
          </w:p>
        </w:tc>
      </w:tr>
      <w:tr w:rsidR="005D772F" w:rsidRPr="0016093C" w:rsidTr="007E614B">
        <w:trPr>
          <w:trHeight w:val="20"/>
          <w:jc w:val="center"/>
        </w:trPr>
        <w:tc>
          <w:tcPr>
            <w:tcW w:w="5812" w:type="dxa"/>
          </w:tcPr>
          <w:p w:rsidR="005D772F" w:rsidRDefault="005D772F" w:rsidP="00B06534">
            <w:pPr>
              <w:outlineLvl w:val="0"/>
              <w:rPr>
                <w:rFonts w:ascii="Arial" w:hAnsi="Arial" w:cs="Arial"/>
              </w:rPr>
            </w:pPr>
            <w:r>
              <w:rPr>
                <w:rFonts w:ascii="Arial" w:hAnsi="Arial" w:cs="Arial"/>
              </w:rPr>
              <w:t xml:space="preserve">Diferencia en cambio no realizada de los activos financieros </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5D772F" w:rsidP="00B06534">
            <w:pPr>
              <w:ind w:right="57"/>
              <w:jc w:val="right"/>
              <w:rPr>
                <w:rFonts w:ascii="Arial" w:hAnsi="Arial" w:cs="Arial"/>
              </w:rPr>
            </w:pP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5D772F" w:rsidP="00B06534">
            <w:pPr>
              <w:ind w:right="57"/>
              <w:jc w:val="right"/>
              <w:rPr>
                <w:rFonts w:ascii="Arial" w:hAnsi="Arial" w:cs="Arial"/>
              </w:rPr>
            </w:pPr>
          </w:p>
        </w:tc>
      </w:tr>
      <w:tr w:rsidR="005D772F" w:rsidRPr="0016093C" w:rsidTr="007E614B">
        <w:trPr>
          <w:trHeight w:val="20"/>
          <w:jc w:val="center"/>
        </w:trPr>
        <w:tc>
          <w:tcPr>
            <w:tcW w:w="5812" w:type="dxa"/>
          </w:tcPr>
          <w:p w:rsidR="005D772F" w:rsidRDefault="007E614B" w:rsidP="00F27A6D">
            <w:pPr>
              <w:outlineLvl w:val="0"/>
              <w:rPr>
                <w:rFonts w:ascii="Arial" w:hAnsi="Arial" w:cs="Arial"/>
              </w:rPr>
            </w:pPr>
            <w:r>
              <w:rPr>
                <w:rFonts w:ascii="Arial" w:hAnsi="Arial" w:cs="Arial"/>
              </w:rPr>
              <w:t xml:space="preserve">     </w:t>
            </w:r>
            <w:r w:rsidR="005D772F">
              <w:rPr>
                <w:rFonts w:ascii="Arial" w:hAnsi="Arial" w:cs="Arial"/>
              </w:rPr>
              <w:t>disponibles para la venta</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F27A6D" w:rsidP="00B06534">
            <w:pPr>
              <w:ind w:right="57"/>
              <w:jc w:val="right"/>
              <w:rPr>
                <w:rFonts w:ascii="Arial" w:hAnsi="Arial" w:cs="Arial"/>
              </w:rPr>
            </w:pPr>
            <w:r w:rsidRPr="00F27A6D">
              <w:rPr>
                <w:rFonts w:ascii="Arial" w:hAnsi="Arial" w:cs="Arial"/>
              </w:rPr>
              <w:t>343.764.972</w:t>
            </w: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000A42" w:rsidP="00B06534">
            <w:pPr>
              <w:ind w:right="57"/>
              <w:jc w:val="right"/>
              <w:rPr>
                <w:rFonts w:ascii="Arial" w:hAnsi="Arial" w:cs="Arial"/>
              </w:rPr>
            </w:pPr>
            <w:r w:rsidRPr="00000A42">
              <w:rPr>
                <w:rFonts w:ascii="Arial" w:hAnsi="Arial" w:cs="Arial"/>
              </w:rPr>
              <w:t>87.374.573</w:t>
            </w:r>
          </w:p>
        </w:tc>
      </w:tr>
      <w:tr w:rsidR="005D772F" w:rsidRPr="0016093C" w:rsidTr="007E614B">
        <w:trPr>
          <w:trHeight w:val="20"/>
          <w:jc w:val="center"/>
        </w:trPr>
        <w:tc>
          <w:tcPr>
            <w:tcW w:w="5812" w:type="dxa"/>
          </w:tcPr>
          <w:p w:rsidR="005D772F" w:rsidRDefault="005D772F" w:rsidP="00B06534">
            <w:pPr>
              <w:outlineLvl w:val="0"/>
              <w:rPr>
                <w:rFonts w:ascii="Arial" w:hAnsi="Arial" w:cs="Arial"/>
              </w:rPr>
            </w:pPr>
            <w:r>
              <w:rPr>
                <w:rFonts w:ascii="Arial" w:hAnsi="Arial" w:cs="Arial"/>
              </w:rPr>
              <w:t>Participación patrimonial en filial no consolidada</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F27A6D" w:rsidP="00B06534">
            <w:pPr>
              <w:ind w:right="57"/>
              <w:jc w:val="right"/>
              <w:rPr>
                <w:rFonts w:ascii="Arial" w:hAnsi="Arial" w:cs="Arial"/>
              </w:rPr>
            </w:pPr>
            <w:r>
              <w:rPr>
                <w:rFonts w:ascii="Arial" w:hAnsi="Arial" w:cs="Arial"/>
              </w:rPr>
              <w:t>-</w:t>
            </w: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7E614B" w:rsidP="007E614B">
            <w:pPr>
              <w:jc w:val="right"/>
              <w:rPr>
                <w:rFonts w:ascii="Arial" w:hAnsi="Arial" w:cs="Arial"/>
              </w:rPr>
            </w:pPr>
            <w:r>
              <w:rPr>
                <w:rFonts w:ascii="Arial" w:hAnsi="Arial" w:cs="Arial"/>
              </w:rPr>
              <w:t xml:space="preserve">  </w:t>
            </w:r>
            <w:r w:rsidR="00000A42" w:rsidRPr="00000A42">
              <w:rPr>
                <w:rFonts w:ascii="Arial" w:hAnsi="Arial" w:cs="Arial"/>
              </w:rPr>
              <w:t>(6.250.298)</w:t>
            </w:r>
          </w:p>
        </w:tc>
      </w:tr>
      <w:tr w:rsidR="005D772F" w:rsidRPr="0016093C" w:rsidTr="007E614B">
        <w:trPr>
          <w:trHeight w:val="20"/>
          <w:jc w:val="center"/>
        </w:trPr>
        <w:tc>
          <w:tcPr>
            <w:tcW w:w="5812" w:type="dxa"/>
          </w:tcPr>
          <w:p w:rsidR="005D772F" w:rsidRDefault="005D772F" w:rsidP="00B06534">
            <w:pPr>
              <w:outlineLvl w:val="0"/>
              <w:rPr>
                <w:rFonts w:ascii="Arial" w:hAnsi="Arial" w:cs="Arial"/>
              </w:rPr>
            </w:pPr>
            <w:r>
              <w:rPr>
                <w:rFonts w:ascii="Arial" w:hAnsi="Arial" w:cs="Arial"/>
              </w:rPr>
              <w:t>Cuenta en participación sobre los resultados de la filial</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Pr>
          <w:p w:rsidR="005D772F" w:rsidRPr="0016093C" w:rsidRDefault="005D772F" w:rsidP="00B06534">
            <w:pPr>
              <w:ind w:right="57"/>
              <w:jc w:val="right"/>
              <w:rPr>
                <w:rFonts w:ascii="Arial" w:hAnsi="Arial" w:cs="Arial"/>
              </w:rPr>
            </w:pPr>
          </w:p>
        </w:tc>
        <w:tc>
          <w:tcPr>
            <w:tcW w:w="160" w:type="dxa"/>
          </w:tcPr>
          <w:p w:rsidR="005D772F" w:rsidRPr="0016093C" w:rsidRDefault="005D772F" w:rsidP="00B06534">
            <w:pPr>
              <w:ind w:right="57"/>
              <w:jc w:val="right"/>
              <w:rPr>
                <w:rFonts w:ascii="Arial" w:hAnsi="Arial" w:cs="Arial"/>
              </w:rPr>
            </w:pPr>
          </w:p>
        </w:tc>
        <w:tc>
          <w:tcPr>
            <w:tcW w:w="1372" w:type="dxa"/>
          </w:tcPr>
          <w:p w:rsidR="005D772F" w:rsidRPr="0016093C" w:rsidRDefault="005D772F" w:rsidP="00B06534">
            <w:pPr>
              <w:ind w:right="57"/>
              <w:jc w:val="right"/>
              <w:rPr>
                <w:rFonts w:ascii="Arial" w:hAnsi="Arial" w:cs="Arial"/>
              </w:rPr>
            </w:pPr>
          </w:p>
        </w:tc>
      </w:tr>
      <w:tr w:rsidR="005D772F" w:rsidRPr="0016093C" w:rsidTr="007E614B">
        <w:trPr>
          <w:trHeight w:val="20"/>
          <w:jc w:val="center"/>
        </w:trPr>
        <w:tc>
          <w:tcPr>
            <w:tcW w:w="5812" w:type="dxa"/>
          </w:tcPr>
          <w:p w:rsidR="005D772F" w:rsidRDefault="007E614B" w:rsidP="00F27A6D">
            <w:pPr>
              <w:outlineLvl w:val="0"/>
              <w:rPr>
                <w:rFonts w:ascii="Arial" w:hAnsi="Arial" w:cs="Arial"/>
              </w:rPr>
            </w:pPr>
            <w:r>
              <w:rPr>
                <w:rFonts w:ascii="Arial" w:hAnsi="Arial" w:cs="Arial"/>
              </w:rPr>
              <w:t xml:space="preserve">     </w:t>
            </w:r>
            <w:r w:rsidR="005D772F">
              <w:rPr>
                <w:rFonts w:ascii="Arial" w:hAnsi="Arial" w:cs="Arial"/>
              </w:rPr>
              <w:t>no consolidada</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bottom w:val="single" w:sz="4" w:space="0" w:color="auto"/>
            </w:tcBorders>
          </w:tcPr>
          <w:p w:rsidR="005D772F" w:rsidRPr="0016093C" w:rsidRDefault="00F27A6D" w:rsidP="00B06534">
            <w:pPr>
              <w:ind w:right="57"/>
              <w:jc w:val="right"/>
              <w:rPr>
                <w:rFonts w:ascii="Arial" w:hAnsi="Arial" w:cs="Arial"/>
              </w:rPr>
            </w:pPr>
            <w:r>
              <w:rPr>
                <w:rFonts w:ascii="Arial" w:hAnsi="Arial" w:cs="Arial"/>
              </w:rPr>
              <w:t>-</w:t>
            </w:r>
          </w:p>
        </w:tc>
        <w:tc>
          <w:tcPr>
            <w:tcW w:w="160" w:type="dxa"/>
          </w:tcPr>
          <w:p w:rsidR="005D772F" w:rsidRPr="0016093C" w:rsidRDefault="005D772F" w:rsidP="00B06534">
            <w:pPr>
              <w:ind w:right="57"/>
              <w:jc w:val="right"/>
              <w:rPr>
                <w:rFonts w:ascii="Arial" w:hAnsi="Arial" w:cs="Arial"/>
              </w:rPr>
            </w:pPr>
          </w:p>
        </w:tc>
        <w:tc>
          <w:tcPr>
            <w:tcW w:w="1372" w:type="dxa"/>
            <w:tcBorders>
              <w:bottom w:val="single" w:sz="4" w:space="0" w:color="auto"/>
            </w:tcBorders>
          </w:tcPr>
          <w:p w:rsidR="005D772F" w:rsidRPr="0016093C" w:rsidRDefault="00000A42" w:rsidP="00B06534">
            <w:pPr>
              <w:ind w:right="57"/>
              <w:jc w:val="right"/>
              <w:rPr>
                <w:rFonts w:ascii="Arial" w:hAnsi="Arial" w:cs="Arial"/>
              </w:rPr>
            </w:pPr>
            <w:r w:rsidRPr="00000A42">
              <w:rPr>
                <w:rFonts w:ascii="Arial" w:hAnsi="Arial" w:cs="Arial"/>
              </w:rPr>
              <w:t>3.750.179</w:t>
            </w:r>
          </w:p>
        </w:tc>
      </w:tr>
      <w:tr w:rsidR="005D772F" w:rsidRPr="0016093C" w:rsidTr="007E614B">
        <w:trPr>
          <w:trHeight w:val="399"/>
          <w:jc w:val="center"/>
        </w:trPr>
        <w:tc>
          <w:tcPr>
            <w:tcW w:w="5812" w:type="dxa"/>
          </w:tcPr>
          <w:p w:rsidR="005D772F" w:rsidRDefault="005D772F" w:rsidP="00B06534">
            <w:pPr>
              <w:outlineLvl w:val="0"/>
              <w:rPr>
                <w:rFonts w:ascii="Arial" w:hAnsi="Arial" w:cs="Arial"/>
              </w:rPr>
            </w:pP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top w:val="single" w:sz="4" w:space="0" w:color="auto"/>
              <w:bottom w:val="single" w:sz="4" w:space="0" w:color="auto"/>
            </w:tcBorders>
            <w:vAlign w:val="bottom"/>
          </w:tcPr>
          <w:p w:rsidR="005D772F" w:rsidRPr="0016093C" w:rsidRDefault="00F27A6D" w:rsidP="00F27A6D">
            <w:pPr>
              <w:ind w:right="57"/>
              <w:jc w:val="right"/>
              <w:rPr>
                <w:rFonts w:ascii="Arial" w:hAnsi="Arial" w:cs="Arial"/>
              </w:rPr>
            </w:pPr>
            <w:r w:rsidRPr="00F27A6D">
              <w:rPr>
                <w:rFonts w:ascii="Arial" w:hAnsi="Arial" w:cs="Arial"/>
              </w:rPr>
              <w:t>449.901.224</w:t>
            </w:r>
          </w:p>
        </w:tc>
        <w:tc>
          <w:tcPr>
            <w:tcW w:w="160" w:type="dxa"/>
            <w:vAlign w:val="bottom"/>
          </w:tcPr>
          <w:p w:rsidR="005D772F" w:rsidRPr="0016093C" w:rsidRDefault="005D772F" w:rsidP="00F27A6D">
            <w:pPr>
              <w:ind w:right="57"/>
              <w:jc w:val="right"/>
              <w:rPr>
                <w:rFonts w:ascii="Arial" w:hAnsi="Arial" w:cs="Arial"/>
              </w:rPr>
            </w:pPr>
          </w:p>
        </w:tc>
        <w:tc>
          <w:tcPr>
            <w:tcW w:w="1372" w:type="dxa"/>
            <w:tcBorders>
              <w:top w:val="single" w:sz="4" w:space="0" w:color="auto"/>
              <w:bottom w:val="single" w:sz="4" w:space="0" w:color="auto"/>
            </w:tcBorders>
            <w:vAlign w:val="bottom"/>
          </w:tcPr>
          <w:p w:rsidR="005D772F" w:rsidRPr="0016093C" w:rsidRDefault="00000A42" w:rsidP="00F27A6D">
            <w:pPr>
              <w:ind w:right="57"/>
              <w:jc w:val="right"/>
              <w:rPr>
                <w:rFonts w:ascii="Arial" w:hAnsi="Arial" w:cs="Arial"/>
              </w:rPr>
            </w:pPr>
            <w:r w:rsidRPr="00000A42">
              <w:rPr>
                <w:rFonts w:ascii="Arial" w:hAnsi="Arial" w:cs="Arial"/>
              </w:rPr>
              <w:t>79.717.694</w:t>
            </w:r>
          </w:p>
        </w:tc>
      </w:tr>
      <w:tr w:rsidR="005D772F" w:rsidRPr="0016093C" w:rsidTr="007E614B">
        <w:trPr>
          <w:trHeight w:val="419"/>
          <w:jc w:val="center"/>
        </w:trPr>
        <w:tc>
          <w:tcPr>
            <w:tcW w:w="5812" w:type="dxa"/>
            <w:vAlign w:val="bottom"/>
          </w:tcPr>
          <w:p w:rsidR="005D772F" w:rsidRPr="003318C9" w:rsidRDefault="005D772F" w:rsidP="00C30C0F">
            <w:pPr>
              <w:outlineLvl w:val="0"/>
              <w:rPr>
                <w:rFonts w:ascii="Arial" w:hAnsi="Arial" w:cs="Arial"/>
              </w:rPr>
            </w:pPr>
            <w:r>
              <w:rPr>
                <w:rFonts w:ascii="Arial" w:hAnsi="Arial" w:cs="Arial"/>
              </w:rPr>
              <w:t xml:space="preserve"> </w:t>
            </w:r>
            <w:r w:rsidR="00551CEE">
              <w:rPr>
                <w:rFonts w:ascii="Arial" w:hAnsi="Arial" w:cs="Arial"/>
              </w:rPr>
              <w:t xml:space="preserve">     </w:t>
            </w:r>
            <w:r>
              <w:rPr>
                <w:rFonts w:ascii="Arial" w:hAnsi="Arial" w:cs="Arial"/>
              </w:rPr>
              <w:t>Utilidad</w:t>
            </w:r>
            <w:r w:rsidR="00551CEE">
              <w:rPr>
                <w:rFonts w:ascii="Arial" w:hAnsi="Arial" w:cs="Arial"/>
              </w:rPr>
              <w:t xml:space="preserve"> </w:t>
            </w:r>
            <w:r>
              <w:rPr>
                <w:rFonts w:ascii="Arial" w:hAnsi="Arial" w:cs="Arial"/>
              </w:rPr>
              <w:t xml:space="preserve">integral </w:t>
            </w:r>
          </w:p>
        </w:tc>
        <w:tc>
          <w:tcPr>
            <w:tcW w:w="160" w:type="dxa"/>
          </w:tcPr>
          <w:p w:rsidR="005D772F" w:rsidRPr="00D94D6E" w:rsidRDefault="005D772F" w:rsidP="00B06534">
            <w:pPr>
              <w:ind w:right="57"/>
              <w:jc w:val="right"/>
              <w:outlineLvl w:val="0"/>
              <w:rPr>
                <w:rFonts w:ascii="Arial" w:hAnsi="Arial" w:cs="Arial"/>
                <w:highlight w:val="yellow"/>
              </w:rPr>
            </w:pPr>
          </w:p>
        </w:tc>
        <w:tc>
          <w:tcPr>
            <w:tcW w:w="1541" w:type="dxa"/>
            <w:tcBorders>
              <w:top w:val="single" w:sz="4" w:space="0" w:color="auto"/>
              <w:bottom w:val="double" w:sz="4" w:space="0" w:color="auto"/>
            </w:tcBorders>
            <w:vAlign w:val="bottom"/>
          </w:tcPr>
          <w:p w:rsidR="005D772F" w:rsidRPr="00E75369" w:rsidRDefault="002E2C81" w:rsidP="00F27A6D">
            <w:pPr>
              <w:ind w:right="57"/>
              <w:jc w:val="right"/>
              <w:rPr>
                <w:rFonts w:ascii="Arial" w:hAnsi="Arial" w:cs="Arial"/>
              </w:rPr>
            </w:pPr>
            <w:r w:rsidRPr="002E2C81">
              <w:rPr>
                <w:rFonts w:ascii="Arial" w:hAnsi="Arial" w:cs="Arial"/>
              </w:rPr>
              <w:t>502.823.157</w:t>
            </w:r>
          </w:p>
        </w:tc>
        <w:tc>
          <w:tcPr>
            <w:tcW w:w="160" w:type="dxa"/>
            <w:vAlign w:val="bottom"/>
          </w:tcPr>
          <w:p w:rsidR="005D772F" w:rsidRPr="0016093C" w:rsidRDefault="005D772F" w:rsidP="00F27A6D">
            <w:pPr>
              <w:ind w:right="57"/>
              <w:jc w:val="right"/>
              <w:rPr>
                <w:rFonts w:ascii="Arial" w:hAnsi="Arial" w:cs="Arial"/>
              </w:rPr>
            </w:pPr>
          </w:p>
        </w:tc>
        <w:tc>
          <w:tcPr>
            <w:tcW w:w="1372" w:type="dxa"/>
            <w:tcBorders>
              <w:top w:val="single" w:sz="4" w:space="0" w:color="auto"/>
              <w:bottom w:val="double" w:sz="4" w:space="0" w:color="auto"/>
            </w:tcBorders>
            <w:vAlign w:val="bottom"/>
          </w:tcPr>
          <w:p w:rsidR="005D772F" w:rsidRPr="00E75369" w:rsidRDefault="00000A42" w:rsidP="00F27A6D">
            <w:pPr>
              <w:ind w:right="57"/>
              <w:jc w:val="right"/>
              <w:rPr>
                <w:rFonts w:ascii="Arial" w:hAnsi="Arial" w:cs="Arial"/>
              </w:rPr>
            </w:pPr>
            <w:r w:rsidRPr="00000A42">
              <w:rPr>
                <w:rFonts w:ascii="Arial" w:hAnsi="Arial" w:cs="Arial"/>
              </w:rPr>
              <w:t>109.799.928</w:t>
            </w:r>
          </w:p>
        </w:tc>
      </w:tr>
    </w:tbl>
    <w:p w:rsidR="005D772F" w:rsidRPr="00832EA2" w:rsidRDefault="005D772F" w:rsidP="005D772F">
      <w:pPr>
        <w:jc w:val="both"/>
        <w:rPr>
          <w:rFonts w:ascii="Arial" w:hAnsi="Arial" w:cs="Arial"/>
        </w:rPr>
      </w:pPr>
    </w:p>
    <w:p w:rsidR="00D851FF" w:rsidRPr="00832EA2"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right"/>
        <w:outlineLvl w:val="0"/>
        <w:rPr>
          <w:rFonts w:ascii="Arial" w:hAnsi="Arial" w:cs="Arial"/>
          <w:b/>
        </w:rPr>
        <w:sectPr w:rsidR="00D851FF" w:rsidSect="00B80DD8">
          <w:footnotePr>
            <w:numRestart w:val="eachSect"/>
          </w:footnotePr>
          <w:pgSz w:w="12240" w:h="15840" w:code="159"/>
          <w:pgMar w:top="1418" w:right="851" w:bottom="851" w:left="1418" w:header="709" w:footer="709" w:gutter="0"/>
          <w:pgNumType w:start="25"/>
          <w:cols w:space="720"/>
          <w:docGrid w:linePitch="272"/>
        </w:sectPr>
      </w:pPr>
    </w:p>
    <w:p w:rsidR="00D851FF" w:rsidRDefault="00D851FF" w:rsidP="00D851FF">
      <w:pPr>
        <w:jc w:val="right"/>
        <w:outlineLvl w:val="0"/>
        <w:rPr>
          <w:rFonts w:ascii="Arial" w:hAnsi="Arial" w:cs="Arial"/>
          <w:b/>
        </w:rPr>
      </w:pPr>
    </w:p>
    <w:p w:rsidR="00D851FF" w:rsidRPr="00832EA2" w:rsidRDefault="00D851FF" w:rsidP="00D851FF">
      <w:pPr>
        <w:jc w:val="right"/>
        <w:outlineLvl w:val="0"/>
        <w:rPr>
          <w:rFonts w:ascii="Arial" w:hAnsi="Arial" w:cs="Arial"/>
          <w:b/>
          <w:lang w:val="pt-BR"/>
        </w:rPr>
      </w:pPr>
      <w:r w:rsidRPr="00832EA2">
        <w:rPr>
          <w:rFonts w:ascii="Arial" w:hAnsi="Arial" w:cs="Arial"/>
          <w:b/>
          <w:lang w:val="pt-BR"/>
        </w:rPr>
        <w:t>ANEXO I</w:t>
      </w:r>
      <w:r>
        <w:rPr>
          <w:rFonts w:ascii="Arial" w:hAnsi="Arial" w:cs="Arial"/>
          <w:b/>
          <w:lang w:val="pt-BR"/>
        </w:rPr>
        <w:t>II</w:t>
      </w:r>
    </w:p>
    <w:p w:rsidR="00D851FF" w:rsidRDefault="00D851FF" w:rsidP="00D851FF">
      <w:pPr>
        <w:jc w:val="center"/>
        <w:outlineLvl w:val="0"/>
        <w:rPr>
          <w:rFonts w:ascii="Arial" w:hAnsi="Arial" w:cs="Arial"/>
          <w:b/>
        </w:rPr>
      </w:pPr>
    </w:p>
    <w:p w:rsidR="00D851FF" w:rsidRDefault="005D772F" w:rsidP="00D851FF">
      <w:pPr>
        <w:jc w:val="center"/>
        <w:outlineLvl w:val="0"/>
        <w:rPr>
          <w:rFonts w:ascii="Arial" w:hAnsi="Arial" w:cs="Arial"/>
          <w:b/>
        </w:rPr>
      </w:pPr>
      <w:r>
        <w:rPr>
          <w:rFonts w:ascii="Arial" w:hAnsi="Arial" w:cs="Arial"/>
          <w:b/>
        </w:rPr>
        <w:t>INVERSIONES CRECEPYMES</w:t>
      </w:r>
      <w:r w:rsidR="00D851FF" w:rsidRPr="000836AC">
        <w:rPr>
          <w:rFonts w:ascii="Arial" w:hAnsi="Arial" w:cs="Arial"/>
          <w:b/>
        </w:rPr>
        <w:t>, C.A.</w:t>
      </w:r>
    </w:p>
    <w:p w:rsidR="00D851FF" w:rsidRPr="00832EA2" w:rsidRDefault="00D851FF" w:rsidP="00D851FF">
      <w:pPr>
        <w:jc w:val="center"/>
        <w:outlineLvl w:val="0"/>
        <w:rPr>
          <w:rFonts w:ascii="Arial" w:hAnsi="Arial" w:cs="Arial"/>
        </w:rPr>
      </w:pPr>
      <w:r w:rsidRPr="00832EA2">
        <w:rPr>
          <w:rFonts w:ascii="Arial" w:hAnsi="Arial" w:cs="Arial"/>
        </w:rPr>
        <w:t>INFORMACIÓN SUPLEMENTARIA</w:t>
      </w:r>
    </w:p>
    <w:p w:rsidR="00D851FF" w:rsidRPr="00832EA2" w:rsidRDefault="00D851FF" w:rsidP="00D851FF">
      <w:pPr>
        <w:jc w:val="center"/>
        <w:outlineLvl w:val="0"/>
        <w:rPr>
          <w:rFonts w:ascii="Arial" w:hAnsi="Arial" w:cs="Arial"/>
        </w:rPr>
      </w:pPr>
      <w:r>
        <w:rPr>
          <w:rFonts w:ascii="Arial" w:hAnsi="Arial" w:cs="Arial"/>
        </w:rPr>
        <w:t>ESTADO DE CAMBIOS EN EL PATRIMONIO</w:t>
      </w:r>
    </w:p>
    <w:p w:rsidR="00D851FF" w:rsidRPr="00832EA2" w:rsidRDefault="00D14BAB" w:rsidP="00D851FF">
      <w:pPr>
        <w:jc w:val="center"/>
        <w:rPr>
          <w:rFonts w:ascii="Arial" w:hAnsi="Arial" w:cs="Arial"/>
        </w:rPr>
      </w:pPr>
      <w:r>
        <w:rPr>
          <w:rFonts w:ascii="Arial" w:hAnsi="Arial" w:cs="Arial"/>
        </w:rPr>
        <w:t>Por los años terminados el</w:t>
      </w:r>
      <w:r w:rsidR="005D772F">
        <w:rPr>
          <w:rFonts w:ascii="Arial" w:hAnsi="Arial" w:cs="Arial"/>
        </w:rPr>
        <w:t>31 de diciembre de 2016 y 2015</w:t>
      </w:r>
    </w:p>
    <w:p w:rsidR="00D851FF" w:rsidRPr="00832EA2" w:rsidRDefault="00D851FF" w:rsidP="00D851FF">
      <w:pPr>
        <w:jc w:val="center"/>
        <w:rPr>
          <w:rFonts w:ascii="Arial" w:hAnsi="Arial" w:cs="Arial"/>
        </w:rPr>
      </w:pPr>
      <w:r w:rsidRPr="00832EA2">
        <w:rPr>
          <w:rFonts w:ascii="Arial" w:hAnsi="Arial" w:cs="Arial"/>
        </w:rPr>
        <w:t>(Presentados sobre la base del costo histórico)</w:t>
      </w:r>
    </w:p>
    <w:p w:rsidR="00D851FF" w:rsidRPr="00832EA2" w:rsidRDefault="00D851FF" w:rsidP="00D851FF">
      <w:pPr>
        <w:jc w:val="center"/>
        <w:rPr>
          <w:rFonts w:ascii="Arial" w:hAnsi="Arial" w:cs="Arial"/>
        </w:rPr>
      </w:pPr>
      <w:r w:rsidRPr="00832EA2">
        <w:rPr>
          <w:rFonts w:ascii="Arial" w:hAnsi="Arial" w:cs="Arial"/>
        </w:rPr>
        <w:t>(Expresados en bolívares)</w:t>
      </w:r>
    </w:p>
    <w:p w:rsidR="00D851FF" w:rsidRDefault="00D851FF" w:rsidP="00D851FF">
      <w:pPr>
        <w:jc w:val="center"/>
        <w:rPr>
          <w:rFonts w:ascii="Arial" w:hAnsi="Arial" w:cs="Arial"/>
        </w:rPr>
      </w:pPr>
      <w:r w:rsidRPr="00832EA2">
        <w:rPr>
          <w:rFonts w:ascii="Arial" w:hAnsi="Arial" w:cs="Arial"/>
        </w:rPr>
        <w:t>______________</w:t>
      </w:r>
    </w:p>
    <w:p w:rsidR="005D772F" w:rsidRDefault="005D772F" w:rsidP="00D851FF">
      <w:pPr>
        <w:jc w:val="center"/>
        <w:rPr>
          <w:rFonts w:ascii="Arial" w:hAnsi="Arial" w:cs="Arial"/>
        </w:rPr>
      </w:pPr>
    </w:p>
    <w:tbl>
      <w:tblPr>
        <w:tblW w:w="13608" w:type="dxa"/>
        <w:jc w:val="center"/>
        <w:tblLayout w:type="fixed"/>
        <w:tblCellMar>
          <w:left w:w="70" w:type="dxa"/>
          <w:right w:w="70" w:type="dxa"/>
        </w:tblCellMar>
        <w:tblLook w:val="0000" w:firstRow="0" w:lastRow="0" w:firstColumn="0" w:lastColumn="0" w:noHBand="0" w:noVBand="0"/>
      </w:tblPr>
      <w:tblGrid>
        <w:gridCol w:w="4495"/>
        <w:gridCol w:w="1459"/>
        <w:gridCol w:w="160"/>
        <w:gridCol w:w="1402"/>
        <w:gridCol w:w="160"/>
        <w:gridCol w:w="1113"/>
        <w:gridCol w:w="18"/>
        <w:gridCol w:w="160"/>
        <w:gridCol w:w="1523"/>
        <w:gridCol w:w="18"/>
        <w:gridCol w:w="142"/>
        <w:gridCol w:w="18"/>
        <w:gridCol w:w="1380"/>
        <w:gridCol w:w="160"/>
        <w:gridCol w:w="1373"/>
        <w:gridCol w:w="27"/>
      </w:tblGrid>
      <w:tr w:rsidR="008E5BD2" w:rsidRPr="000F7DF7" w:rsidTr="00551CEE">
        <w:trPr>
          <w:gridAfter w:val="1"/>
          <w:wAfter w:w="27" w:type="dxa"/>
          <w:trHeight w:val="277"/>
          <w:jc w:val="center"/>
        </w:trPr>
        <w:tc>
          <w:tcPr>
            <w:tcW w:w="4495" w:type="dxa"/>
          </w:tcPr>
          <w:p w:rsidR="008E5BD2" w:rsidRDefault="008E5BD2" w:rsidP="00B06534">
            <w:pPr>
              <w:jc w:val="both"/>
              <w:rPr>
                <w:rFonts w:ascii="Arial" w:hAnsi="Arial" w:cs="Arial"/>
              </w:rPr>
            </w:pPr>
          </w:p>
        </w:tc>
        <w:tc>
          <w:tcPr>
            <w:tcW w:w="1459" w:type="dxa"/>
          </w:tcPr>
          <w:p w:rsidR="008E5BD2" w:rsidRPr="000F7DF7" w:rsidRDefault="008E5BD2" w:rsidP="00B06534">
            <w:pPr>
              <w:ind w:right="58"/>
              <w:jc w:val="right"/>
              <w:rPr>
                <w:rFonts w:ascii="Arial" w:hAnsi="Arial" w:cs="Arial"/>
                <w:lang w:val="es-MX"/>
              </w:rPr>
            </w:pPr>
          </w:p>
        </w:tc>
        <w:tc>
          <w:tcPr>
            <w:tcW w:w="160" w:type="dxa"/>
          </w:tcPr>
          <w:p w:rsidR="008E5BD2" w:rsidRPr="000F7DF7" w:rsidRDefault="008E5BD2" w:rsidP="00B06534">
            <w:pPr>
              <w:ind w:right="58"/>
              <w:jc w:val="right"/>
              <w:rPr>
                <w:rFonts w:ascii="Arial" w:hAnsi="Arial" w:cs="Arial"/>
                <w:lang w:val="es-MX"/>
              </w:rPr>
            </w:pPr>
          </w:p>
        </w:tc>
        <w:tc>
          <w:tcPr>
            <w:tcW w:w="1402" w:type="dxa"/>
          </w:tcPr>
          <w:p w:rsidR="008E5BD2" w:rsidRPr="000F7DF7" w:rsidRDefault="008E5BD2" w:rsidP="00B06534">
            <w:pPr>
              <w:ind w:right="58"/>
              <w:jc w:val="right"/>
              <w:rPr>
                <w:rFonts w:ascii="Arial" w:hAnsi="Arial" w:cs="Arial"/>
                <w:lang w:val="es-MX"/>
              </w:rPr>
            </w:pPr>
          </w:p>
        </w:tc>
        <w:tc>
          <w:tcPr>
            <w:tcW w:w="160" w:type="dxa"/>
          </w:tcPr>
          <w:p w:rsidR="008E5BD2" w:rsidRPr="000F7DF7" w:rsidRDefault="008E5BD2" w:rsidP="00B06534">
            <w:pPr>
              <w:ind w:right="58"/>
              <w:jc w:val="right"/>
              <w:rPr>
                <w:rFonts w:ascii="Arial" w:hAnsi="Arial" w:cs="Arial"/>
                <w:lang w:val="es-MX"/>
              </w:rPr>
            </w:pPr>
          </w:p>
        </w:tc>
        <w:tc>
          <w:tcPr>
            <w:tcW w:w="1131" w:type="dxa"/>
            <w:gridSpan w:val="2"/>
          </w:tcPr>
          <w:p w:rsidR="008E5BD2" w:rsidRPr="000F7DF7" w:rsidRDefault="008E5BD2" w:rsidP="00B06534">
            <w:pPr>
              <w:ind w:right="58"/>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541" w:type="dxa"/>
            <w:gridSpan w:val="2"/>
            <w:vAlign w:val="bottom"/>
          </w:tcPr>
          <w:p w:rsidR="008E5BD2" w:rsidRDefault="008E5BD2" w:rsidP="00B06534">
            <w:pPr>
              <w:jc w:val="center"/>
              <w:rPr>
                <w:rFonts w:ascii="Arial" w:hAnsi="Arial" w:cs="Arial"/>
                <w:lang w:val="es-MX"/>
              </w:rPr>
            </w:pPr>
          </w:p>
        </w:tc>
        <w:tc>
          <w:tcPr>
            <w:tcW w:w="160" w:type="dxa"/>
            <w:gridSpan w:val="2"/>
          </w:tcPr>
          <w:p w:rsidR="008E5BD2" w:rsidRPr="000F7DF7" w:rsidRDefault="008E5BD2" w:rsidP="00B06534">
            <w:pPr>
              <w:ind w:right="57"/>
              <w:jc w:val="right"/>
              <w:rPr>
                <w:rFonts w:ascii="Arial" w:hAnsi="Arial" w:cs="Arial"/>
                <w:lang w:val="es-MX"/>
              </w:rPr>
            </w:pPr>
          </w:p>
        </w:tc>
        <w:tc>
          <w:tcPr>
            <w:tcW w:w="1380" w:type="dxa"/>
            <w:vAlign w:val="bottom"/>
          </w:tcPr>
          <w:p w:rsidR="008E5BD2" w:rsidRDefault="008E5BD2" w:rsidP="00B06534">
            <w:pPr>
              <w:jc w:val="center"/>
              <w:rPr>
                <w:rFonts w:ascii="Arial" w:hAnsi="Arial" w:cs="Arial"/>
                <w:lang w:val="es-MX"/>
              </w:rPr>
            </w:pPr>
          </w:p>
        </w:tc>
        <w:tc>
          <w:tcPr>
            <w:tcW w:w="160" w:type="dxa"/>
          </w:tcPr>
          <w:p w:rsidR="008E5BD2" w:rsidRPr="000F7DF7" w:rsidRDefault="008E5BD2" w:rsidP="00B06534">
            <w:pPr>
              <w:ind w:right="58"/>
              <w:jc w:val="right"/>
              <w:rPr>
                <w:rFonts w:ascii="Arial" w:hAnsi="Arial" w:cs="Arial"/>
                <w:lang w:val="es-MX"/>
              </w:rPr>
            </w:pPr>
          </w:p>
        </w:tc>
        <w:tc>
          <w:tcPr>
            <w:tcW w:w="1373" w:type="dxa"/>
          </w:tcPr>
          <w:p w:rsidR="008E5BD2" w:rsidRPr="000F7DF7" w:rsidRDefault="008E5BD2" w:rsidP="00B06534">
            <w:pPr>
              <w:ind w:right="58"/>
              <w:jc w:val="right"/>
              <w:rPr>
                <w:rFonts w:ascii="Arial" w:hAnsi="Arial" w:cs="Arial"/>
                <w:lang w:val="es-MX"/>
              </w:rPr>
            </w:pPr>
          </w:p>
        </w:tc>
      </w:tr>
      <w:tr w:rsidR="00C30C0F" w:rsidRPr="000F7DF7" w:rsidTr="00551CEE">
        <w:trPr>
          <w:trHeight w:val="20"/>
          <w:jc w:val="center"/>
        </w:trPr>
        <w:tc>
          <w:tcPr>
            <w:tcW w:w="4495" w:type="dxa"/>
          </w:tcPr>
          <w:p w:rsidR="00C30C0F" w:rsidRDefault="00C30C0F" w:rsidP="00B06534">
            <w:pPr>
              <w:jc w:val="both"/>
              <w:rPr>
                <w:rFonts w:ascii="Arial" w:hAnsi="Arial" w:cs="Arial"/>
              </w:rPr>
            </w:pPr>
          </w:p>
        </w:tc>
        <w:tc>
          <w:tcPr>
            <w:tcW w:w="4294" w:type="dxa"/>
            <w:gridSpan w:val="5"/>
            <w:tcBorders>
              <w:bottom w:val="single" w:sz="4" w:space="0" w:color="auto"/>
            </w:tcBorders>
            <w:vAlign w:val="bottom"/>
          </w:tcPr>
          <w:p w:rsidR="00C30C0F" w:rsidRDefault="00C30C0F" w:rsidP="00551CEE">
            <w:pPr>
              <w:jc w:val="center"/>
              <w:rPr>
                <w:rFonts w:ascii="Arial" w:hAnsi="Arial" w:cs="Arial"/>
                <w:lang w:val="es-MX"/>
              </w:rPr>
            </w:pPr>
            <w:r>
              <w:rPr>
                <w:rFonts w:ascii="Arial" w:hAnsi="Arial" w:cs="Arial"/>
                <w:lang w:val="es-MX"/>
              </w:rPr>
              <w:t>Capital Social</w:t>
            </w:r>
          </w:p>
        </w:tc>
        <w:tc>
          <w:tcPr>
            <w:tcW w:w="178" w:type="dxa"/>
            <w:gridSpan w:val="2"/>
          </w:tcPr>
          <w:p w:rsidR="00C30C0F" w:rsidRPr="000F7DF7" w:rsidRDefault="00C30C0F" w:rsidP="00B06534">
            <w:pPr>
              <w:ind w:right="57"/>
              <w:jc w:val="right"/>
              <w:rPr>
                <w:rFonts w:ascii="Arial" w:hAnsi="Arial" w:cs="Arial"/>
                <w:lang w:val="es-MX"/>
              </w:rPr>
            </w:pPr>
          </w:p>
        </w:tc>
        <w:tc>
          <w:tcPr>
            <w:tcW w:w="1523" w:type="dxa"/>
            <w:tcBorders>
              <w:bottom w:val="single" w:sz="4" w:space="0" w:color="auto"/>
            </w:tcBorders>
            <w:vAlign w:val="bottom"/>
          </w:tcPr>
          <w:p w:rsidR="00C30C0F" w:rsidRDefault="00C30C0F" w:rsidP="00551CEE">
            <w:pPr>
              <w:jc w:val="center"/>
              <w:rPr>
                <w:rFonts w:ascii="Arial" w:hAnsi="Arial" w:cs="Arial"/>
                <w:lang w:val="es-MX"/>
              </w:rPr>
            </w:pPr>
            <w:r>
              <w:rPr>
                <w:rFonts w:ascii="Arial" w:hAnsi="Arial" w:cs="Arial"/>
                <w:lang w:val="es-MX"/>
              </w:rPr>
              <w:t>Utilidades retenidas</w:t>
            </w:r>
          </w:p>
        </w:tc>
        <w:tc>
          <w:tcPr>
            <w:tcW w:w="160" w:type="dxa"/>
            <w:gridSpan w:val="2"/>
          </w:tcPr>
          <w:p w:rsidR="00C30C0F" w:rsidRPr="000F7DF7" w:rsidRDefault="00C30C0F" w:rsidP="00B06534">
            <w:pPr>
              <w:ind w:right="58"/>
              <w:jc w:val="right"/>
              <w:rPr>
                <w:rFonts w:ascii="Arial" w:hAnsi="Arial" w:cs="Arial"/>
                <w:lang w:val="es-MX"/>
              </w:rPr>
            </w:pPr>
          </w:p>
        </w:tc>
        <w:tc>
          <w:tcPr>
            <w:tcW w:w="2958" w:type="dxa"/>
            <w:gridSpan w:val="5"/>
          </w:tcPr>
          <w:p w:rsidR="00C30C0F" w:rsidRPr="000F7DF7" w:rsidRDefault="00C30C0F" w:rsidP="00B06534">
            <w:pPr>
              <w:ind w:right="58"/>
              <w:jc w:val="right"/>
              <w:rPr>
                <w:rFonts w:ascii="Arial" w:hAnsi="Arial" w:cs="Arial"/>
                <w:lang w:val="es-MX"/>
              </w:rPr>
            </w:pP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rPr>
            </w:pPr>
          </w:p>
        </w:tc>
        <w:tc>
          <w:tcPr>
            <w:tcW w:w="1459" w:type="dxa"/>
            <w:vAlign w:val="bottom"/>
          </w:tcPr>
          <w:p w:rsidR="008E5BD2" w:rsidRPr="000F7DF7" w:rsidRDefault="008E5BD2" w:rsidP="00B06534">
            <w:pPr>
              <w:jc w:val="center"/>
              <w:rPr>
                <w:rFonts w:ascii="Arial" w:hAnsi="Arial" w:cs="Arial"/>
                <w:lang w:val="es-MX"/>
              </w:rPr>
            </w:pPr>
            <w:r w:rsidRPr="000F7DF7">
              <w:rPr>
                <w:rFonts w:ascii="Arial" w:hAnsi="Arial" w:cs="Arial"/>
                <w:lang w:val="es-MX"/>
              </w:rPr>
              <w:t>Pagado</w:t>
            </w:r>
          </w:p>
        </w:tc>
        <w:tc>
          <w:tcPr>
            <w:tcW w:w="160" w:type="dxa"/>
            <w:vAlign w:val="bottom"/>
          </w:tcPr>
          <w:p w:rsidR="008E5BD2" w:rsidRPr="000F7DF7" w:rsidRDefault="008E5BD2" w:rsidP="00B06534">
            <w:pPr>
              <w:jc w:val="center"/>
              <w:rPr>
                <w:rFonts w:ascii="Arial" w:hAnsi="Arial" w:cs="Arial"/>
                <w:lang w:val="es-MX"/>
              </w:rPr>
            </w:pPr>
          </w:p>
        </w:tc>
        <w:tc>
          <w:tcPr>
            <w:tcW w:w="1402" w:type="dxa"/>
            <w:tcBorders>
              <w:bottom w:val="single" w:sz="4" w:space="0" w:color="auto"/>
            </w:tcBorders>
          </w:tcPr>
          <w:p w:rsidR="008E5BD2" w:rsidRPr="000F7DF7" w:rsidRDefault="008E5BD2" w:rsidP="00B06534">
            <w:pPr>
              <w:jc w:val="center"/>
              <w:rPr>
                <w:rFonts w:ascii="Arial" w:hAnsi="Arial" w:cs="Arial"/>
                <w:lang w:val="es-MX"/>
              </w:rPr>
            </w:pPr>
            <w:r>
              <w:rPr>
                <w:rFonts w:ascii="Arial" w:hAnsi="Arial" w:cs="Arial"/>
                <w:lang w:val="es-MX"/>
              </w:rPr>
              <w:t>Pendiente por autorización por la SUNAVAL</w:t>
            </w:r>
          </w:p>
        </w:tc>
        <w:tc>
          <w:tcPr>
            <w:tcW w:w="160" w:type="dxa"/>
            <w:vAlign w:val="bottom"/>
          </w:tcPr>
          <w:p w:rsidR="008E5BD2" w:rsidRPr="000F7DF7" w:rsidRDefault="008E5BD2" w:rsidP="00B06534">
            <w:pPr>
              <w:jc w:val="center"/>
              <w:rPr>
                <w:rFonts w:ascii="Arial" w:hAnsi="Arial" w:cs="Arial"/>
                <w:lang w:val="es-MX"/>
              </w:rPr>
            </w:pPr>
          </w:p>
        </w:tc>
        <w:tc>
          <w:tcPr>
            <w:tcW w:w="1131" w:type="dxa"/>
            <w:gridSpan w:val="2"/>
            <w:vAlign w:val="bottom"/>
          </w:tcPr>
          <w:p w:rsidR="008E5BD2" w:rsidRPr="000F7DF7" w:rsidRDefault="008E5BD2" w:rsidP="00B06534">
            <w:pPr>
              <w:jc w:val="center"/>
              <w:rPr>
                <w:rFonts w:ascii="Arial" w:hAnsi="Arial" w:cs="Arial"/>
                <w:lang w:val="es-MX"/>
              </w:rPr>
            </w:pPr>
            <w:r w:rsidRPr="000F7DF7">
              <w:rPr>
                <w:rFonts w:ascii="Arial" w:hAnsi="Arial" w:cs="Arial"/>
                <w:lang w:val="es-MX"/>
              </w:rPr>
              <w:t>Total</w:t>
            </w:r>
          </w:p>
        </w:tc>
        <w:tc>
          <w:tcPr>
            <w:tcW w:w="160" w:type="dxa"/>
          </w:tcPr>
          <w:p w:rsidR="008E5BD2" w:rsidRPr="000F7DF7" w:rsidRDefault="008E5BD2" w:rsidP="00B06534">
            <w:pPr>
              <w:ind w:right="57"/>
              <w:jc w:val="right"/>
              <w:rPr>
                <w:rFonts w:ascii="Arial" w:hAnsi="Arial" w:cs="Arial"/>
                <w:lang w:val="es-MX"/>
              </w:rPr>
            </w:pPr>
          </w:p>
        </w:tc>
        <w:tc>
          <w:tcPr>
            <w:tcW w:w="1541" w:type="dxa"/>
            <w:gridSpan w:val="2"/>
            <w:tcBorders>
              <w:bottom w:val="single" w:sz="4" w:space="0" w:color="auto"/>
            </w:tcBorders>
            <w:vAlign w:val="bottom"/>
          </w:tcPr>
          <w:p w:rsidR="008E5BD2" w:rsidRDefault="008E5BD2" w:rsidP="00C30C0F">
            <w:pPr>
              <w:ind w:right="57"/>
              <w:jc w:val="center"/>
              <w:rPr>
                <w:rFonts w:ascii="Arial" w:hAnsi="Arial" w:cs="Arial"/>
                <w:lang w:val="es-MX"/>
              </w:rPr>
            </w:pPr>
            <w:r>
              <w:rPr>
                <w:rFonts w:ascii="Arial" w:hAnsi="Arial" w:cs="Arial"/>
                <w:lang w:val="es-MX"/>
              </w:rPr>
              <w:t>No</w:t>
            </w:r>
          </w:p>
          <w:p w:rsidR="008E5BD2" w:rsidRDefault="008E5BD2" w:rsidP="00C30C0F">
            <w:pPr>
              <w:ind w:right="57"/>
              <w:jc w:val="center"/>
              <w:rPr>
                <w:rFonts w:ascii="Arial" w:hAnsi="Arial" w:cs="Arial"/>
                <w:lang w:val="es-MX"/>
              </w:rPr>
            </w:pPr>
            <w:r>
              <w:rPr>
                <w:rFonts w:ascii="Arial" w:hAnsi="Arial" w:cs="Arial"/>
                <w:lang w:val="es-MX"/>
              </w:rPr>
              <w:t>distribuidas</w:t>
            </w:r>
          </w:p>
        </w:tc>
        <w:tc>
          <w:tcPr>
            <w:tcW w:w="160" w:type="dxa"/>
            <w:gridSpan w:val="2"/>
          </w:tcPr>
          <w:p w:rsidR="008E5BD2" w:rsidRPr="000F7DF7" w:rsidRDefault="008E5BD2" w:rsidP="00B06534">
            <w:pPr>
              <w:ind w:right="57"/>
              <w:jc w:val="right"/>
              <w:rPr>
                <w:rFonts w:ascii="Arial" w:hAnsi="Arial" w:cs="Arial"/>
                <w:lang w:val="es-MX"/>
              </w:rPr>
            </w:pPr>
          </w:p>
        </w:tc>
        <w:tc>
          <w:tcPr>
            <w:tcW w:w="1380" w:type="dxa"/>
            <w:vAlign w:val="bottom"/>
          </w:tcPr>
          <w:p w:rsidR="008E5BD2" w:rsidRPr="000F7DF7" w:rsidRDefault="008E5BD2" w:rsidP="00B06534">
            <w:pPr>
              <w:jc w:val="center"/>
              <w:rPr>
                <w:rFonts w:ascii="Arial" w:hAnsi="Arial" w:cs="Arial"/>
                <w:lang w:val="es-MX"/>
              </w:rPr>
            </w:pPr>
            <w:r>
              <w:rPr>
                <w:rFonts w:ascii="Arial" w:hAnsi="Arial" w:cs="Arial"/>
                <w:lang w:val="es-MX"/>
              </w:rPr>
              <w:t xml:space="preserve"> Otros resultados integrales</w:t>
            </w:r>
          </w:p>
        </w:tc>
        <w:tc>
          <w:tcPr>
            <w:tcW w:w="160" w:type="dxa"/>
          </w:tcPr>
          <w:p w:rsidR="008E5BD2" w:rsidRPr="000F7DF7" w:rsidRDefault="008E5BD2" w:rsidP="00B06534">
            <w:pPr>
              <w:ind w:right="58"/>
              <w:jc w:val="right"/>
              <w:rPr>
                <w:rFonts w:ascii="Arial" w:hAnsi="Arial" w:cs="Arial"/>
                <w:lang w:val="es-MX"/>
              </w:rPr>
            </w:pPr>
          </w:p>
        </w:tc>
        <w:tc>
          <w:tcPr>
            <w:tcW w:w="1373" w:type="dxa"/>
            <w:vAlign w:val="bottom"/>
          </w:tcPr>
          <w:p w:rsidR="008E5BD2" w:rsidRPr="000F7DF7" w:rsidRDefault="008E5BD2" w:rsidP="00B06534">
            <w:pPr>
              <w:jc w:val="center"/>
              <w:rPr>
                <w:rFonts w:ascii="Arial" w:hAnsi="Arial" w:cs="Arial"/>
                <w:lang w:val="es-MX"/>
              </w:rPr>
            </w:pPr>
            <w:r>
              <w:rPr>
                <w:rFonts w:ascii="Arial" w:hAnsi="Arial" w:cs="Arial"/>
                <w:lang w:val="es-MX"/>
              </w:rPr>
              <w:t xml:space="preserve">Total </w:t>
            </w:r>
            <w:r w:rsidRPr="000F7DF7">
              <w:rPr>
                <w:rFonts w:ascii="Arial" w:hAnsi="Arial" w:cs="Arial"/>
                <w:lang w:val="es-MX"/>
              </w:rPr>
              <w:t>patrimonio</w:t>
            </w: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rPr>
            </w:pPr>
          </w:p>
        </w:tc>
        <w:tc>
          <w:tcPr>
            <w:tcW w:w="1459" w:type="dxa"/>
            <w:tcBorders>
              <w:top w:val="single" w:sz="4" w:space="0" w:color="auto"/>
            </w:tcBorders>
          </w:tcPr>
          <w:p w:rsidR="008E5BD2" w:rsidRPr="000F7DF7" w:rsidRDefault="008E5BD2" w:rsidP="00B06534">
            <w:pPr>
              <w:ind w:right="58"/>
              <w:jc w:val="right"/>
              <w:rPr>
                <w:rFonts w:ascii="Arial" w:hAnsi="Arial" w:cs="Arial"/>
                <w:lang w:val="es-MX"/>
              </w:rPr>
            </w:pPr>
          </w:p>
        </w:tc>
        <w:tc>
          <w:tcPr>
            <w:tcW w:w="160" w:type="dxa"/>
          </w:tcPr>
          <w:p w:rsidR="008E5BD2" w:rsidRPr="000F7DF7" w:rsidRDefault="008E5BD2" w:rsidP="00B06534">
            <w:pPr>
              <w:ind w:right="58"/>
              <w:jc w:val="right"/>
              <w:rPr>
                <w:rFonts w:ascii="Arial" w:hAnsi="Arial" w:cs="Arial"/>
                <w:lang w:val="es-MX"/>
              </w:rPr>
            </w:pPr>
          </w:p>
        </w:tc>
        <w:tc>
          <w:tcPr>
            <w:tcW w:w="1402" w:type="dxa"/>
            <w:tcBorders>
              <w:top w:val="single" w:sz="4" w:space="0" w:color="auto"/>
            </w:tcBorders>
          </w:tcPr>
          <w:p w:rsidR="008E5BD2" w:rsidRPr="000F7DF7" w:rsidRDefault="008E5BD2" w:rsidP="00B06534">
            <w:pPr>
              <w:ind w:right="58"/>
              <w:jc w:val="right"/>
              <w:rPr>
                <w:rFonts w:ascii="Arial" w:hAnsi="Arial" w:cs="Arial"/>
                <w:lang w:val="es-MX"/>
              </w:rPr>
            </w:pPr>
          </w:p>
        </w:tc>
        <w:tc>
          <w:tcPr>
            <w:tcW w:w="160" w:type="dxa"/>
          </w:tcPr>
          <w:p w:rsidR="008E5BD2" w:rsidRPr="000F7DF7" w:rsidRDefault="008E5BD2" w:rsidP="00B06534">
            <w:pPr>
              <w:ind w:right="58"/>
              <w:jc w:val="right"/>
              <w:rPr>
                <w:rFonts w:ascii="Arial" w:hAnsi="Arial" w:cs="Arial"/>
                <w:lang w:val="es-MX"/>
              </w:rPr>
            </w:pPr>
          </w:p>
        </w:tc>
        <w:tc>
          <w:tcPr>
            <w:tcW w:w="1131" w:type="dxa"/>
            <w:gridSpan w:val="2"/>
            <w:tcBorders>
              <w:top w:val="single" w:sz="4" w:space="0" w:color="auto"/>
            </w:tcBorders>
          </w:tcPr>
          <w:p w:rsidR="008E5BD2" w:rsidRPr="000F7DF7" w:rsidRDefault="008E5BD2" w:rsidP="00B06534">
            <w:pPr>
              <w:ind w:right="58"/>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541" w:type="dxa"/>
            <w:gridSpan w:val="2"/>
            <w:tcBorders>
              <w:top w:val="single" w:sz="4" w:space="0" w:color="auto"/>
            </w:tcBorders>
          </w:tcPr>
          <w:p w:rsidR="008E5BD2" w:rsidRDefault="008E5BD2" w:rsidP="00B06534">
            <w:pPr>
              <w:ind w:right="57"/>
              <w:rPr>
                <w:rFonts w:ascii="Arial" w:hAnsi="Arial" w:cs="Arial"/>
                <w:lang w:val="es-MX"/>
              </w:rPr>
            </w:pPr>
          </w:p>
        </w:tc>
        <w:tc>
          <w:tcPr>
            <w:tcW w:w="160" w:type="dxa"/>
            <w:gridSpan w:val="2"/>
          </w:tcPr>
          <w:p w:rsidR="008E5BD2" w:rsidRPr="000F7DF7" w:rsidRDefault="008E5BD2" w:rsidP="00B06534">
            <w:pPr>
              <w:ind w:right="57"/>
              <w:jc w:val="right"/>
              <w:rPr>
                <w:rFonts w:ascii="Arial" w:hAnsi="Arial" w:cs="Arial"/>
                <w:lang w:val="es-MX"/>
              </w:rPr>
            </w:pPr>
          </w:p>
        </w:tc>
        <w:tc>
          <w:tcPr>
            <w:tcW w:w="1380" w:type="dxa"/>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8"/>
              <w:jc w:val="right"/>
              <w:rPr>
                <w:rFonts w:ascii="Arial" w:hAnsi="Arial" w:cs="Arial"/>
                <w:lang w:val="es-MX"/>
              </w:rPr>
            </w:pPr>
          </w:p>
        </w:tc>
        <w:tc>
          <w:tcPr>
            <w:tcW w:w="1373" w:type="dxa"/>
            <w:tcBorders>
              <w:top w:val="single" w:sz="4" w:space="0" w:color="auto"/>
            </w:tcBorders>
          </w:tcPr>
          <w:p w:rsidR="008E5BD2" w:rsidRPr="000F7DF7" w:rsidRDefault="008E5BD2" w:rsidP="00B06534">
            <w:pPr>
              <w:ind w:right="58"/>
              <w:jc w:val="right"/>
              <w:rPr>
                <w:rFonts w:ascii="Arial" w:hAnsi="Arial" w:cs="Arial"/>
                <w:lang w:val="es-MX"/>
              </w:rPr>
            </w:pPr>
          </w:p>
        </w:tc>
      </w:tr>
      <w:tr w:rsidR="008E5BD2" w:rsidRPr="000F7DF7" w:rsidTr="00551CEE">
        <w:trPr>
          <w:gridAfter w:val="1"/>
          <w:wAfter w:w="27" w:type="dxa"/>
          <w:trHeight w:val="20"/>
          <w:jc w:val="center"/>
        </w:trPr>
        <w:tc>
          <w:tcPr>
            <w:tcW w:w="4495" w:type="dxa"/>
          </w:tcPr>
          <w:p w:rsidR="008E5BD2" w:rsidRPr="000F7DF7" w:rsidRDefault="008E5BD2" w:rsidP="00B06534">
            <w:pPr>
              <w:jc w:val="both"/>
              <w:rPr>
                <w:rFonts w:ascii="Arial" w:hAnsi="Arial" w:cs="Arial"/>
                <w:lang w:val="es-MX"/>
              </w:rPr>
            </w:pPr>
            <w:r w:rsidRPr="000F7DF7">
              <w:rPr>
                <w:rFonts w:ascii="Arial" w:hAnsi="Arial" w:cs="Arial"/>
                <w:lang w:val="es-MX"/>
              </w:rPr>
              <w:t xml:space="preserve">Saldos, al </w:t>
            </w:r>
            <w:r>
              <w:rPr>
                <w:rFonts w:ascii="Arial" w:hAnsi="Arial" w:cs="Arial"/>
              </w:rPr>
              <w:t xml:space="preserve">31 de diciembre </w:t>
            </w:r>
            <w:r w:rsidRPr="000F7DF7">
              <w:rPr>
                <w:rFonts w:ascii="Arial" w:hAnsi="Arial" w:cs="Arial"/>
                <w:lang w:val="es-MX"/>
              </w:rPr>
              <w:t>de 20</w:t>
            </w:r>
            <w:r>
              <w:rPr>
                <w:rFonts w:ascii="Arial" w:hAnsi="Arial" w:cs="Arial"/>
                <w:lang w:val="es-MX"/>
              </w:rPr>
              <w:t>14</w:t>
            </w:r>
          </w:p>
        </w:tc>
        <w:tc>
          <w:tcPr>
            <w:tcW w:w="1459" w:type="dxa"/>
          </w:tcPr>
          <w:p w:rsidR="008E5BD2" w:rsidRPr="000F7DF7" w:rsidRDefault="008E5BD2" w:rsidP="00B06534">
            <w:pPr>
              <w:ind w:right="57"/>
              <w:jc w:val="right"/>
              <w:rPr>
                <w:rFonts w:ascii="Arial" w:hAnsi="Arial" w:cs="Arial"/>
                <w:lang w:val="es-MX"/>
              </w:rPr>
            </w:pPr>
            <w:r>
              <w:rPr>
                <w:rFonts w:ascii="Arial" w:hAnsi="Arial" w:cs="Arial"/>
                <w:lang w:val="es-MX"/>
              </w:rPr>
              <w:t>4.163.704</w:t>
            </w:r>
          </w:p>
        </w:tc>
        <w:tc>
          <w:tcPr>
            <w:tcW w:w="160" w:type="dxa"/>
          </w:tcPr>
          <w:p w:rsidR="008E5BD2" w:rsidRPr="000F7DF7" w:rsidRDefault="008E5BD2" w:rsidP="00B06534">
            <w:pPr>
              <w:ind w:right="57"/>
              <w:jc w:val="right"/>
              <w:rPr>
                <w:rFonts w:ascii="Arial" w:hAnsi="Arial" w:cs="Arial"/>
                <w:lang w:val="es-MX"/>
              </w:rPr>
            </w:pPr>
          </w:p>
        </w:tc>
        <w:tc>
          <w:tcPr>
            <w:tcW w:w="1402" w:type="dxa"/>
          </w:tcPr>
          <w:p w:rsidR="008E5BD2" w:rsidRPr="00C14415" w:rsidRDefault="008E5BD2" w:rsidP="00B06534">
            <w:pPr>
              <w:ind w:right="57"/>
              <w:jc w:val="right"/>
              <w:rPr>
                <w:rFonts w:ascii="Arial" w:hAnsi="Arial" w:cs="Arial"/>
                <w:lang w:val="es-MX"/>
              </w:rPr>
            </w:pPr>
            <w:r>
              <w:rPr>
                <w:rFonts w:ascii="Arial" w:hAnsi="Arial" w:cs="Arial"/>
                <w:lang w:val="es-MX"/>
              </w:rPr>
              <w:t>1.250.000</w:t>
            </w: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0F7DF7" w:rsidRDefault="001F5E3D" w:rsidP="00B06534">
            <w:pPr>
              <w:ind w:right="57"/>
              <w:jc w:val="right"/>
              <w:rPr>
                <w:rFonts w:ascii="Arial" w:hAnsi="Arial" w:cs="Arial"/>
                <w:lang w:val="es-MX"/>
              </w:rPr>
            </w:pPr>
            <w:r>
              <w:rPr>
                <w:rFonts w:ascii="Arial" w:hAnsi="Arial" w:cs="Arial"/>
                <w:lang w:val="es-MX"/>
              </w:rPr>
              <w:t>5.413.704</w:t>
            </w:r>
          </w:p>
        </w:tc>
        <w:tc>
          <w:tcPr>
            <w:tcW w:w="160" w:type="dxa"/>
          </w:tcPr>
          <w:p w:rsidR="008E5BD2" w:rsidRDefault="008E5BD2" w:rsidP="00B06534">
            <w:pPr>
              <w:ind w:right="57"/>
              <w:jc w:val="right"/>
              <w:rPr>
                <w:rFonts w:ascii="Arial" w:hAnsi="Arial" w:cs="Arial"/>
                <w:lang w:val="es-MX"/>
              </w:rPr>
            </w:pPr>
          </w:p>
        </w:tc>
        <w:tc>
          <w:tcPr>
            <w:tcW w:w="1541" w:type="dxa"/>
            <w:gridSpan w:val="2"/>
          </w:tcPr>
          <w:p w:rsidR="008E5BD2" w:rsidRDefault="001F5E3D" w:rsidP="00B06534">
            <w:pPr>
              <w:ind w:right="57"/>
              <w:jc w:val="right"/>
              <w:rPr>
                <w:rFonts w:ascii="Arial" w:hAnsi="Arial" w:cs="Arial"/>
                <w:lang w:val="es-MX"/>
              </w:rPr>
            </w:pPr>
            <w:r>
              <w:rPr>
                <w:rFonts w:ascii="Arial" w:hAnsi="Arial" w:cs="Arial"/>
                <w:lang w:val="es-MX"/>
              </w:rPr>
              <w:t>3.753.378</w:t>
            </w:r>
          </w:p>
        </w:tc>
        <w:tc>
          <w:tcPr>
            <w:tcW w:w="160" w:type="dxa"/>
            <w:gridSpan w:val="2"/>
          </w:tcPr>
          <w:p w:rsidR="008E5BD2" w:rsidRDefault="008E5BD2" w:rsidP="00B06534">
            <w:pPr>
              <w:ind w:right="57"/>
              <w:jc w:val="right"/>
              <w:rPr>
                <w:rFonts w:ascii="Arial" w:hAnsi="Arial" w:cs="Arial"/>
                <w:lang w:val="es-MX"/>
              </w:rPr>
            </w:pPr>
          </w:p>
        </w:tc>
        <w:tc>
          <w:tcPr>
            <w:tcW w:w="1380" w:type="dxa"/>
          </w:tcPr>
          <w:p w:rsidR="008E5BD2" w:rsidRPr="000F7DF7" w:rsidRDefault="001F5E3D" w:rsidP="00B06534">
            <w:pPr>
              <w:ind w:right="57"/>
              <w:jc w:val="right"/>
              <w:rPr>
                <w:rFonts w:ascii="Arial" w:hAnsi="Arial" w:cs="Arial"/>
                <w:lang w:val="es-MX"/>
              </w:rPr>
            </w:pPr>
            <w:r>
              <w:rPr>
                <w:rFonts w:ascii="Arial" w:hAnsi="Arial" w:cs="Arial"/>
                <w:lang w:val="es-MX"/>
              </w:rPr>
              <w:t>20.787.321</w:t>
            </w:r>
          </w:p>
        </w:tc>
        <w:tc>
          <w:tcPr>
            <w:tcW w:w="160" w:type="dxa"/>
          </w:tcPr>
          <w:p w:rsidR="008E5BD2" w:rsidRDefault="008E5BD2" w:rsidP="00B06534">
            <w:pPr>
              <w:ind w:right="57"/>
              <w:jc w:val="right"/>
              <w:rPr>
                <w:rFonts w:ascii="Arial" w:hAnsi="Arial" w:cs="Arial"/>
                <w:lang w:val="es-MX"/>
              </w:rPr>
            </w:pPr>
          </w:p>
        </w:tc>
        <w:tc>
          <w:tcPr>
            <w:tcW w:w="1373" w:type="dxa"/>
          </w:tcPr>
          <w:p w:rsidR="008E5BD2" w:rsidRPr="000F7DF7" w:rsidRDefault="001F5E3D" w:rsidP="00B06534">
            <w:pPr>
              <w:ind w:right="57"/>
              <w:jc w:val="right"/>
              <w:rPr>
                <w:rFonts w:ascii="Arial" w:hAnsi="Arial" w:cs="Arial"/>
                <w:lang w:val="es-MX"/>
              </w:rPr>
            </w:pPr>
            <w:r>
              <w:rPr>
                <w:rFonts w:ascii="Arial" w:hAnsi="Arial" w:cs="Arial"/>
                <w:lang w:val="es-MX"/>
              </w:rPr>
              <w:t>29.954.403</w:t>
            </w:r>
          </w:p>
        </w:tc>
      </w:tr>
      <w:tr w:rsidR="008E5BD2" w:rsidTr="00551CEE">
        <w:trPr>
          <w:gridAfter w:val="1"/>
          <w:wAfter w:w="27" w:type="dxa"/>
          <w:trHeight w:val="20"/>
          <w:jc w:val="center"/>
        </w:trPr>
        <w:tc>
          <w:tcPr>
            <w:tcW w:w="4495" w:type="dxa"/>
          </w:tcPr>
          <w:p w:rsidR="008E5BD2" w:rsidRPr="000F7DF7" w:rsidRDefault="008E5BD2" w:rsidP="00B06534">
            <w:pPr>
              <w:jc w:val="both"/>
              <w:rPr>
                <w:rFonts w:ascii="Arial" w:hAnsi="Arial" w:cs="Arial"/>
                <w:lang w:val="es-MX"/>
              </w:rPr>
            </w:pPr>
          </w:p>
        </w:tc>
        <w:tc>
          <w:tcPr>
            <w:tcW w:w="1459" w:type="dxa"/>
          </w:tcPr>
          <w:p w:rsidR="008E5BD2"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402" w:type="dxa"/>
          </w:tcPr>
          <w:p w:rsidR="008E5BD2"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Default="008E5BD2" w:rsidP="00B06534">
            <w:pPr>
              <w:ind w:right="57"/>
              <w:jc w:val="right"/>
              <w:rPr>
                <w:rFonts w:ascii="Arial" w:hAnsi="Arial" w:cs="Arial"/>
                <w:lang w:val="es-MX"/>
              </w:rPr>
            </w:pPr>
          </w:p>
        </w:tc>
        <w:tc>
          <w:tcPr>
            <w:tcW w:w="160" w:type="dxa"/>
          </w:tcPr>
          <w:p w:rsidR="008E5BD2" w:rsidRDefault="008E5BD2" w:rsidP="00B06534">
            <w:pPr>
              <w:ind w:right="57"/>
              <w:jc w:val="right"/>
              <w:rPr>
                <w:rFonts w:ascii="Arial" w:hAnsi="Arial" w:cs="Arial"/>
                <w:lang w:val="es-MX"/>
              </w:rPr>
            </w:pPr>
          </w:p>
        </w:tc>
        <w:tc>
          <w:tcPr>
            <w:tcW w:w="1541" w:type="dxa"/>
            <w:gridSpan w:val="2"/>
          </w:tcPr>
          <w:p w:rsidR="008E5BD2" w:rsidRPr="000F7DF7" w:rsidRDefault="008E5BD2" w:rsidP="00B06534">
            <w:pPr>
              <w:ind w:right="57"/>
              <w:jc w:val="right"/>
              <w:rPr>
                <w:rFonts w:ascii="Arial" w:hAnsi="Arial" w:cs="Arial"/>
                <w:lang w:val="es-MX"/>
              </w:rPr>
            </w:pPr>
          </w:p>
        </w:tc>
        <w:tc>
          <w:tcPr>
            <w:tcW w:w="160" w:type="dxa"/>
            <w:gridSpan w:val="2"/>
          </w:tcPr>
          <w:p w:rsidR="008E5BD2" w:rsidRDefault="008E5BD2" w:rsidP="00B06534">
            <w:pPr>
              <w:ind w:right="57"/>
              <w:jc w:val="right"/>
              <w:rPr>
                <w:rFonts w:ascii="Arial" w:hAnsi="Arial" w:cs="Arial"/>
                <w:lang w:val="es-MX"/>
              </w:rPr>
            </w:pPr>
          </w:p>
        </w:tc>
        <w:tc>
          <w:tcPr>
            <w:tcW w:w="1380" w:type="dxa"/>
          </w:tcPr>
          <w:p w:rsidR="008E5BD2" w:rsidRDefault="008E5BD2" w:rsidP="00B06534">
            <w:pPr>
              <w:ind w:right="57"/>
              <w:jc w:val="right"/>
              <w:rPr>
                <w:rFonts w:ascii="Arial" w:hAnsi="Arial" w:cs="Arial"/>
                <w:lang w:val="es-MX"/>
              </w:rPr>
            </w:pPr>
          </w:p>
        </w:tc>
        <w:tc>
          <w:tcPr>
            <w:tcW w:w="160" w:type="dxa"/>
          </w:tcPr>
          <w:p w:rsidR="008E5BD2" w:rsidRDefault="008E5BD2" w:rsidP="00B06534">
            <w:pPr>
              <w:ind w:right="57"/>
              <w:jc w:val="right"/>
              <w:rPr>
                <w:rFonts w:ascii="Arial" w:hAnsi="Arial" w:cs="Arial"/>
                <w:lang w:val="es-MX"/>
              </w:rPr>
            </w:pPr>
          </w:p>
        </w:tc>
        <w:tc>
          <w:tcPr>
            <w:tcW w:w="1373" w:type="dxa"/>
          </w:tcPr>
          <w:p w:rsidR="008E5BD2" w:rsidRDefault="008E5BD2" w:rsidP="00B06534">
            <w:pPr>
              <w:ind w:right="57"/>
              <w:jc w:val="right"/>
              <w:rPr>
                <w:rFonts w:ascii="Arial" w:hAnsi="Arial" w:cs="Arial"/>
                <w:lang w:val="es-MX"/>
              </w:rPr>
            </w:pPr>
          </w:p>
        </w:tc>
      </w:tr>
      <w:tr w:rsidR="008E5BD2" w:rsidRPr="000F7DF7" w:rsidTr="00551CEE">
        <w:trPr>
          <w:gridAfter w:val="1"/>
          <w:wAfter w:w="27" w:type="dxa"/>
          <w:trHeight w:val="20"/>
          <w:jc w:val="center"/>
        </w:trPr>
        <w:tc>
          <w:tcPr>
            <w:tcW w:w="4495" w:type="dxa"/>
          </w:tcPr>
          <w:p w:rsidR="008E5BD2" w:rsidRPr="000F7DF7" w:rsidRDefault="008E5BD2" w:rsidP="00B06534">
            <w:pPr>
              <w:ind w:left="345"/>
              <w:rPr>
                <w:rFonts w:ascii="Arial" w:hAnsi="Arial" w:cs="Arial"/>
                <w:lang w:val="es-MX"/>
              </w:rPr>
            </w:pPr>
            <w:r>
              <w:rPr>
                <w:rFonts w:ascii="Arial" w:hAnsi="Arial" w:cs="Arial"/>
                <w:lang w:val="es-MX"/>
              </w:rPr>
              <w:t>Utilidad neta</w:t>
            </w:r>
          </w:p>
        </w:tc>
        <w:tc>
          <w:tcPr>
            <w:tcW w:w="1459" w:type="dxa"/>
          </w:tcPr>
          <w:p w:rsidR="008E5BD2" w:rsidRPr="000F7DF7" w:rsidRDefault="001F5E3D"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402" w:type="dxa"/>
          </w:tcPr>
          <w:p w:rsidR="008E5BD2" w:rsidRPr="00C14415" w:rsidRDefault="001F5E3D"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0F7DF7" w:rsidRDefault="001F5E3D" w:rsidP="00B06534">
            <w:pPr>
              <w:ind w:right="57"/>
              <w:jc w:val="right"/>
              <w:rPr>
                <w:rFonts w:ascii="Arial" w:hAnsi="Arial" w:cs="Arial"/>
                <w:lang w:val="es-MX"/>
              </w:rPr>
            </w:pPr>
            <w:r>
              <w:rPr>
                <w:rFonts w:ascii="Arial" w:hAnsi="Arial" w:cs="Arial"/>
                <w:lang w:val="es-MX"/>
              </w:rPr>
              <w:t>-</w:t>
            </w:r>
          </w:p>
        </w:tc>
        <w:tc>
          <w:tcPr>
            <w:tcW w:w="160" w:type="dxa"/>
          </w:tcPr>
          <w:p w:rsidR="008E5BD2" w:rsidRDefault="008E5BD2" w:rsidP="00B06534">
            <w:pPr>
              <w:ind w:right="57"/>
              <w:jc w:val="right"/>
              <w:rPr>
                <w:rFonts w:ascii="Arial" w:hAnsi="Arial" w:cs="Arial"/>
                <w:lang w:val="es-MX"/>
              </w:rPr>
            </w:pPr>
          </w:p>
        </w:tc>
        <w:tc>
          <w:tcPr>
            <w:tcW w:w="1541" w:type="dxa"/>
            <w:gridSpan w:val="2"/>
          </w:tcPr>
          <w:p w:rsidR="008E5BD2" w:rsidRDefault="001F5E3D" w:rsidP="00B06534">
            <w:pPr>
              <w:ind w:right="57"/>
              <w:jc w:val="right"/>
              <w:rPr>
                <w:rFonts w:ascii="Arial" w:hAnsi="Arial" w:cs="Arial"/>
                <w:lang w:val="es-MX"/>
              </w:rPr>
            </w:pPr>
            <w:r>
              <w:rPr>
                <w:rFonts w:ascii="Arial" w:hAnsi="Arial" w:cs="Arial"/>
                <w:lang w:val="es-MX"/>
              </w:rPr>
              <w:t>30.082.234</w:t>
            </w:r>
          </w:p>
        </w:tc>
        <w:tc>
          <w:tcPr>
            <w:tcW w:w="160" w:type="dxa"/>
            <w:gridSpan w:val="2"/>
          </w:tcPr>
          <w:p w:rsidR="008E5BD2" w:rsidRPr="000F7DF7" w:rsidRDefault="008E5BD2" w:rsidP="00B06534">
            <w:pPr>
              <w:ind w:right="57"/>
              <w:jc w:val="right"/>
              <w:rPr>
                <w:rFonts w:ascii="Arial" w:hAnsi="Arial" w:cs="Arial"/>
                <w:lang w:val="es-MX"/>
              </w:rPr>
            </w:pPr>
          </w:p>
        </w:tc>
        <w:tc>
          <w:tcPr>
            <w:tcW w:w="1380" w:type="dxa"/>
          </w:tcPr>
          <w:p w:rsidR="008E5BD2" w:rsidRPr="000F7DF7" w:rsidRDefault="001F5E3D" w:rsidP="00B06534">
            <w:pPr>
              <w:ind w:right="57"/>
              <w:jc w:val="right"/>
              <w:rPr>
                <w:rFonts w:ascii="Arial" w:hAnsi="Arial" w:cs="Arial"/>
                <w:lang w:val="es-MX"/>
              </w:rPr>
            </w:pPr>
            <w:r>
              <w:rPr>
                <w:rFonts w:ascii="Arial" w:hAnsi="Arial" w:cs="Arial"/>
                <w:lang w:val="es-MX"/>
              </w:rPr>
              <w:t>-</w:t>
            </w:r>
          </w:p>
        </w:tc>
        <w:tc>
          <w:tcPr>
            <w:tcW w:w="160" w:type="dxa"/>
          </w:tcPr>
          <w:p w:rsidR="008E5BD2" w:rsidRDefault="008E5BD2" w:rsidP="00B06534">
            <w:pPr>
              <w:ind w:right="57"/>
              <w:jc w:val="right"/>
              <w:rPr>
                <w:rFonts w:ascii="Arial" w:hAnsi="Arial" w:cs="Arial"/>
                <w:lang w:val="es-MX"/>
              </w:rPr>
            </w:pPr>
          </w:p>
        </w:tc>
        <w:tc>
          <w:tcPr>
            <w:tcW w:w="1373" w:type="dxa"/>
          </w:tcPr>
          <w:p w:rsidR="008E5BD2" w:rsidRPr="000F7DF7" w:rsidRDefault="001F5E3D" w:rsidP="00B06534">
            <w:pPr>
              <w:ind w:right="57"/>
              <w:jc w:val="right"/>
              <w:rPr>
                <w:rFonts w:ascii="Arial" w:hAnsi="Arial" w:cs="Arial"/>
                <w:lang w:val="es-MX"/>
              </w:rPr>
            </w:pPr>
            <w:r>
              <w:rPr>
                <w:rFonts w:ascii="Arial" w:hAnsi="Arial" w:cs="Arial"/>
                <w:lang w:val="es-MX"/>
              </w:rPr>
              <w:t>30.082.234</w:t>
            </w: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rPr>
            </w:pPr>
          </w:p>
        </w:tc>
        <w:tc>
          <w:tcPr>
            <w:tcW w:w="1459" w:type="dxa"/>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402" w:type="dxa"/>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541" w:type="dxa"/>
            <w:gridSpan w:val="2"/>
          </w:tcPr>
          <w:p w:rsidR="008E5BD2" w:rsidRPr="000F7DF7" w:rsidRDefault="008E5BD2" w:rsidP="00B06534">
            <w:pPr>
              <w:ind w:right="57"/>
              <w:jc w:val="right"/>
              <w:rPr>
                <w:rFonts w:ascii="Arial" w:hAnsi="Arial" w:cs="Arial"/>
                <w:lang w:val="es-MX"/>
              </w:rPr>
            </w:pPr>
          </w:p>
        </w:tc>
        <w:tc>
          <w:tcPr>
            <w:tcW w:w="160" w:type="dxa"/>
            <w:gridSpan w:val="2"/>
          </w:tcPr>
          <w:p w:rsidR="008E5BD2" w:rsidRPr="000F7DF7" w:rsidRDefault="008E5BD2" w:rsidP="00B06534">
            <w:pPr>
              <w:ind w:right="57"/>
              <w:jc w:val="right"/>
              <w:rPr>
                <w:rFonts w:ascii="Arial" w:hAnsi="Arial" w:cs="Arial"/>
                <w:lang w:val="es-MX"/>
              </w:rPr>
            </w:pPr>
          </w:p>
        </w:tc>
        <w:tc>
          <w:tcPr>
            <w:tcW w:w="1380" w:type="dxa"/>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373" w:type="dxa"/>
          </w:tcPr>
          <w:p w:rsidR="008E5BD2" w:rsidRPr="000F7DF7" w:rsidRDefault="008E5BD2" w:rsidP="00B06534">
            <w:pPr>
              <w:ind w:right="57"/>
              <w:jc w:val="right"/>
              <w:rPr>
                <w:rFonts w:ascii="Arial" w:hAnsi="Arial" w:cs="Arial"/>
                <w:lang w:val="es-MX"/>
              </w:rPr>
            </w:pP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rPr>
            </w:pPr>
            <w:r>
              <w:rPr>
                <w:rFonts w:ascii="Arial" w:hAnsi="Arial" w:cs="Arial"/>
              </w:rPr>
              <w:t xml:space="preserve"> Otros resultados integrales</w:t>
            </w:r>
          </w:p>
        </w:tc>
        <w:tc>
          <w:tcPr>
            <w:tcW w:w="1459" w:type="dxa"/>
          </w:tcPr>
          <w:p w:rsidR="008E5BD2" w:rsidRPr="000F7DF7" w:rsidRDefault="001F5E3D"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402" w:type="dxa"/>
            <w:tcBorders>
              <w:bottom w:val="single" w:sz="4" w:space="0" w:color="auto"/>
            </w:tcBorders>
          </w:tcPr>
          <w:p w:rsidR="008E5BD2" w:rsidRPr="000F7DF7" w:rsidRDefault="001F5E3D"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0F7DF7" w:rsidRDefault="001F5E3D"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541" w:type="dxa"/>
            <w:gridSpan w:val="2"/>
          </w:tcPr>
          <w:p w:rsidR="008E5BD2" w:rsidRPr="000F7DF7" w:rsidRDefault="001F5E3D" w:rsidP="00B06534">
            <w:pPr>
              <w:ind w:right="57"/>
              <w:jc w:val="right"/>
              <w:rPr>
                <w:rFonts w:ascii="Arial" w:hAnsi="Arial" w:cs="Arial"/>
                <w:lang w:val="es-MX"/>
              </w:rPr>
            </w:pPr>
            <w:r>
              <w:rPr>
                <w:rFonts w:ascii="Arial" w:hAnsi="Arial" w:cs="Arial"/>
                <w:lang w:val="es-MX"/>
              </w:rPr>
              <w:t>-</w:t>
            </w:r>
          </w:p>
        </w:tc>
        <w:tc>
          <w:tcPr>
            <w:tcW w:w="160" w:type="dxa"/>
            <w:gridSpan w:val="2"/>
          </w:tcPr>
          <w:p w:rsidR="008E5BD2" w:rsidRPr="000F7DF7" w:rsidRDefault="008E5BD2" w:rsidP="00B06534">
            <w:pPr>
              <w:ind w:right="57"/>
              <w:jc w:val="right"/>
              <w:rPr>
                <w:rFonts w:ascii="Arial" w:hAnsi="Arial" w:cs="Arial"/>
                <w:lang w:val="es-MX"/>
              </w:rPr>
            </w:pPr>
          </w:p>
        </w:tc>
        <w:tc>
          <w:tcPr>
            <w:tcW w:w="1380" w:type="dxa"/>
          </w:tcPr>
          <w:p w:rsidR="008E5BD2" w:rsidRPr="000F7DF7" w:rsidRDefault="001F5E3D" w:rsidP="00B06534">
            <w:pPr>
              <w:ind w:right="57"/>
              <w:jc w:val="right"/>
              <w:rPr>
                <w:rFonts w:ascii="Arial" w:hAnsi="Arial" w:cs="Arial"/>
                <w:lang w:val="es-MX"/>
              </w:rPr>
            </w:pPr>
            <w:r>
              <w:rPr>
                <w:rFonts w:ascii="Arial" w:hAnsi="Arial" w:cs="Arial"/>
                <w:lang w:val="es-MX"/>
              </w:rPr>
              <w:t>79.717.694</w:t>
            </w:r>
          </w:p>
        </w:tc>
        <w:tc>
          <w:tcPr>
            <w:tcW w:w="160" w:type="dxa"/>
          </w:tcPr>
          <w:p w:rsidR="008E5BD2" w:rsidRPr="000F7DF7" w:rsidRDefault="008E5BD2" w:rsidP="00B06534">
            <w:pPr>
              <w:ind w:right="57"/>
              <w:jc w:val="right"/>
              <w:rPr>
                <w:rFonts w:ascii="Arial" w:hAnsi="Arial" w:cs="Arial"/>
                <w:lang w:val="es-MX"/>
              </w:rPr>
            </w:pPr>
          </w:p>
        </w:tc>
        <w:tc>
          <w:tcPr>
            <w:tcW w:w="1373" w:type="dxa"/>
          </w:tcPr>
          <w:p w:rsidR="008E5BD2" w:rsidRPr="000F7DF7" w:rsidRDefault="001F5E3D" w:rsidP="00B06534">
            <w:pPr>
              <w:ind w:right="57"/>
              <w:jc w:val="right"/>
              <w:rPr>
                <w:rFonts w:ascii="Arial" w:hAnsi="Arial" w:cs="Arial"/>
                <w:lang w:val="es-MX"/>
              </w:rPr>
            </w:pPr>
            <w:r>
              <w:rPr>
                <w:rFonts w:ascii="Arial" w:hAnsi="Arial" w:cs="Arial"/>
                <w:lang w:val="es-MX"/>
              </w:rPr>
              <w:t>79.717.694</w:t>
            </w: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rPr>
            </w:pPr>
          </w:p>
        </w:tc>
        <w:tc>
          <w:tcPr>
            <w:tcW w:w="1459" w:type="dxa"/>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402" w:type="dxa"/>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131" w:type="dxa"/>
            <w:gridSpan w:val="2"/>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541" w:type="dxa"/>
            <w:gridSpan w:val="2"/>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gridSpan w:val="2"/>
          </w:tcPr>
          <w:p w:rsidR="008E5BD2" w:rsidRPr="000F7DF7" w:rsidRDefault="008E5BD2" w:rsidP="00B06534">
            <w:pPr>
              <w:ind w:right="57"/>
              <w:jc w:val="right"/>
              <w:rPr>
                <w:rFonts w:ascii="Arial" w:hAnsi="Arial" w:cs="Arial"/>
                <w:lang w:val="es-MX"/>
              </w:rPr>
            </w:pPr>
          </w:p>
        </w:tc>
        <w:tc>
          <w:tcPr>
            <w:tcW w:w="1380" w:type="dxa"/>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373" w:type="dxa"/>
            <w:tcBorders>
              <w:top w:val="single" w:sz="4" w:space="0" w:color="auto"/>
            </w:tcBorders>
          </w:tcPr>
          <w:p w:rsidR="008E5BD2" w:rsidRPr="000F7DF7" w:rsidRDefault="008E5BD2" w:rsidP="00B06534">
            <w:pPr>
              <w:ind w:right="57"/>
              <w:jc w:val="right"/>
              <w:rPr>
                <w:rFonts w:ascii="Arial" w:hAnsi="Arial" w:cs="Arial"/>
                <w:lang w:val="es-MX"/>
              </w:rPr>
            </w:pPr>
          </w:p>
        </w:tc>
      </w:tr>
      <w:tr w:rsidR="008E5BD2" w:rsidRPr="000F7DF7" w:rsidTr="00551CEE">
        <w:trPr>
          <w:gridAfter w:val="1"/>
          <w:wAfter w:w="27" w:type="dxa"/>
          <w:trHeight w:val="20"/>
          <w:jc w:val="center"/>
        </w:trPr>
        <w:tc>
          <w:tcPr>
            <w:tcW w:w="4495" w:type="dxa"/>
          </w:tcPr>
          <w:p w:rsidR="008E5BD2" w:rsidRPr="000F7DF7" w:rsidRDefault="008E5BD2" w:rsidP="00B06534">
            <w:pPr>
              <w:jc w:val="both"/>
              <w:rPr>
                <w:rFonts w:ascii="Arial" w:hAnsi="Arial" w:cs="Arial"/>
                <w:lang w:val="es-MX"/>
              </w:rPr>
            </w:pPr>
            <w:r w:rsidRPr="000F7DF7">
              <w:rPr>
                <w:rFonts w:ascii="Arial" w:hAnsi="Arial" w:cs="Arial"/>
                <w:lang w:val="es-MX"/>
              </w:rPr>
              <w:t xml:space="preserve">Saldos, al </w:t>
            </w:r>
            <w:r>
              <w:rPr>
                <w:rFonts w:ascii="Arial" w:hAnsi="Arial" w:cs="Arial"/>
              </w:rPr>
              <w:t xml:space="preserve">31 de diciembre </w:t>
            </w:r>
            <w:r w:rsidRPr="000F7DF7">
              <w:rPr>
                <w:rFonts w:ascii="Arial" w:hAnsi="Arial" w:cs="Arial"/>
                <w:lang w:val="es-MX"/>
              </w:rPr>
              <w:t>de 20</w:t>
            </w:r>
            <w:r w:rsidR="001F5E3D">
              <w:rPr>
                <w:rFonts w:ascii="Arial" w:hAnsi="Arial" w:cs="Arial"/>
                <w:lang w:val="es-MX"/>
              </w:rPr>
              <w:t>15</w:t>
            </w:r>
            <w:r w:rsidR="00551CEE">
              <w:rPr>
                <w:rFonts w:ascii="Arial" w:hAnsi="Arial" w:cs="Arial"/>
                <w:lang w:val="es-MX"/>
              </w:rPr>
              <w:t xml:space="preserve"> (ver Nota 2)</w:t>
            </w:r>
          </w:p>
        </w:tc>
        <w:tc>
          <w:tcPr>
            <w:tcW w:w="1459" w:type="dxa"/>
          </w:tcPr>
          <w:p w:rsidR="008E5BD2" w:rsidRPr="000F7DF7" w:rsidRDefault="001F5E3D" w:rsidP="00B06534">
            <w:pPr>
              <w:ind w:right="57"/>
              <w:jc w:val="right"/>
              <w:rPr>
                <w:rFonts w:ascii="Arial" w:hAnsi="Arial" w:cs="Arial"/>
                <w:lang w:val="es-MX"/>
              </w:rPr>
            </w:pPr>
            <w:r>
              <w:rPr>
                <w:rFonts w:ascii="Arial" w:hAnsi="Arial" w:cs="Arial"/>
                <w:lang w:val="es-MX"/>
              </w:rPr>
              <w:t>4.163.704</w:t>
            </w:r>
          </w:p>
        </w:tc>
        <w:tc>
          <w:tcPr>
            <w:tcW w:w="160" w:type="dxa"/>
          </w:tcPr>
          <w:p w:rsidR="008E5BD2" w:rsidRPr="000F7DF7" w:rsidRDefault="008E5BD2" w:rsidP="00B06534">
            <w:pPr>
              <w:ind w:right="57"/>
              <w:jc w:val="right"/>
              <w:rPr>
                <w:rFonts w:ascii="Arial" w:hAnsi="Arial" w:cs="Arial"/>
                <w:lang w:val="es-MX"/>
              </w:rPr>
            </w:pPr>
          </w:p>
        </w:tc>
        <w:tc>
          <w:tcPr>
            <w:tcW w:w="1402" w:type="dxa"/>
          </w:tcPr>
          <w:p w:rsidR="008E5BD2" w:rsidRPr="00C14415" w:rsidRDefault="001F5E3D" w:rsidP="00B06534">
            <w:pPr>
              <w:ind w:right="57"/>
              <w:jc w:val="right"/>
              <w:rPr>
                <w:rFonts w:ascii="Arial" w:hAnsi="Arial" w:cs="Arial"/>
                <w:lang w:val="es-MX"/>
              </w:rPr>
            </w:pPr>
            <w:r>
              <w:rPr>
                <w:rFonts w:ascii="Arial" w:hAnsi="Arial" w:cs="Arial"/>
                <w:lang w:val="es-MX"/>
              </w:rPr>
              <w:t>1.250.000</w:t>
            </w: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0F7DF7" w:rsidRDefault="001F5E3D" w:rsidP="00B06534">
            <w:pPr>
              <w:ind w:right="57"/>
              <w:jc w:val="right"/>
              <w:rPr>
                <w:rFonts w:ascii="Arial" w:hAnsi="Arial" w:cs="Arial"/>
                <w:lang w:val="es-MX"/>
              </w:rPr>
            </w:pPr>
            <w:r>
              <w:rPr>
                <w:rFonts w:ascii="Arial" w:hAnsi="Arial" w:cs="Arial"/>
                <w:lang w:val="es-MX"/>
              </w:rPr>
              <w:t>5.413.704</w:t>
            </w:r>
          </w:p>
        </w:tc>
        <w:tc>
          <w:tcPr>
            <w:tcW w:w="160" w:type="dxa"/>
          </w:tcPr>
          <w:p w:rsidR="008E5BD2" w:rsidRDefault="008E5BD2" w:rsidP="00B06534">
            <w:pPr>
              <w:ind w:right="57"/>
              <w:jc w:val="right"/>
              <w:rPr>
                <w:rFonts w:ascii="Arial" w:hAnsi="Arial" w:cs="Arial"/>
                <w:lang w:val="es-MX"/>
              </w:rPr>
            </w:pPr>
          </w:p>
        </w:tc>
        <w:tc>
          <w:tcPr>
            <w:tcW w:w="1541" w:type="dxa"/>
            <w:gridSpan w:val="2"/>
          </w:tcPr>
          <w:p w:rsidR="008E5BD2" w:rsidRDefault="001F5E3D" w:rsidP="00B06534">
            <w:pPr>
              <w:ind w:right="57"/>
              <w:jc w:val="right"/>
              <w:rPr>
                <w:rFonts w:ascii="Arial" w:hAnsi="Arial" w:cs="Arial"/>
                <w:lang w:val="es-MX"/>
              </w:rPr>
            </w:pPr>
            <w:r>
              <w:rPr>
                <w:rFonts w:ascii="Arial" w:hAnsi="Arial" w:cs="Arial"/>
                <w:lang w:val="es-MX"/>
              </w:rPr>
              <w:t>33.835.612</w:t>
            </w:r>
          </w:p>
        </w:tc>
        <w:tc>
          <w:tcPr>
            <w:tcW w:w="160" w:type="dxa"/>
            <w:gridSpan w:val="2"/>
          </w:tcPr>
          <w:p w:rsidR="008E5BD2" w:rsidRDefault="008E5BD2" w:rsidP="00B06534">
            <w:pPr>
              <w:ind w:right="57"/>
              <w:jc w:val="right"/>
              <w:rPr>
                <w:rFonts w:ascii="Arial" w:hAnsi="Arial" w:cs="Arial"/>
                <w:lang w:val="es-MX"/>
              </w:rPr>
            </w:pPr>
          </w:p>
        </w:tc>
        <w:tc>
          <w:tcPr>
            <w:tcW w:w="1380" w:type="dxa"/>
          </w:tcPr>
          <w:p w:rsidR="008E5BD2" w:rsidRPr="000F7DF7" w:rsidRDefault="001F5E3D" w:rsidP="00B06534">
            <w:pPr>
              <w:ind w:right="57"/>
              <w:jc w:val="right"/>
              <w:rPr>
                <w:rFonts w:ascii="Arial" w:hAnsi="Arial" w:cs="Arial"/>
                <w:lang w:val="es-MX"/>
              </w:rPr>
            </w:pPr>
            <w:r>
              <w:rPr>
                <w:rFonts w:ascii="Arial" w:hAnsi="Arial" w:cs="Arial"/>
                <w:lang w:val="es-MX"/>
              </w:rPr>
              <w:t>100.505.015</w:t>
            </w:r>
          </w:p>
        </w:tc>
        <w:tc>
          <w:tcPr>
            <w:tcW w:w="160" w:type="dxa"/>
          </w:tcPr>
          <w:p w:rsidR="008E5BD2" w:rsidRDefault="008E5BD2" w:rsidP="00B06534">
            <w:pPr>
              <w:ind w:right="57"/>
              <w:jc w:val="right"/>
              <w:rPr>
                <w:rFonts w:ascii="Arial" w:hAnsi="Arial" w:cs="Arial"/>
                <w:lang w:val="es-MX"/>
              </w:rPr>
            </w:pPr>
          </w:p>
        </w:tc>
        <w:tc>
          <w:tcPr>
            <w:tcW w:w="1373" w:type="dxa"/>
          </w:tcPr>
          <w:p w:rsidR="001F5E3D" w:rsidRPr="000F7DF7" w:rsidRDefault="001F5E3D" w:rsidP="001F5E3D">
            <w:pPr>
              <w:ind w:right="57"/>
              <w:jc w:val="right"/>
              <w:rPr>
                <w:rFonts w:ascii="Arial" w:hAnsi="Arial" w:cs="Arial"/>
                <w:lang w:val="es-MX"/>
              </w:rPr>
            </w:pPr>
            <w:r>
              <w:rPr>
                <w:rFonts w:ascii="Arial" w:hAnsi="Arial" w:cs="Arial"/>
                <w:lang w:val="es-MX"/>
              </w:rPr>
              <w:t>139.754.331</w:t>
            </w: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lang w:val="es-MX"/>
              </w:rPr>
            </w:pPr>
          </w:p>
        </w:tc>
        <w:tc>
          <w:tcPr>
            <w:tcW w:w="1459" w:type="dxa"/>
          </w:tcPr>
          <w:p w:rsidR="008E5BD2" w:rsidRPr="00C14415"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402" w:type="dxa"/>
          </w:tcPr>
          <w:p w:rsidR="008E5BD2" w:rsidRPr="00C14415"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C14415" w:rsidRDefault="008E5BD2" w:rsidP="00B06534">
            <w:pPr>
              <w:ind w:right="57"/>
              <w:jc w:val="right"/>
              <w:rPr>
                <w:rFonts w:ascii="Arial" w:hAnsi="Arial" w:cs="Arial"/>
                <w:lang w:val="es-MX"/>
              </w:rPr>
            </w:pPr>
          </w:p>
        </w:tc>
        <w:tc>
          <w:tcPr>
            <w:tcW w:w="160" w:type="dxa"/>
          </w:tcPr>
          <w:p w:rsidR="008E5BD2" w:rsidRDefault="008E5BD2" w:rsidP="00B06534">
            <w:pPr>
              <w:ind w:right="57"/>
              <w:jc w:val="right"/>
              <w:rPr>
                <w:rFonts w:ascii="Arial" w:hAnsi="Arial" w:cs="Arial"/>
                <w:lang w:val="es-MX"/>
              </w:rPr>
            </w:pPr>
          </w:p>
        </w:tc>
        <w:tc>
          <w:tcPr>
            <w:tcW w:w="1541" w:type="dxa"/>
            <w:gridSpan w:val="2"/>
          </w:tcPr>
          <w:p w:rsidR="008E5BD2" w:rsidRPr="00C14415" w:rsidRDefault="008E5BD2" w:rsidP="00B06534">
            <w:pPr>
              <w:ind w:right="57"/>
              <w:jc w:val="right"/>
              <w:rPr>
                <w:rFonts w:ascii="Arial" w:hAnsi="Arial" w:cs="Arial"/>
                <w:lang w:val="es-MX"/>
              </w:rPr>
            </w:pPr>
          </w:p>
        </w:tc>
        <w:tc>
          <w:tcPr>
            <w:tcW w:w="160" w:type="dxa"/>
            <w:gridSpan w:val="2"/>
          </w:tcPr>
          <w:p w:rsidR="008E5BD2" w:rsidRDefault="008E5BD2" w:rsidP="00B06534">
            <w:pPr>
              <w:ind w:right="57"/>
              <w:jc w:val="right"/>
              <w:rPr>
                <w:rFonts w:ascii="Arial" w:hAnsi="Arial" w:cs="Arial"/>
                <w:lang w:val="es-MX"/>
              </w:rPr>
            </w:pPr>
          </w:p>
        </w:tc>
        <w:tc>
          <w:tcPr>
            <w:tcW w:w="1380" w:type="dxa"/>
          </w:tcPr>
          <w:p w:rsidR="008E5BD2" w:rsidRPr="00C14415" w:rsidRDefault="008E5BD2" w:rsidP="00B06534">
            <w:pPr>
              <w:ind w:right="57"/>
              <w:jc w:val="right"/>
              <w:rPr>
                <w:rFonts w:ascii="Arial" w:hAnsi="Arial" w:cs="Arial"/>
                <w:lang w:val="es-MX"/>
              </w:rPr>
            </w:pPr>
          </w:p>
        </w:tc>
        <w:tc>
          <w:tcPr>
            <w:tcW w:w="160" w:type="dxa"/>
          </w:tcPr>
          <w:p w:rsidR="008E5BD2" w:rsidRDefault="008E5BD2" w:rsidP="00B06534">
            <w:pPr>
              <w:ind w:right="57"/>
              <w:jc w:val="right"/>
              <w:rPr>
                <w:rFonts w:ascii="Arial" w:hAnsi="Arial" w:cs="Arial"/>
                <w:lang w:val="es-MX"/>
              </w:rPr>
            </w:pPr>
          </w:p>
        </w:tc>
        <w:tc>
          <w:tcPr>
            <w:tcW w:w="1373" w:type="dxa"/>
          </w:tcPr>
          <w:p w:rsidR="008E5BD2" w:rsidRPr="00C14415" w:rsidRDefault="008E5BD2" w:rsidP="00B06534">
            <w:pPr>
              <w:ind w:right="57"/>
              <w:jc w:val="right"/>
              <w:rPr>
                <w:rFonts w:ascii="Arial" w:hAnsi="Arial" w:cs="Arial"/>
                <w:lang w:val="es-MX"/>
              </w:rPr>
            </w:pPr>
          </w:p>
        </w:tc>
      </w:tr>
      <w:tr w:rsidR="008E5BD2" w:rsidRPr="000F7DF7" w:rsidTr="00551CEE">
        <w:trPr>
          <w:gridAfter w:val="1"/>
          <w:wAfter w:w="27" w:type="dxa"/>
          <w:trHeight w:val="20"/>
          <w:jc w:val="center"/>
        </w:trPr>
        <w:tc>
          <w:tcPr>
            <w:tcW w:w="4495" w:type="dxa"/>
          </w:tcPr>
          <w:p w:rsidR="008E5BD2" w:rsidRPr="000F7DF7" w:rsidRDefault="008E5BD2" w:rsidP="00B06534">
            <w:pPr>
              <w:ind w:left="345"/>
              <w:rPr>
                <w:rFonts w:ascii="Arial" w:hAnsi="Arial" w:cs="Arial"/>
                <w:lang w:val="es-MX"/>
              </w:rPr>
            </w:pPr>
            <w:r>
              <w:rPr>
                <w:rFonts w:ascii="Arial" w:hAnsi="Arial" w:cs="Arial"/>
                <w:lang w:val="es-MX"/>
              </w:rPr>
              <w:t>Utilidad neta</w:t>
            </w:r>
          </w:p>
        </w:tc>
        <w:tc>
          <w:tcPr>
            <w:tcW w:w="1459" w:type="dxa"/>
          </w:tcPr>
          <w:p w:rsidR="008E5BD2" w:rsidRDefault="00B72C3E"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402" w:type="dxa"/>
          </w:tcPr>
          <w:p w:rsidR="008E5BD2" w:rsidRPr="00C14415" w:rsidRDefault="00B72C3E"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3C5763" w:rsidRDefault="00B72C3E" w:rsidP="00B06534">
            <w:pPr>
              <w:ind w:right="57"/>
              <w:jc w:val="right"/>
              <w:rPr>
                <w:rFonts w:ascii="Arial" w:hAnsi="Arial" w:cs="Arial"/>
                <w:lang w:val="es-MX"/>
              </w:rPr>
            </w:pPr>
            <w:r>
              <w:rPr>
                <w:rFonts w:ascii="Arial" w:hAnsi="Arial" w:cs="Arial"/>
                <w:lang w:val="es-MX"/>
              </w:rPr>
              <w:t>-</w:t>
            </w:r>
          </w:p>
        </w:tc>
        <w:tc>
          <w:tcPr>
            <w:tcW w:w="160" w:type="dxa"/>
          </w:tcPr>
          <w:p w:rsidR="008E5BD2" w:rsidRDefault="008E5BD2" w:rsidP="00B06534">
            <w:pPr>
              <w:ind w:right="57"/>
              <w:jc w:val="right"/>
              <w:rPr>
                <w:rFonts w:ascii="Arial" w:hAnsi="Arial" w:cs="Arial"/>
                <w:lang w:val="es-MX"/>
              </w:rPr>
            </w:pPr>
          </w:p>
        </w:tc>
        <w:tc>
          <w:tcPr>
            <w:tcW w:w="1541" w:type="dxa"/>
            <w:gridSpan w:val="2"/>
          </w:tcPr>
          <w:p w:rsidR="008E5BD2" w:rsidRDefault="004F5044" w:rsidP="00B06534">
            <w:pPr>
              <w:ind w:right="57"/>
              <w:jc w:val="right"/>
              <w:rPr>
                <w:rFonts w:ascii="Arial" w:hAnsi="Arial" w:cs="Arial"/>
                <w:lang w:val="es-MX"/>
              </w:rPr>
            </w:pPr>
            <w:r w:rsidRPr="004F5044">
              <w:rPr>
                <w:rFonts w:ascii="Arial" w:eastAsiaTheme="minorHAnsi" w:hAnsi="Arial" w:cs="Arial"/>
                <w:snapToGrid/>
                <w:color w:val="000000"/>
                <w:lang w:val="es-VE" w:eastAsia="en-US"/>
              </w:rPr>
              <w:t>52.921.933</w:t>
            </w:r>
          </w:p>
        </w:tc>
        <w:tc>
          <w:tcPr>
            <w:tcW w:w="160" w:type="dxa"/>
            <w:gridSpan w:val="2"/>
          </w:tcPr>
          <w:p w:rsidR="008E5BD2" w:rsidRDefault="008E5BD2" w:rsidP="00B06534">
            <w:pPr>
              <w:ind w:right="57"/>
              <w:jc w:val="right"/>
              <w:rPr>
                <w:rFonts w:ascii="Arial" w:hAnsi="Arial" w:cs="Arial"/>
                <w:lang w:val="es-MX"/>
              </w:rPr>
            </w:pPr>
          </w:p>
        </w:tc>
        <w:tc>
          <w:tcPr>
            <w:tcW w:w="1380" w:type="dxa"/>
          </w:tcPr>
          <w:p w:rsidR="008E5BD2" w:rsidRDefault="00B72C3E" w:rsidP="00B06534">
            <w:pPr>
              <w:ind w:right="57"/>
              <w:jc w:val="right"/>
              <w:rPr>
                <w:rFonts w:ascii="Arial" w:hAnsi="Arial" w:cs="Arial"/>
                <w:lang w:val="es-MX"/>
              </w:rPr>
            </w:pPr>
            <w:r>
              <w:rPr>
                <w:rFonts w:ascii="Arial" w:hAnsi="Arial" w:cs="Arial"/>
                <w:lang w:val="es-MX"/>
              </w:rPr>
              <w:t>-</w:t>
            </w:r>
          </w:p>
        </w:tc>
        <w:tc>
          <w:tcPr>
            <w:tcW w:w="160" w:type="dxa"/>
          </w:tcPr>
          <w:p w:rsidR="008E5BD2" w:rsidRDefault="008E5BD2" w:rsidP="00B06534">
            <w:pPr>
              <w:ind w:right="57"/>
              <w:jc w:val="right"/>
              <w:rPr>
                <w:rFonts w:ascii="Arial" w:hAnsi="Arial" w:cs="Arial"/>
                <w:lang w:val="es-MX"/>
              </w:rPr>
            </w:pPr>
          </w:p>
        </w:tc>
        <w:tc>
          <w:tcPr>
            <w:tcW w:w="1373" w:type="dxa"/>
          </w:tcPr>
          <w:p w:rsidR="008E5BD2" w:rsidRDefault="004F5044" w:rsidP="00B06534">
            <w:pPr>
              <w:ind w:right="57"/>
              <w:jc w:val="right"/>
              <w:rPr>
                <w:rFonts w:ascii="Arial" w:hAnsi="Arial" w:cs="Arial"/>
                <w:lang w:val="es-MX"/>
              </w:rPr>
            </w:pPr>
            <w:r w:rsidRPr="004F5044">
              <w:rPr>
                <w:rFonts w:ascii="Arial" w:hAnsi="Arial" w:cs="Arial"/>
                <w:lang w:val="es-MX"/>
              </w:rPr>
              <w:t>52.921.933</w:t>
            </w: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rPr>
            </w:pPr>
          </w:p>
        </w:tc>
        <w:tc>
          <w:tcPr>
            <w:tcW w:w="1459" w:type="dxa"/>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402" w:type="dxa"/>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541" w:type="dxa"/>
            <w:gridSpan w:val="2"/>
          </w:tcPr>
          <w:p w:rsidR="008E5BD2" w:rsidRPr="000F7DF7" w:rsidRDefault="008E5BD2" w:rsidP="00B06534">
            <w:pPr>
              <w:ind w:right="57"/>
              <w:jc w:val="right"/>
              <w:rPr>
                <w:rFonts w:ascii="Arial" w:hAnsi="Arial" w:cs="Arial"/>
                <w:lang w:val="es-MX"/>
              </w:rPr>
            </w:pPr>
          </w:p>
        </w:tc>
        <w:tc>
          <w:tcPr>
            <w:tcW w:w="160" w:type="dxa"/>
            <w:gridSpan w:val="2"/>
          </w:tcPr>
          <w:p w:rsidR="008E5BD2" w:rsidRPr="000F7DF7" w:rsidRDefault="008E5BD2" w:rsidP="00B06534">
            <w:pPr>
              <w:ind w:right="57"/>
              <w:jc w:val="right"/>
              <w:rPr>
                <w:rFonts w:ascii="Arial" w:hAnsi="Arial" w:cs="Arial"/>
                <w:lang w:val="es-MX"/>
              </w:rPr>
            </w:pPr>
          </w:p>
        </w:tc>
        <w:tc>
          <w:tcPr>
            <w:tcW w:w="1380" w:type="dxa"/>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373" w:type="dxa"/>
          </w:tcPr>
          <w:p w:rsidR="008E5BD2" w:rsidRPr="000F7DF7" w:rsidRDefault="008E5BD2" w:rsidP="00B06534">
            <w:pPr>
              <w:ind w:right="57"/>
              <w:jc w:val="right"/>
              <w:rPr>
                <w:rFonts w:ascii="Arial" w:hAnsi="Arial" w:cs="Arial"/>
                <w:lang w:val="es-MX"/>
              </w:rPr>
            </w:pP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rPr>
            </w:pPr>
            <w:r>
              <w:rPr>
                <w:rFonts w:ascii="Arial" w:hAnsi="Arial" w:cs="Arial"/>
              </w:rPr>
              <w:t>Otros resultados integrales, neto</w:t>
            </w:r>
          </w:p>
        </w:tc>
        <w:tc>
          <w:tcPr>
            <w:tcW w:w="1459" w:type="dxa"/>
          </w:tcPr>
          <w:p w:rsidR="008E5BD2" w:rsidRPr="000F7DF7" w:rsidRDefault="00B72C3E"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402" w:type="dxa"/>
            <w:tcBorders>
              <w:bottom w:val="single" w:sz="4" w:space="0" w:color="auto"/>
            </w:tcBorders>
          </w:tcPr>
          <w:p w:rsidR="008E5BD2" w:rsidRPr="000F7DF7" w:rsidRDefault="00B72C3E"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131" w:type="dxa"/>
            <w:gridSpan w:val="2"/>
          </w:tcPr>
          <w:p w:rsidR="008E5BD2" w:rsidRPr="000F7DF7" w:rsidRDefault="00B72C3E" w:rsidP="00B06534">
            <w:pPr>
              <w:ind w:right="57"/>
              <w:jc w:val="right"/>
              <w:rPr>
                <w:rFonts w:ascii="Arial" w:hAnsi="Arial" w:cs="Arial"/>
                <w:lang w:val="es-MX"/>
              </w:rPr>
            </w:pPr>
            <w:r>
              <w:rPr>
                <w:rFonts w:ascii="Arial" w:hAnsi="Arial" w:cs="Arial"/>
                <w:lang w:val="es-MX"/>
              </w:rPr>
              <w:t>-</w:t>
            </w:r>
          </w:p>
        </w:tc>
        <w:tc>
          <w:tcPr>
            <w:tcW w:w="160" w:type="dxa"/>
          </w:tcPr>
          <w:p w:rsidR="008E5BD2" w:rsidRPr="000F7DF7" w:rsidRDefault="008E5BD2" w:rsidP="00B06534">
            <w:pPr>
              <w:ind w:right="57"/>
              <w:jc w:val="right"/>
              <w:rPr>
                <w:rFonts w:ascii="Arial" w:hAnsi="Arial" w:cs="Arial"/>
                <w:lang w:val="es-MX"/>
              </w:rPr>
            </w:pPr>
          </w:p>
        </w:tc>
        <w:tc>
          <w:tcPr>
            <w:tcW w:w="1541" w:type="dxa"/>
            <w:gridSpan w:val="2"/>
          </w:tcPr>
          <w:p w:rsidR="008E5BD2" w:rsidRPr="000F7DF7" w:rsidRDefault="00B72C3E" w:rsidP="00B06534">
            <w:pPr>
              <w:ind w:right="57"/>
              <w:jc w:val="right"/>
              <w:rPr>
                <w:rFonts w:ascii="Arial" w:hAnsi="Arial" w:cs="Arial"/>
                <w:lang w:val="es-MX"/>
              </w:rPr>
            </w:pPr>
            <w:r>
              <w:rPr>
                <w:rFonts w:ascii="Arial" w:hAnsi="Arial" w:cs="Arial"/>
                <w:lang w:val="es-MX"/>
              </w:rPr>
              <w:t>-</w:t>
            </w:r>
          </w:p>
        </w:tc>
        <w:tc>
          <w:tcPr>
            <w:tcW w:w="160" w:type="dxa"/>
            <w:gridSpan w:val="2"/>
          </w:tcPr>
          <w:p w:rsidR="008E5BD2" w:rsidRPr="000F7DF7" w:rsidRDefault="008E5BD2" w:rsidP="00B06534">
            <w:pPr>
              <w:ind w:right="57"/>
              <w:jc w:val="right"/>
              <w:rPr>
                <w:rFonts w:ascii="Arial" w:hAnsi="Arial" w:cs="Arial"/>
                <w:lang w:val="es-MX"/>
              </w:rPr>
            </w:pPr>
          </w:p>
        </w:tc>
        <w:tc>
          <w:tcPr>
            <w:tcW w:w="1380" w:type="dxa"/>
          </w:tcPr>
          <w:p w:rsidR="008E5BD2" w:rsidRPr="000F7DF7" w:rsidRDefault="00B72C3E" w:rsidP="00B06534">
            <w:pPr>
              <w:ind w:right="57"/>
              <w:jc w:val="right"/>
              <w:rPr>
                <w:rFonts w:ascii="Arial" w:hAnsi="Arial" w:cs="Arial"/>
                <w:lang w:val="es-MX"/>
              </w:rPr>
            </w:pPr>
            <w:r w:rsidRPr="00B72C3E">
              <w:rPr>
                <w:rFonts w:ascii="Arial" w:hAnsi="Arial" w:cs="Arial"/>
                <w:lang w:val="es-MX"/>
              </w:rPr>
              <w:t>449.901.224</w:t>
            </w:r>
          </w:p>
        </w:tc>
        <w:tc>
          <w:tcPr>
            <w:tcW w:w="160" w:type="dxa"/>
          </w:tcPr>
          <w:p w:rsidR="008E5BD2" w:rsidRPr="000F7DF7" w:rsidRDefault="008E5BD2" w:rsidP="00B06534">
            <w:pPr>
              <w:ind w:right="57"/>
              <w:jc w:val="right"/>
              <w:rPr>
                <w:rFonts w:ascii="Arial" w:hAnsi="Arial" w:cs="Arial"/>
                <w:lang w:val="es-MX"/>
              </w:rPr>
            </w:pPr>
          </w:p>
        </w:tc>
        <w:tc>
          <w:tcPr>
            <w:tcW w:w="1373" w:type="dxa"/>
          </w:tcPr>
          <w:p w:rsidR="008E5BD2" w:rsidRPr="000F7DF7" w:rsidRDefault="00B72C3E" w:rsidP="00B06534">
            <w:pPr>
              <w:ind w:right="57"/>
              <w:jc w:val="right"/>
              <w:rPr>
                <w:rFonts w:ascii="Arial" w:hAnsi="Arial" w:cs="Arial"/>
                <w:lang w:val="es-MX"/>
              </w:rPr>
            </w:pPr>
            <w:r w:rsidRPr="00B72C3E">
              <w:rPr>
                <w:rFonts w:ascii="Arial" w:hAnsi="Arial" w:cs="Arial"/>
                <w:lang w:val="es-MX"/>
              </w:rPr>
              <w:t>449.901.224</w:t>
            </w:r>
          </w:p>
        </w:tc>
      </w:tr>
      <w:tr w:rsidR="008E5BD2" w:rsidRPr="000F7DF7" w:rsidTr="00551CEE">
        <w:trPr>
          <w:gridAfter w:val="1"/>
          <w:wAfter w:w="27" w:type="dxa"/>
          <w:trHeight w:val="20"/>
          <w:jc w:val="center"/>
        </w:trPr>
        <w:tc>
          <w:tcPr>
            <w:tcW w:w="4495" w:type="dxa"/>
          </w:tcPr>
          <w:p w:rsidR="008E5BD2" w:rsidRDefault="008E5BD2" w:rsidP="00B06534">
            <w:pPr>
              <w:jc w:val="both"/>
              <w:rPr>
                <w:rFonts w:ascii="Arial" w:hAnsi="Arial" w:cs="Arial"/>
              </w:rPr>
            </w:pPr>
          </w:p>
        </w:tc>
        <w:tc>
          <w:tcPr>
            <w:tcW w:w="1459" w:type="dxa"/>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402" w:type="dxa"/>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131" w:type="dxa"/>
            <w:gridSpan w:val="2"/>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541" w:type="dxa"/>
            <w:gridSpan w:val="2"/>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gridSpan w:val="2"/>
          </w:tcPr>
          <w:p w:rsidR="008E5BD2" w:rsidRPr="000F7DF7" w:rsidRDefault="008E5BD2" w:rsidP="00B06534">
            <w:pPr>
              <w:ind w:right="57"/>
              <w:jc w:val="right"/>
              <w:rPr>
                <w:rFonts w:ascii="Arial" w:hAnsi="Arial" w:cs="Arial"/>
                <w:lang w:val="es-MX"/>
              </w:rPr>
            </w:pPr>
          </w:p>
        </w:tc>
        <w:tc>
          <w:tcPr>
            <w:tcW w:w="1380" w:type="dxa"/>
            <w:tcBorders>
              <w:top w:val="single" w:sz="4" w:space="0" w:color="auto"/>
            </w:tcBorders>
          </w:tcPr>
          <w:p w:rsidR="008E5BD2" w:rsidRPr="000F7DF7" w:rsidRDefault="008E5BD2" w:rsidP="00B06534">
            <w:pPr>
              <w:ind w:right="57"/>
              <w:jc w:val="right"/>
              <w:rPr>
                <w:rFonts w:ascii="Arial" w:hAnsi="Arial" w:cs="Arial"/>
                <w:lang w:val="es-MX"/>
              </w:rPr>
            </w:pPr>
          </w:p>
        </w:tc>
        <w:tc>
          <w:tcPr>
            <w:tcW w:w="160" w:type="dxa"/>
          </w:tcPr>
          <w:p w:rsidR="008E5BD2" w:rsidRPr="000F7DF7" w:rsidRDefault="008E5BD2" w:rsidP="00B06534">
            <w:pPr>
              <w:ind w:right="57"/>
              <w:jc w:val="right"/>
              <w:rPr>
                <w:rFonts w:ascii="Arial" w:hAnsi="Arial" w:cs="Arial"/>
                <w:lang w:val="es-MX"/>
              </w:rPr>
            </w:pPr>
          </w:p>
        </w:tc>
        <w:tc>
          <w:tcPr>
            <w:tcW w:w="1373" w:type="dxa"/>
            <w:tcBorders>
              <w:top w:val="single" w:sz="4" w:space="0" w:color="auto"/>
            </w:tcBorders>
          </w:tcPr>
          <w:p w:rsidR="008E5BD2" w:rsidRPr="000F7DF7" w:rsidRDefault="008E5BD2" w:rsidP="00B06534">
            <w:pPr>
              <w:ind w:right="57"/>
              <w:jc w:val="right"/>
              <w:rPr>
                <w:rFonts w:ascii="Arial" w:hAnsi="Arial" w:cs="Arial"/>
                <w:lang w:val="es-MX"/>
              </w:rPr>
            </w:pPr>
          </w:p>
        </w:tc>
      </w:tr>
      <w:tr w:rsidR="008E5BD2" w:rsidRPr="000F7DF7" w:rsidTr="00551CEE">
        <w:trPr>
          <w:gridAfter w:val="1"/>
          <w:wAfter w:w="27" w:type="dxa"/>
          <w:trHeight w:val="235"/>
          <w:jc w:val="center"/>
        </w:trPr>
        <w:tc>
          <w:tcPr>
            <w:tcW w:w="4495" w:type="dxa"/>
          </w:tcPr>
          <w:p w:rsidR="008E5BD2" w:rsidRPr="000F7DF7" w:rsidRDefault="008E5BD2" w:rsidP="00B06534">
            <w:pPr>
              <w:jc w:val="both"/>
              <w:rPr>
                <w:rFonts w:ascii="Arial" w:hAnsi="Arial" w:cs="Arial"/>
                <w:lang w:val="es-MX"/>
              </w:rPr>
            </w:pPr>
            <w:r w:rsidRPr="000F7DF7">
              <w:rPr>
                <w:rFonts w:ascii="Arial" w:hAnsi="Arial" w:cs="Arial"/>
                <w:lang w:val="es-MX"/>
              </w:rPr>
              <w:t xml:space="preserve">Saldos, al </w:t>
            </w:r>
            <w:r>
              <w:rPr>
                <w:rFonts w:ascii="Arial" w:hAnsi="Arial" w:cs="Arial"/>
              </w:rPr>
              <w:t xml:space="preserve">31 de diciembre </w:t>
            </w:r>
            <w:r w:rsidRPr="000F7DF7">
              <w:rPr>
                <w:rFonts w:ascii="Arial" w:hAnsi="Arial" w:cs="Arial"/>
                <w:lang w:val="es-MX"/>
              </w:rPr>
              <w:t>de 20</w:t>
            </w:r>
            <w:r>
              <w:rPr>
                <w:rFonts w:ascii="Arial" w:hAnsi="Arial" w:cs="Arial"/>
                <w:lang w:val="es-MX"/>
              </w:rPr>
              <w:t>16</w:t>
            </w:r>
          </w:p>
        </w:tc>
        <w:tc>
          <w:tcPr>
            <w:tcW w:w="1459" w:type="dxa"/>
            <w:tcBorders>
              <w:bottom w:val="double" w:sz="4" w:space="0" w:color="auto"/>
            </w:tcBorders>
          </w:tcPr>
          <w:p w:rsidR="008E5BD2" w:rsidRPr="000F7DF7" w:rsidRDefault="00B72C3E" w:rsidP="00B06534">
            <w:pPr>
              <w:ind w:right="57"/>
              <w:jc w:val="right"/>
              <w:rPr>
                <w:rFonts w:ascii="Arial" w:hAnsi="Arial" w:cs="Arial"/>
                <w:lang w:val="es-MX"/>
              </w:rPr>
            </w:pPr>
            <w:r w:rsidRPr="00B72C3E">
              <w:rPr>
                <w:rFonts w:ascii="Arial" w:hAnsi="Arial" w:cs="Arial"/>
                <w:lang w:val="es-MX"/>
              </w:rPr>
              <w:t>4.163.704</w:t>
            </w:r>
          </w:p>
        </w:tc>
        <w:tc>
          <w:tcPr>
            <w:tcW w:w="160" w:type="dxa"/>
          </w:tcPr>
          <w:p w:rsidR="008E5BD2" w:rsidRPr="000F7DF7" w:rsidRDefault="008E5BD2" w:rsidP="00B06534">
            <w:pPr>
              <w:ind w:right="57"/>
              <w:jc w:val="right"/>
              <w:rPr>
                <w:rFonts w:ascii="Arial" w:hAnsi="Arial" w:cs="Arial"/>
                <w:lang w:val="es-MX"/>
              </w:rPr>
            </w:pPr>
          </w:p>
        </w:tc>
        <w:tc>
          <w:tcPr>
            <w:tcW w:w="1402" w:type="dxa"/>
            <w:tcBorders>
              <w:bottom w:val="double" w:sz="4" w:space="0" w:color="auto"/>
            </w:tcBorders>
          </w:tcPr>
          <w:p w:rsidR="008E5BD2" w:rsidRPr="00551CEE" w:rsidRDefault="00B72C3E" w:rsidP="00551CEE">
            <w:pPr>
              <w:ind w:right="57"/>
              <w:jc w:val="right"/>
              <w:rPr>
                <w:rFonts w:ascii="Arial" w:hAnsi="Arial" w:cs="Arial"/>
                <w:lang w:val="es-MX"/>
              </w:rPr>
            </w:pPr>
            <w:r w:rsidRPr="00551CEE">
              <w:rPr>
                <w:rFonts w:ascii="Arial" w:hAnsi="Arial" w:cs="Arial"/>
                <w:lang w:val="es-MX"/>
              </w:rPr>
              <w:t>1.250.000</w:t>
            </w:r>
          </w:p>
        </w:tc>
        <w:tc>
          <w:tcPr>
            <w:tcW w:w="160" w:type="dxa"/>
          </w:tcPr>
          <w:p w:rsidR="008E5BD2" w:rsidRPr="000F7DF7" w:rsidRDefault="008E5BD2" w:rsidP="00551CEE">
            <w:pPr>
              <w:ind w:right="57"/>
              <w:jc w:val="right"/>
              <w:rPr>
                <w:rFonts w:ascii="Arial" w:hAnsi="Arial" w:cs="Arial"/>
                <w:lang w:val="es-MX"/>
              </w:rPr>
            </w:pPr>
          </w:p>
        </w:tc>
        <w:tc>
          <w:tcPr>
            <w:tcW w:w="1131" w:type="dxa"/>
            <w:gridSpan w:val="2"/>
            <w:tcBorders>
              <w:bottom w:val="double" w:sz="4" w:space="0" w:color="auto"/>
            </w:tcBorders>
          </w:tcPr>
          <w:p w:rsidR="008E5BD2" w:rsidRPr="000F7DF7" w:rsidRDefault="00B72C3E" w:rsidP="00551CEE">
            <w:pPr>
              <w:ind w:right="57"/>
              <w:jc w:val="right"/>
              <w:rPr>
                <w:rFonts w:ascii="Arial" w:hAnsi="Arial" w:cs="Arial"/>
                <w:lang w:val="es-MX"/>
              </w:rPr>
            </w:pPr>
            <w:r w:rsidRPr="00B72C3E">
              <w:rPr>
                <w:rFonts w:ascii="Arial" w:hAnsi="Arial" w:cs="Arial"/>
                <w:lang w:val="es-MX"/>
              </w:rPr>
              <w:t>5.413.704</w:t>
            </w:r>
          </w:p>
        </w:tc>
        <w:tc>
          <w:tcPr>
            <w:tcW w:w="160" w:type="dxa"/>
          </w:tcPr>
          <w:p w:rsidR="008E5BD2" w:rsidRDefault="008E5BD2" w:rsidP="00B06534">
            <w:pPr>
              <w:ind w:right="57"/>
              <w:jc w:val="right"/>
              <w:rPr>
                <w:rFonts w:ascii="Arial" w:hAnsi="Arial" w:cs="Arial"/>
                <w:lang w:val="es-MX"/>
              </w:rPr>
            </w:pPr>
          </w:p>
        </w:tc>
        <w:tc>
          <w:tcPr>
            <w:tcW w:w="1541" w:type="dxa"/>
            <w:gridSpan w:val="2"/>
            <w:tcBorders>
              <w:bottom w:val="double" w:sz="4" w:space="0" w:color="auto"/>
            </w:tcBorders>
          </w:tcPr>
          <w:p w:rsidR="008E5BD2" w:rsidRDefault="004F5044" w:rsidP="00B06534">
            <w:pPr>
              <w:ind w:right="57"/>
              <w:jc w:val="right"/>
              <w:rPr>
                <w:rFonts w:ascii="Arial" w:hAnsi="Arial" w:cs="Arial"/>
                <w:lang w:val="es-MX"/>
              </w:rPr>
            </w:pPr>
            <w:r w:rsidRPr="004F5044">
              <w:rPr>
                <w:rFonts w:ascii="Arial" w:hAnsi="Arial" w:cs="Arial"/>
                <w:lang w:val="es-MX"/>
              </w:rPr>
              <w:t>86.757.545</w:t>
            </w:r>
          </w:p>
        </w:tc>
        <w:tc>
          <w:tcPr>
            <w:tcW w:w="160" w:type="dxa"/>
            <w:gridSpan w:val="2"/>
          </w:tcPr>
          <w:p w:rsidR="008E5BD2" w:rsidRDefault="008E5BD2" w:rsidP="00B06534">
            <w:pPr>
              <w:ind w:right="57"/>
              <w:jc w:val="right"/>
              <w:rPr>
                <w:rFonts w:ascii="Arial" w:hAnsi="Arial" w:cs="Arial"/>
                <w:lang w:val="es-MX"/>
              </w:rPr>
            </w:pPr>
          </w:p>
        </w:tc>
        <w:tc>
          <w:tcPr>
            <w:tcW w:w="1380" w:type="dxa"/>
            <w:tcBorders>
              <w:bottom w:val="double" w:sz="4" w:space="0" w:color="auto"/>
            </w:tcBorders>
          </w:tcPr>
          <w:p w:rsidR="008E5BD2" w:rsidRPr="000F7DF7" w:rsidRDefault="00B72C3E" w:rsidP="00B06534">
            <w:pPr>
              <w:ind w:right="57"/>
              <w:jc w:val="right"/>
              <w:rPr>
                <w:rFonts w:ascii="Arial" w:hAnsi="Arial" w:cs="Arial"/>
                <w:lang w:val="es-MX"/>
              </w:rPr>
            </w:pPr>
            <w:r w:rsidRPr="00B72C3E">
              <w:rPr>
                <w:rFonts w:ascii="Arial" w:hAnsi="Arial" w:cs="Arial"/>
                <w:lang w:val="es-MX"/>
              </w:rPr>
              <w:t>550.406.239</w:t>
            </w:r>
          </w:p>
        </w:tc>
        <w:tc>
          <w:tcPr>
            <w:tcW w:w="160" w:type="dxa"/>
          </w:tcPr>
          <w:p w:rsidR="008E5BD2" w:rsidRDefault="008E5BD2" w:rsidP="00B06534">
            <w:pPr>
              <w:ind w:right="57"/>
              <w:jc w:val="right"/>
              <w:rPr>
                <w:rFonts w:ascii="Arial" w:hAnsi="Arial" w:cs="Arial"/>
                <w:lang w:val="es-MX"/>
              </w:rPr>
            </w:pPr>
          </w:p>
        </w:tc>
        <w:tc>
          <w:tcPr>
            <w:tcW w:w="1373" w:type="dxa"/>
            <w:tcBorders>
              <w:bottom w:val="double" w:sz="4" w:space="0" w:color="auto"/>
            </w:tcBorders>
          </w:tcPr>
          <w:p w:rsidR="008E5BD2" w:rsidRPr="000F7DF7" w:rsidRDefault="004F5044" w:rsidP="00B06534">
            <w:pPr>
              <w:ind w:right="57"/>
              <w:jc w:val="right"/>
              <w:rPr>
                <w:rFonts w:ascii="Arial" w:hAnsi="Arial" w:cs="Arial"/>
                <w:lang w:val="es-MX"/>
              </w:rPr>
            </w:pPr>
            <w:r w:rsidRPr="004F5044">
              <w:rPr>
                <w:rFonts w:ascii="Arial" w:hAnsi="Arial" w:cs="Arial"/>
                <w:lang w:val="es-MX"/>
              </w:rPr>
              <w:t>642.577.488</w:t>
            </w:r>
          </w:p>
        </w:tc>
      </w:tr>
    </w:tbl>
    <w:p w:rsidR="005D772F" w:rsidRPr="00832EA2" w:rsidRDefault="005D772F" w:rsidP="005D772F">
      <w:pPr>
        <w:jc w:val="both"/>
        <w:rPr>
          <w:rFonts w:ascii="Arial" w:hAnsi="Arial" w:cs="Arial"/>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pPr>
    </w:p>
    <w:p w:rsidR="00D851FF" w:rsidRDefault="00D851FF" w:rsidP="00D851FF">
      <w:pPr>
        <w:jc w:val="both"/>
        <w:outlineLvl w:val="0"/>
        <w:rPr>
          <w:rFonts w:ascii="Arial" w:hAnsi="Arial" w:cs="Arial"/>
          <w:b/>
        </w:rPr>
        <w:sectPr w:rsidR="00D851FF" w:rsidSect="00B80DD8">
          <w:footnotePr>
            <w:numRestart w:val="eachSect"/>
          </w:footnotePr>
          <w:pgSz w:w="15840" w:h="12240" w:orient="landscape" w:code="159"/>
          <w:pgMar w:top="1418" w:right="851" w:bottom="851" w:left="1418" w:header="709" w:footer="709" w:gutter="0"/>
          <w:pgNumType w:start="26"/>
          <w:cols w:space="720"/>
          <w:docGrid w:linePitch="272"/>
        </w:sectPr>
      </w:pPr>
    </w:p>
    <w:p w:rsidR="00D851FF" w:rsidRDefault="00D851FF" w:rsidP="00D851FF">
      <w:pPr>
        <w:jc w:val="right"/>
        <w:outlineLvl w:val="0"/>
        <w:rPr>
          <w:rFonts w:ascii="Arial" w:hAnsi="Arial" w:cs="Arial"/>
          <w:b/>
        </w:rPr>
      </w:pPr>
    </w:p>
    <w:p w:rsidR="00D851FF" w:rsidRPr="00832EA2" w:rsidRDefault="00D851FF" w:rsidP="00D851FF">
      <w:pPr>
        <w:jc w:val="right"/>
        <w:outlineLvl w:val="0"/>
        <w:rPr>
          <w:rFonts w:ascii="Arial" w:hAnsi="Arial" w:cs="Arial"/>
          <w:b/>
          <w:lang w:val="pt-BR"/>
        </w:rPr>
      </w:pPr>
      <w:r w:rsidRPr="00832EA2">
        <w:rPr>
          <w:rFonts w:ascii="Arial" w:hAnsi="Arial" w:cs="Arial"/>
          <w:b/>
          <w:lang w:val="pt-BR"/>
        </w:rPr>
        <w:t xml:space="preserve">ANEXO </w:t>
      </w:r>
      <w:r>
        <w:rPr>
          <w:rFonts w:ascii="Arial" w:hAnsi="Arial" w:cs="Arial"/>
          <w:b/>
          <w:lang w:val="pt-BR"/>
        </w:rPr>
        <w:t>IV</w:t>
      </w:r>
    </w:p>
    <w:p w:rsidR="00D851FF" w:rsidRDefault="00D851FF" w:rsidP="00D851FF">
      <w:pPr>
        <w:jc w:val="center"/>
        <w:outlineLvl w:val="0"/>
        <w:rPr>
          <w:rFonts w:ascii="Arial" w:hAnsi="Arial" w:cs="Arial"/>
          <w:b/>
        </w:rPr>
      </w:pPr>
    </w:p>
    <w:p w:rsidR="00D851FF" w:rsidRDefault="005D772F" w:rsidP="00D851FF">
      <w:pPr>
        <w:jc w:val="center"/>
        <w:outlineLvl w:val="0"/>
        <w:rPr>
          <w:rFonts w:ascii="Arial" w:hAnsi="Arial" w:cs="Arial"/>
          <w:b/>
        </w:rPr>
      </w:pPr>
      <w:r>
        <w:rPr>
          <w:rFonts w:ascii="Arial" w:hAnsi="Arial" w:cs="Arial"/>
          <w:b/>
        </w:rPr>
        <w:t>INVERSIONES CRECEPYMES</w:t>
      </w:r>
      <w:r w:rsidR="00D851FF">
        <w:rPr>
          <w:rFonts w:ascii="Arial" w:hAnsi="Arial" w:cs="Arial"/>
          <w:b/>
        </w:rPr>
        <w:t>, C.A.</w:t>
      </w:r>
    </w:p>
    <w:p w:rsidR="00E27D72" w:rsidRPr="00832EA2" w:rsidRDefault="00E27D72" w:rsidP="00E27D72">
      <w:pPr>
        <w:jc w:val="center"/>
        <w:outlineLvl w:val="0"/>
        <w:rPr>
          <w:rFonts w:ascii="Arial" w:hAnsi="Arial" w:cs="Arial"/>
        </w:rPr>
      </w:pPr>
      <w:r w:rsidRPr="00832EA2">
        <w:rPr>
          <w:rFonts w:ascii="Arial" w:hAnsi="Arial" w:cs="Arial"/>
        </w:rPr>
        <w:t>INFORMACIÓN SUPLEMENTARIA</w:t>
      </w:r>
    </w:p>
    <w:p w:rsidR="00D851FF" w:rsidRPr="00832EA2" w:rsidRDefault="00E27D72" w:rsidP="00D851FF">
      <w:pPr>
        <w:pStyle w:val="Fecha"/>
        <w:tabs>
          <w:tab w:val="left" w:pos="3255"/>
          <w:tab w:val="center" w:pos="4986"/>
        </w:tabs>
        <w:spacing w:after="0" w:line="240" w:lineRule="auto"/>
        <w:rPr>
          <w:rFonts w:ascii="Arial" w:hAnsi="Arial" w:cs="Arial"/>
          <w:kern w:val="0"/>
          <w:sz w:val="20"/>
        </w:rPr>
      </w:pPr>
      <w:r>
        <w:rPr>
          <w:rFonts w:ascii="Arial" w:hAnsi="Arial" w:cs="Arial"/>
          <w:kern w:val="0"/>
          <w:sz w:val="20"/>
        </w:rPr>
        <w:t>ESTADOS DE FLUJOS DE EFECTIVO</w:t>
      </w:r>
    </w:p>
    <w:p w:rsidR="00D851FF" w:rsidRPr="00832EA2" w:rsidRDefault="00D851FF" w:rsidP="00D851FF">
      <w:pPr>
        <w:jc w:val="center"/>
        <w:rPr>
          <w:rFonts w:ascii="Arial" w:hAnsi="Arial" w:cs="Arial"/>
        </w:rPr>
      </w:pPr>
      <w:r w:rsidRPr="00832EA2">
        <w:rPr>
          <w:rFonts w:ascii="Arial" w:hAnsi="Arial" w:cs="Arial"/>
        </w:rPr>
        <w:t xml:space="preserve">Por los años terminados el </w:t>
      </w:r>
      <w:r w:rsidR="005D772F">
        <w:rPr>
          <w:rFonts w:ascii="Arial" w:hAnsi="Arial" w:cs="Arial"/>
        </w:rPr>
        <w:t>31 de diciembre de 2016 y 2015</w:t>
      </w:r>
    </w:p>
    <w:p w:rsidR="00D851FF" w:rsidRPr="00832EA2" w:rsidRDefault="00D851FF" w:rsidP="00D851FF">
      <w:pPr>
        <w:jc w:val="center"/>
        <w:rPr>
          <w:rFonts w:ascii="Arial" w:hAnsi="Arial" w:cs="Arial"/>
        </w:rPr>
      </w:pPr>
      <w:r w:rsidRPr="00832EA2">
        <w:rPr>
          <w:rFonts w:ascii="Arial" w:hAnsi="Arial" w:cs="Arial"/>
        </w:rPr>
        <w:t xml:space="preserve"> (Presentados sobre la base del costo histórico)</w:t>
      </w:r>
    </w:p>
    <w:p w:rsidR="00D851FF" w:rsidRPr="00832EA2" w:rsidRDefault="00D851FF" w:rsidP="00D851FF">
      <w:pPr>
        <w:jc w:val="center"/>
        <w:rPr>
          <w:rFonts w:ascii="Arial" w:hAnsi="Arial" w:cs="Arial"/>
        </w:rPr>
      </w:pPr>
      <w:r w:rsidRPr="00832EA2">
        <w:rPr>
          <w:rFonts w:ascii="Arial" w:hAnsi="Arial" w:cs="Arial"/>
        </w:rPr>
        <w:t>(Expresados en bolívares)</w:t>
      </w:r>
    </w:p>
    <w:p w:rsidR="00D851FF" w:rsidRPr="00832EA2" w:rsidRDefault="00D851FF" w:rsidP="00D851FF">
      <w:pPr>
        <w:jc w:val="center"/>
        <w:rPr>
          <w:rFonts w:ascii="Arial" w:hAnsi="Arial" w:cs="Arial"/>
        </w:rPr>
      </w:pPr>
      <w:r>
        <w:rPr>
          <w:rFonts w:ascii="Arial" w:hAnsi="Arial" w:cs="Arial"/>
        </w:rPr>
        <w:t>_________________</w:t>
      </w:r>
    </w:p>
    <w:p w:rsidR="00D851FF" w:rsidRPr="00832EA2" w:rsidRDefault="00D851FF" w:rsidP="00D851FF">
      <w:pPr>
        <w:jc w:val="center"/>
        <w:rPr>
          <w:rFonts w:ascii="Arial" w:hAnsi="Arial" w:cs="Arial"/>
          <w:b/>
        </w:rPr>
      </w:pPr>
    </w:p>
    <w:p w:rsidR="00D851FF" w:rsidRPr="00832EA2" w:rsidRDefault="00D851FF" w:rsidP="00D851FF">
      <w:pPr>
        <w:jc w:val="center"/>
        <w:rPr>
          <w:rFonts w:ascii="Arial" w:hAnsi="Arial" w:cs="Arial"/>
          <w:b/>
        </w:rPr>
      </w:pPr>
    </w:p>
    <w:tbl>
      <w:tblPr>
        <w:tblW w:w="9122" w:type="dxa"/>
        <w:jc w:val="center"/>
        <w:tblLayout w:type="fixed"/>
        <w:tblCellMar>
          <w:left w:w="70" w:type="dxa"/>
          <w:right w:w="70" w:type="dxa"/>
        </w:tblCellMar>
        <w:tblLook w:val="0000" w:firstRow="0" w:lastRow="0" w:firstColumn="0" w:lastColumn="0" w:noHBand="0" w:noVBand="0"/>
      </w:tblPr>
      <w:tblGrid>
        <w:gridCol w:w="5788"/>
        <w:gridCol w:w="160"/>
        <w:gridCol w:w="1554"/>
        <w:gridCol w:w="160"/>
        <w:gridCol w:w="1460"/>
      </w:tblGrid>
      <w:tr w:rsidR="005D772F" w:rsidRPr="0002194F" w:rsidTr="00551CEE">
        <w:trPr>
          <w:trHeight w:val="20"/>
          <w:jc w:val="center"/>
        </w:trPr>
        <w:tc>
          <w:tcPr>
            <w:tcW w:w="5788" w:type="dxa"/>
          </w:tcPr>
          <w:p w:rsidR="005D772F" w:rsidRPr="0002194F" w:rsidRDefault="005D772F" w:rsidP="00B06534">
            <w:pPr>
              <w:spacing w:line="120" w:lineRule="atLeast"/>
              <w:jc w:val="both"/>
              <w:rPr>
                <w:rFonts w:ascii="Arial" w:hAnsi="Arial" w:cs="Arial"/>
              </w:rPr>
            </w:pPr>
          </w:p>
        </w:tc>
        <w:tc>
          <w:tcPr>
            <w:tcW w:w="160" w:type="dxa"/>
          </w:tcPr>
          <w:p w:rsidR="005D772F" w:rsidRPr="0002194F" w:rsidRDefault="005D772F" w:rsidP="00B06534">
            <w:pPr>
              <w:ind w:right="57"/>
              <w:jc w:val="center"/>
              <w:rPr>
                <w:rFonts w:ascii="Arial" w:hAnsi="Arial" w:cs="Arial"/>
              </w:rPr>
            </w:pPr>
          </w:p>
        </w:tc>
        <w:tc>
          <w:tcPr>
            <w:tcW w:w="1554" w:type="dxa"/>
            <w:tcBorders>
              <w:bottom w:val="single" w:sz="4" w:space="0" w:color="auto"/>
            </w:tcBorders>
          </w:tcPr>
          <w:p w:rsidR="005D772F" w:rsidRPr="0002194F" w:rsidRDefault="005D772F" w:rsidP="00B06534">
            <w:pPr>
              <w:ind w:right="57"/>
              <w:jc w:val="center"/>
              <w:rPr>
                <w:rFonts w:ascii="Arial" w:hAnsi="Arial" w:cs="Arial"/>
              </w:rPr>
            </w:pPr>
            <w:r w:rsidRPr="0002194F">
              <w:rPr>
                <w:rFonts w:ascii="Arial" w:hAnsi="Arial" w:cs="Arial"/>
              </w:rPr>
              <w:t>201</w:t>
            </w:r>
            <w:r>
              <w:rPr>
                <w:rFonts w:ascii="Arial" w:hAnsi="Arial" w:cs="Arial"/>
              </w:rPr>
              <w:t>6</w:t>
            </w:r>
          </w:p>
        </w:tc>
        <w:tc>
          <w:tcPr>
            <w:tcW w:w="160" w:type="dxa"/>
          </w:tcPr>
          <w:p w:rsidR="005D772F" w:rsidRPr="0002194F" w:rsidRDefault="005D772F" w:rsidP="00B06534">
            <w:pPr>
              <w:ind w:right="57"/>
              <w:jc w:val="right"/>
              <w:rPr>
                <w:rFonts w:ascii="Arial" w:hAnsi="Arial" w:cs="Arial"/>
              </w:rPr>
            </w:pPr>
          </w:p>
        </w:tc>
        <w:tc>
          <w:tcPr>
            <w:tcW w:w="1460" w:type="dxa"/>
            <w:tcBorders>
              <w:bottom w:val="single" w:sz="4" w:space="0" w:color="auto"/>
            </w:tcBorders>
          </w:tcPr>
          <w:p w:rsidR="005D772F" w:rsidRPr="0002194F" w:rsidRDefault="005D772F" w:rsidP="00B06534">
            <w:pPr>
              <w:ind w:right="57"/>
              <w:jc w:val="center"/>
              <w:rPr>
                <w:rFonts w:ascii="Arial" w:hAnsi="Arial" w:cs="Arial"/>
              </w:rPr>
            </w:pPr>
            <w:r w:rsidRPr="0002194F">
              <w:rPr>
                <w:rFonts w:ascii="Arial" w:hAnsi="Arial" w:cs="Arial"/>
              </w:rPr>
              <w:t>201</w:t>
            </w:r>
            <w:r>
              <w:rPr>
                <w:rFonts w:ascii="Arial" w:hAnsi="Arial" w:cs="Arial"/>
              </w:rPr>
              <w:t>5</w:t>
            </w:r>
          </w:p>
        </w:tc>
      </w:tr>
      <w:tr w:rsidR="005D772F" w:rsidRPr="0002194F" w:rsidTr="00551CEE">
        <w:trPr>
          <w:trHeight w:val="20"/>
          <w:jc w:val="center"/>
        </w:trPr>
        <w:tc>
          <w:tcPr>
            <w:tcW w:w="5788" w:type="dxa"/>
          </w:tcPr>
          <w:p w:rsidR="005D772F" w:rsidRPr="0002194F" w:rsidRDefault="005D772F" w:rsidP="00B06534">
            <w:pPr>
              <w:spacing w:line="120" w:lineRule="atLeast"/>
              <w:jc w:val="both"/>
              <w:rPr>
                <w:rFonts w:ascii="Arial" w:hAnsi="Arial" w:cs="Arial"/>
              </w:rPr>
            </w:pPr>
          </w:p>
        </w:tc>
        <w:tc>
          <w:tcPr>
            <w:tcW w:w="160" w:type="dxa"/>
          </w:tcPr>
          <w:p w:rsidR="005D772F" w:rsidRPr="0002194F" w:rsidRDefault="005D772F" w:rsidP="00B06534">
            <w:pPr>
              <w:ind w:right="57"/>
              <w:jc w:val="center"/>
              <w:rPr>
                <w:rFonts w:ascii="Arial" w:hAnsi="Arial" w:cs="Arial"/>
              </w:rPr>
            </w:pPr>
          </w:p>
        </w:tc>
        <w:tc>
          <w:tcPr>
            <w:tcW w:w="1554" w:type="dxa"/>
            <w:tcBorders>
              <w:top w:val="single" w:sz="4" w:space="0" w:color="auto"/>
            </w:tcBorders>
          </w:tcPr>
          <w:p w:rsidR="005D772F" w:rsidRPr="0002194F" w:rsidRDefault="005D772F" w:rsidP="00B06534">
            <w:pPr>
              <w:ind w:right="57"/>
              <w:jc w:val="center"/>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460" w:type="dxa"/>
            <w:tcBorders>
              <w:top w:val="single" w:sz="4" w:space="0" w:color="auto"/>
            </w:tcBorders>
          </w:tcPr>
          <w:p w:rsidR="005D772F" w:rsidRPr="0002194F" w:rsidRDefault="00551CEE" w:rsidP="00551CEE">
            <w:pPr>
              <w:ind w:right="57"/>
              <w:jc w:val="center"/>
              <w:rPr>
                <w:rFonts w:ascii="Arial" w:hAnsi="Arial" w:cs="Arial"/>
              </w:rPr>
            </w:pPr>
            <w:r>
              <w:rPr>
                <w:rFonts w:ascii="Arial" w:hAnsi="Arial" w:cs="Arial"/>
              </w:rPr>
              <w:t>(ver Nota 2)</w:t>
            </w:r>
          </w:p>
        </w:tc>
      </w:tr>
      <w:tr w:rsidR="00551CEE" w:rsidRPr="0002194F" w:rsidTr="00551CEE">
        <w:trPr>
          <w:trHeight w:val="20"/>
          <w:jc w:val="center"/>
        </w:trPr>
        <w:tc>
          <w:tcPr>
            <w:tcW w:w="5788" w:type="dxa"/>
          </w:tcPr>
          <w:p w:rsidR="00551CEE" w:rsidRPr="00551CEE" w:rsidRDefault="00551CEE" w:rsidP="00B06534">
            <w:pPr>
              <w:spacing w:line="120" w:lineRule="atLeast"/>
              <w:jc w:val="both"/>
              <w:rPr>
                <w:rFonts w:ascii="Arial" w:hAnsi="Arial" w:cs="Arial"/>
                <w:sz w:val="6"/>
                <w:szCs w:val="6"/>
              </w:rPr>
            </w:pPr>
          </w:p>
        </w:tc>
        <w:tc>
          <w:tcPr>
            <w:tcW w:w="160" w:type="dxa"/>
          </w:tcPr>
          <w:p w:rsidR="00551CEE" w:rsidRPr="00551CEE" w:rsidRDefault="00551CEE" w:rsidP="00B06534">
            <w:pPr>
              <w:ind w:right="57"/>
              <w:jc w:val="center"/>
              <w:rPr>
                <w:rFonts w:ascii="Arial" w:hAnsi="Arial" w:cs="Arial"/>
                <w:sz w:val="6"/>
                <w:szCs w:val="6"/>
              </w:rPr>
            </w:pPr>
          </w:p>
        </w:tc>
        <w:tc>
          <w:tcPr>
            <w:tcW w:w="1554" w:type="dxa"/>
          </w:tcPr>
          <w:p w:rsidR="00551CEE" w:rsidRPr="00551CEE" w:rsidRDefault="00551CEE" w:rsidP="00B06534">
            <w:pPr>
              <w:ind w:right="57"/>
              <w:jc w:val="center"/>
              <w:rPr>
                <w:rFonts w:ascii="Arial" w:hAnsi="Arial" w:cs="Arial"/>
                <w:sz w:val="6"/>
                <w:szCs w:val="6"/>
              </w:rPr>
            </w:pPr>
          </w:p>
        </w:tc>
        <w:tc>
          <w:tcPr>
            <w:tcW w:w="160" w:type="dxa"/>
          </w:tcPr>
          <w:p w:rsidR="00551CEE" w:rsidRPr="00551CEE" w:rsidRDefault="00551CEE" w:rsidP="00B06534">
            <w:pPr>
              <w:ind w:right="57"/>
              <w:jc w:val="right"/>
              <w:rPr>
                <w:rFonts w:ascii="Arial" w:hAnsi="Arial" w:cs="Arial"/>
                <w:sz w:val="6"/>
                <w:szCs w:val="6"/>
              </w:rPr>
            </w:pPr>
          </w:p>
        </w:tc>
        <w:tc>
          <w:tcPr>
            <w:tcW w:w="1460" w:type="dxa"/>
          </w:tcPr>
          <w:p w:rsidR="00551CEE" w:rsidRPr="00551CEE" w:rsidRDefault="00551CEE" w:rsidP="00B06534">
            <w:pPr>
              <w:ind w:right="57"/>
              <w:jc w:val="center"/>
              <w:rPr>
                <w:rFonts w:ascii="Arial" w:hAnsi="Arial" w:cs="Arial"/>
                <w:sz w:val="6"/>
                <w:szCs w:val="6"/>
              </w:rPr>
            </w:pPr>
          </w:p>
        </w:tc>
      </w:tr>
      <w:tr w:rsidR="005D772F" w:rsidRPr="0002194F" w:rsidTr="00551CEE">
        <w:trPr>
          <w:trHeight w:val="20"/>
          <w:jc w:val="center"/>
        </w:trPr>
        <w:tc>
          <w:tcPr>
            <w:tcW w:w="5788" w:type="dxa"/>
          </w:tcPr>
          <w:p w:rsidR="005D772F" w:rsidRPr="0002194F" w:rsidRDefault="005D772F" w:rsidP="00B06534">
            <w:pPr>
              <w:spacing w:line="120" w:lineRule="atLeast"/>
              <w:jc w:val="both"/>
              <w:rPr>
                <w:rFonts w:ascii="Arial" w:hAnsi="Arial" w:cs="Arial"/>
              </w:rPr>
            </w:pPr>
            <w:r w:rsidRPr="0002194F">
              <w:rPr>
                <w:rFonts w:ascii="Arial" w:hAnsi="Arial" w:cs="Arial"/>
              </w:rPr>
              <w:t>Efectivo neto proveniente de (utilizado en) las actividades</w:t>
            </w:r>
            <w:r>
              <w:rPr>
                <w:rFonts w:ascii="Arial" w:hAnsi="Arial" w:cs="Arial"/>
              </w:rPr>
              <w:t xml:space="preserve"> operacionales</w:t>
            </w:r>
          </w:p>
        </w:tc>
        <w:tc>
          <w:tcPr>
            <w:tcW w:w="160" w:type="dxa"/>
          </w:tcPr>
          <w:p w:rsidR="005D772F" w:rsidRPr="0002194F" w:rsidRDefault="005D772F" w:rsidP="00B06534">
            <w:pPr>
              <w:ind w:right="57"/>
              <w:jc w:val="center"/>
              <w:rPr>
                <w:rFonts w:ascii="Arial" w:hAnsi="Arial" w:cs="Arial"/>
              </w:rPr>
            </w:pPr>
          </w:p>
        </w:tc>
        <w:tc>
          <w:tcPr>
            <w:tcW w:w="1554" w:type="dxa"/>
          </w:tcPr>
          <w:p w:rsidR="005D772F" w:rsidRPr="0002194F" w:rsidRDefault="005D772F" w:rsidP="00B06534">
            <w:pPr>
              <w:ind w:right="57"/>
              <w:jc w:val="center"/>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460" w:type="dxa"/>
          </w:tcPr>
          <w:p w:rsidR="005D772F" w:rsidRPr="0002194F" w:rsidRDefault="005D772F" w:rsidP="00B06534">
            <w:pPr>
              <w:ind w:right="57"/>
              <w:jc w:val="center"/>
              <w:rPr>
                <w:rFonts w:ascii="Arial" w:hAnsi="Arial" w:cs="Arial"/>
              </w:rPr>
            </w:pPr>
          </w:p>
        </w:tc>
      </w:tr>
      <w:tr w:rsidR="005D772F" w:rsidRPr="0002194F" w:rsidTr="00551CEE">
        <w:trPr>
          <w:trHeight w:val="20"/>
          <w:jc w:val="center"/>
        </w:trPr>
        <w:tc>
          <w:tcPr>
            <w:tcW w:w="5788" w:type="dxa"/>
          </w:tcPr>
          <w:p w:rsidR="005D772F" w:rsidRPr="0002194F" w:rsidRDefault="005D772F" w:rsidP="00B06534">
            <w:pPr>
              <w:spacing w:line="120" w:lineRule="atLeast"/>
              <w:ind w:left="420" w:hanging="203"/>
              <w:jc w:val="both"/>
              <w:rPr>
                <w:rFonts w:ascii="Arial" w:hAnsi="Arial" w:cs="Arial"/>
              </w:rPr>
            </w:pPr>
            <w:r w:rsidRPr="0002194F">
              <w:rPr>
                <w:rFonts w:ascii="Arial" w:hAnsi="Arial" w:cs="Arial"/>
              </w:rPr>
              <w:t>Utilidad, neta</w:t>
            </w:r>
          </w:p>
        </w:tc>
        <w:tc>
          <w:tcPr>
            <w:tcW w:w="160" w:type="dxa"/>
          </w:tcPr>
          <w:p w:rsidR="005D772F" w:rsidRPr="0002194F" w:rsidRDefault="005D772F" w:rsidP="00B06534">
            <w:pPr>
              <w:ind w:right="57"/>
              <w:jc w:val="right"/>
              <w:rPr>
                <w:rFonts w:ascii="Arial" w:hAnsi="Arial" w:cs="Arial"/>
              </w:rPr>
            </w:pPr>
          </w:p>
        </w:tc>
        <w:tc>
          <w:tcPr>
            <w:tcW w:w="1554" w:type="dxa"/>
          </w:tcPr>
          <w:p w:rsidR="005D772F" w:rsidRPr="0002194F" w:rsidRDefault="004F5044" w:rsidP="00B06534">
            <w:pPr>
              <w:ind w:right="57"/>
              <w:jc w:val="right"/>
              <w:rPr>
                <w:rFonts w:ascii="Arial" w:hAnsi="Arial" w:cs="Arial"/>
              </w:rPr>
            </w:pPr>
            <w:r w:rsidRPr="004F5044">
              <w:rPr>
                <w:rFonts w:ascii="Arial" w:hAnsi="Arial" w:cs="Arial"/>
              </w:rPr>
              <w:t>52.921.933</w:t>
            </w:r>
          </w:p>
        </w:tc>
        <w:tc>
          <w:tcPr>
            <w:tcW w:w="160" w:type="dxa"/>
          </w:tcPr>
          <w:p w:rsidR="005D772F" w:rsidRPr="0002194F" w:rsidRDefault="005D772F" w:rsidP="00B06534">
            <w:pPr>
              <w:ind w:right="57"/>
              <w:jc w:val="right"/>
              <w:rPr>
                <w:rFonts w:ascii="Arial" w:hAnsi="Arial" w:cs="Arial"/>
              </w:rPr>
            </w:pPr>
          </w:p>
        </w:tc>
        <w:tc>
          <w:tcPr>
            <w:tcW w:w="1460" w:type="dxa"/>
          </w:tcPr>
          <w:p w:rsidR="005D772F" w:rsidRPr="0002194F" w:rsidRDefault="0030635E" w:rsidP="00B06534">
            <w:pPr>
              <w:ind w:right="57"/>
              <w:jc w:val="right"/>
              <w:rPr>
                <w:rFonts w:ascii="Arial" w:hAnsi="Arial" w:cs="Arial"/>
              </w:rPr>
            </w:pPr>
            <w:r>
              <w:rPr>
                <w:rFonts w:ascii="Arial" w:hAnsi="Arial" w:cs="Arial"/>
              </w:rPr>
              <w:t>30.082.234</w:t>
            </w:r>
          </w:p>
        </w:tc>
      </w:tr>
      <w:tr w:rsidR="005D772F" w:rsidRPr="0002194F" w:rsidTr="00551CEE">
        <w:trPr>
          <w:trHeight w:val="20"/>
          <w:jc w:val="center"/>
        </w:trPr>
        <w:tc>
          <w:tcPr>
            <w:tcW w:w="5788" w:type="dxa"/>
          </w:tcPr>
          <w:p w:rsidR="005D772F" w:rsidRPr="0002194F" w:rsidRDefault="005D772F" w:rsidP="00B06534">
            <w:pPr>
              <w:spacing w:line="120" w:lineRule="atLeast"/>
              <w:jc w:val="both"/>
              <w:rPr>
                <w:rFonts w:ascii="Arial" w:hAnsi="Arial" w:cs="Arial"/>
              </w:rPr>
            </w:pPr>
            <w:r>
              <w:rPr>
                <w:rFonts w:ascii="Arial" w:hAnsi="Arial" w:cs="Arial"/>
              </w:rPr>
              <w:t xml:space="preserve"> Ajustes para conciliar la pérdida neta con el efectivo neto</w:t>
            </w:r>
          </w:p>
        </w:tc>
        <w:tc>
          <w:tcPr>
            <w:tcW w:w="160" w:type="dxa"/>
          </w:tcPr>
          <w:p w:rsidR="005D772F" w:rsidRPr="0002194F" w:rsidRDefault="005D772F" w:rsidP="00B06534">
            <w:pPr>
              <w:ind w:right="57"/>
              <w:jc w:val="right"/>
              <w:rPr>
                <w:rFonts w:ascii="Arial" w:hAnsi="Arial" w:cs="Arial"/>
              </w:rPr>
            </w:pPr>
          </w:p>
        </w:tc>
        <w:tc>
          <w:tcPr>
            <w:tcW w:w="1554" w:type="dxa"/>
          </w:tcPr>
          <w:p w:rsidR="005D772F" w:rsidRPr="0002194F" w:rsidRDefault="005D772F" w:rsidP="00B06534">
            <w:pPr>
              <w:ind w:right="57"/>
              <w:jc w:val="right"/>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460" w:type="dxa"/>
          </w:tcPr>
          <w:p w:rsidR="005D772F" w:rsidRPr="0002194F" w:rsidRDefault="005D772F" w:rsidP="00B06534">
            <w:pPr>
              <w:ind w:right="57"/>
              <w:jc w:val="right"/>
              <w:rPr>
                <w:rFonts w:ascii="Arial" w:hAnsi="Arial" w:cs="Arial"/>
              </w:rPr>
            </w:pPr>
          </w:p>
        </w:tc>
      </w:tr>
      <w:tr w:rsidR="005D772F" w:rsidRPr="0002194F" w:rsidTr="00551CEE">
        <w:trPr>
          <w:trHeight w:val="20"/>
          <w:jc w:val="center"/>
        </w:trPr>
        <w:tc>
          <w:tcPr>
            <w:tcW w:w="5788" w:type="dxa"/>
          </w:tcPr>
          <w:p w:rsidR="005D772F" w:rsidRDefault="005D772F" w:rsidP="00B06534">
            <w:pPr>
              <w:spacing w:line="120" w:lineRule="atLeast"/>
              <w:jc w:val="both"/>
              <w:rPr>
                <w:rFonts w:ascii="Arial" w:hAnsi="Arial" w:cs="Arial"/>
              </w:rPr>
            </w:pPr>
            <w:r>
              <w:rPr>
                <w:rFonts w:ascii="Arial" w:hAnsi="Arial" w:cs="Arial"/>
              </w:rPr>
              <w:t xml:space="preserve"> proveniente de (utilizado en) las actividades operacionales:</w:t>
            </w:r>
          </w:p>
        </w:tc>
        <w:tc>
          <w:tcPr>
            <w:tcW w:w="160" w:type="dxa"/>
          </w:tcPr>
          <w:p w:rsidR="005D772F" w:rsidRPr="0002194F" w:rsidRDefault="005D772F" w:rsidP="00B06534">
            <w:pPr>
              <w:ind w:right="57"/>
              <w:jc w:val="right"/>
              <w:rPr>
                <w:rFonts w:ascii="Arial" w:hAnsi="Arial" w:cs="Arial"/>
              </w:rPr>
            </w:pPr>
          </w:p>
        </w:tc>
        <w:tc>
          <w:tcPr>
            <w:tcW w:w="1554" w:type="dxa"/>
          </w:tcPr>
          <w:p w:rsidR="005D772F" w:rsidRPr="0002194F" w:rsidRDefault="005D772F" w:rsidP="00B06534">
            <w:pPr>
              <w:ind w:right="57"/>
              <w:jc w:val="right"/>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460" w:type="dxa"/>
          </w:tcPr>
          <w:p w:rsidR="005D772F" w:rsidRPr="0002194F" w:rsidRDefault="005D772F" w:rsidP="00B06534">
            <w:pPr>
              <w:ind w:right="57"/>
              <w:jc w:val="right"/>
              <w:rPr>
                <w:rFonts w:ascii="Arial" w:hAnsi="Arial" w:cs="Arial"/>
              </w:rPr>
            </w:pPr>
          </w:p>
        </w:tc>
      </w:tr>
      <w:tr w:rsidR="003A4873" w:rsidRPr="0002194F" w:rsidTr="00551CEE">
        <w:trPr>
          <w:trHeight w:val="20"/>
          <w:jc w:val="center"/>
        </w:trPr>
        <w:tc>
          <w:tcPr>
            <w:tcW w:w="5788" w:type="dxa"/>
          </w:tcPr>
          <w:p w:rsidR="003A4873" w:rsidRDefault="003A4873" w:rsidP="00B06534">
            <w:pPr>
              <w:spacing w:line="120" w:lineRule="atLeast"/>
              <w:jc w:val="both"/>
              <w:rPr>
                <w:rFonts w:ascii="Arial" w:hAnsi="Arial" w:cs="Arial"/>
              </w:rPr>
            </w:pPr>
            <w:r>
              <w:rPr>
                <w:rFonts w:ascii="Arial" w:hAnsi="Arial" w:cs="Arial"/>
              </w:rPr>
              <w:t xml:space="preserve"> Depreciación de mobiliarios y equipos </w:t>
            </w:r>
          </w:p>
        </w:tc>
        <w:tc>
          <w:tcPr>
            <w:tcW w:w="160" w:type="dxa"/>
          </w:tcPr>
          <w:p w:rsidR="003A4873" w:rsidRPr="0002194F" w:rsidRDefault="003A4873" w:rsidP="00B06534">
            <w:pPr>
              <w:ind w:right="57"/>
              <w:jc w:val="right"/>
              <w:rPr>
                <w:rFonts w:ascii="Arial" w:hAnsi="Arial" w:cs="Arial"/>
              </w:rPr>
            </w:pPr>
          </w:p>
        </w:tc>
        <w:tc>
          <w:tcPr>
            <w:tcW w:w="1554" w:type="dxa"/>
          </w:tcPr>
          <w:p w:rsidR="003A4873" w:rsidRPr="00900BE4" w:rsidRDefault="003A4873" w:rsidP="00900BE4">
            <w:pPr>
              <w:ind w:right="57"/>
              <w:jc w:val="right"/>
              <w:rPr>
                <w:rFonts w:ascii="Arial" w:hAnsi="Arial" w:cs="Arial"/>
              </w:rPr>
            </w:pPr>
            <w:r w:rsidRPr="00900BE4">
              <w:rPr>
                <w:rFonts w:ascii="Arial" w:hAnsi="Arial" w:cs="Arial"/>
              </w:rPr>
              <w:t xml:space="preserve"> 45.806 </w:t>
            </w:r>
          </w:p>
        </w:tc>
        <w:tc>
          <w:tcPr>
            <w:tcW w:w="160" w:type="dxa"/>
          </w:tcPr>
          <w:p w:rsidR="003A4873" w:rsidRPr="0002194F" w:rsidRDefault="003A4873" w:rsidP="00B06534">
            <w:pPr>
              <w:ind w:right="57"/>
              <w:jc w:val="right"/>
              <w:rPr>
                <w:rFonts w:ascii="Arial" w:hAnsi="Arial" w:cs="Arial"/>
              </w:rPr>
            </w:pPr>
          </w:p>
        </w:tc>
        <w:tc>
          <w:tcPr>
            <w:tcW w:w="1460" w:type="dxa"/>
          </w:tcPr>
          <w:p w:rsidR="003A4873" w:rsidRPr="0002194F" w:rsidRDefault="003A4873" w:rsidP="00B06534">
            <w:pPr>
              <w:ind w:right="57"/>
              <w:jc w:val="right"/>
              <w:rPr>
                <w:rFonts w:ascii="Arial" w:hAnsi="Arial" w:cs="Arial"/>
              </w:rPr>
            </w:pPr>
            <w:r>
              <w:rPr>
                <w:rFonts w:ascii="Arial" w:hAnsi="Arial" w:cs="Arial"/>
              </w:rPr>
              <w:t>45.806</w:t>
            </w:r>
          </w:p>
        </w:tc>
      </w:tr>
      <w:tr w:rsidR="003A4873" w:rsidRPr="0002194F" w:rsidTr="00551CEE">
        <w:trPr>
          <w:trHeight w:val="20"/>
          <w:jc w:val="center"/>
        </w:trPr>
        <w:tc>
          <w:tcPr>
            <w:tcW w:w="5788" w:type="dxa"/>
          </w:tcPr>
          <w:p w:rsidR="003A4873" w:rsidRDefault="003A4873" w:rsidP="00B06534">
            <w:pPr>
              <w:spacing w:line="120" w:lineRule="atLeast"/>
              <w:jc w:val="both"/>
              <w:rPr>
                <w:rFonts w:ascii="Arial" w:hAnsi="Arial" w:cs="Arial"/>
              </w:rPr>
            </w:pPr>
            <w:r>
              <w:rPr>
                <w:rFonts w:ascii="Arial" w:hAnsi="Arial" w:cs="Arial"/>
              </w:rPr>
              <w:t xml:space="preserve"> Apartado para indemnizaciones laborales</w:t>
            </w:r>
          </w:p>
        </w:tc>
        <w:tc>
          <w:tcPr>
            <w:tcW w:w="160" w:type="dxa"/>
          </w:tcPr>
          <w:p w:rsidR="003A4873" w:rsidRPr="0002194F" w:rsidRDefault="003A4873" w:rsidP="00B06534">
            <w:pPr>
              <w:ind w:right="57"/>
              <w:jc w:val="right"/>
              <w:rPr>
                <w:rFonts w:ascii="Arial" w:hAnsi="Arial" w:cs="Arial"/>
              </w:rPr>
            </w:pPr>
          </w:p>
        </w:tc>
        <w:tc>
          <w:tcPr>
            <w:tcW w:w="1554" w:type="dxa"/>
          </w:tcPr>
          <w:p w:rsidR="003A4873" w:rsidRPr="00900BE4" w:rsidRDefault="003A4873" w:rsidP="00900BE4">
            <w:pPr>
              <w:ind w:right="57"/>
              <w:jc w:val="right"/>
              <w:rPr>
                <w:rFonts w:ascii="Arial" w:hAnsi="Arial" w:cs="Arial"/>
              </w:rPr>
            </w:pPr>
            <w:r w:rsidRPr="00900BE4">
              <w:rPr>
                <w:rFonts w:ascii="Arial" w:hAnsi="Arial" w:cs="Arial"/>
              </w:rPr>
              <w:t xml:space="preserve"> 417.050 </w:t>
            </w:r>
          </w:p>
        </w:tc>
        <w:tc>
          <w:tcPr>
            <w:tcW w:w="160" w:type="dxa"/>
          </w:tcPr>
          <w:p w:rsidR="003A4873" w:rsidRPr="0002194F" w:rsidRDefault="003A4873" w:rsidP="00B06534">
            <w:pPr>
              <w:ind w:right="57"/>
              <w:jc w:val="right"/>
              <w:rPr>
                <w:rFonts w:ascii="Arial" w:hAnsi="Arial" w:cs="Arial"/>
              </w:rPr>
            </w:pPr>
          </w:p>
        </w:tc>
        <w:tc>
          <w:tcPr>
            <w:tcW w:w="1460" w:type="dxa"/>
          </w:tcPr>
          <w:p w:rsidR="003A4873" w:rsidRPr="0002194F" w:rsidRDefault="003A4873" w:rsidP="00B06534">
            <w:pPr>
              <w:ind w:right="57"/>
              <w:jc w:val="right"/>
              <w:rPr>
                <w:rFonts w:ascii="Arial" w:hAnsi="Arial" w:cs="Arial"/>
              </w:rPr>
            </w:pPr>
            <w:r>
              <w:rPr>
                <w:rFonts w:ascii="Arial" w:hAnsi="Arial" w:cs="Arial"/>
              </w:rPr>
              <w:t>291.109</w:t>
            </w:r>
          </w:p>
        </w:tc>
      </w:tr>
      <w:tr w:rsidR="003A4873" w:rsidRPr="0002194F" w:rsidTr="00551CEE">
        <w:trPr>
          <w:trHeight w:val="20"/>
          <w:jc w:val="center"/>
        </w:trPr>
        <w:tc>
          <w:tcPr>
            <w:tcW w:w="5788" w:type="dxa"/>
          </w:tcPr>
          <w:p w:rsidR="003A4873" w:rsidRDefault="003A4873" w:rsidP="00B06534">
            <w:pPr>
              <w:spacing w:line="120" w:lineRule="atLeast"/>
              <w:jc w:val="both"/>
              <w:rPr>
                <w:rFonts w:ascii="Arial" w:hAnsi="Arial" w:cs="Arial"/>
              </w:rPr>
            </w:pPr>
          </w:p>
        </w:tc>
        <w:tc>
          <w:tcPr>
            <w:tcW w:w="160" w:type="dxa"/>
          </w:tcPr>
          <w:p w:rsidR="003A4873" w:rsidRPr="0002194F" w:rsidRDefault="003A4873" w:rsidP="00B06534">
            <w:pPr>
              <w:ind w:right="57"/>
              <w:jc w:val="right"/>
              <w:rPr>
                <w:rFonts w:ascii="Arial" w:hAnsi="Arial" w:cs="Arial"/>
              </w:rPr>
            </w:pPr>
          </w:p>
        </w:tc>
        <w:tc>
          <w:tcPr>
            <w:tcW w:w="1554" w:type="dxa"/>
          </w:tcPr>
          <w:p w:rsidR="003A4873" w:rsidRPr="00900BE4" w:rsidRDefault="003A4873" w:rsidP="00900BE4">
            <w:pPr>
              <w:ind w:right="57"/>
              <w:jc w:val="right"/>
              <w:rPr>
                <w:rFonts w:ascii="Arial" w:hAnsi="Arial" w:cs="Arial"/>
              </w:rPr>
            </w:pPr>
          </w:p>
        </w:tc>
        <w:tc>
          <w:tcPr>
            <w:tcW w:w="160" w:type="dxa"/>
          </w:tcPr>
          <w:p w:rsidR="003A4873" w:rsidRPr="0002194F" w:rsidRDefault="003A4873" w:rsidP="00B06534">
            <w:pPr>
              <w:ind w:right="57"/>
              <w:jc w:val="right"/>
              <w:rPr>
                <w:rFonts w:ascii="Arial" w:hAnsi="Arial" w:cs="Arial"/>
              </w:rPr>
            </w:pPr>
          </w:p>
        </w:tc>
        <w:tc>
          <w:tcPr>
            <w:tcW w:w="1460" w:type="dxa"/>
          </w:tcPr>
          <w:p w:rsidR="003A4873" w:rsidRPr="0002194F" w:rsidRDefault="003A4873" w:rsidP="00B06534">
            <w:pPr>
              <w:ind w:right="57"/>
              <w:jc w:val="right"/>
              <w:rPr>
                <w:rFonts w:ascii="Arial" w:hAnsi="Arial" w:cs="Arial"/>
              </w:rPr>
            </w:pPr>
          </w:p>
        </w:tc>
      </w:tr>
      <w:tr w:rsidR="003A4873" w:rsidRPr="0002194F" w:rsidTr="00551CEE">
        <w:trPr>
          <w:trHeight w:val="20"/>
          <w:jc w:val="center"/>
        </w:trPr>
        <w:tc>
          <w:tcPr>
            <w:tcW w:w="5788" w:type="dxa"/>
          </w:tcPr>
          <w:p w:rsidR="003A4873" w:rsidRPr="0002194F" w:rsidRDefault="003A4873" w:rsidP="00B06534">
            <w:pPr>
              <w:spacing w:line="120" w:lineRule="atLeast"/>
              <w:ind w:left="420" w:hanging="203"/>
              <w:jc w:val="both"/>
              <w:rPr>
                <w:rFonts w:ascii="Arial" w:hAnsi="Arial" w:cs="Arial"/>
              </w:rPr>
            </w:pPr>
            <w:r w:rsidRPr="0002194F">
              <w:rPr>
                <w:rFonts w:ascii="Arial" w:hAnsi="Arial" w:cs="Arial"/>
              </w:rPr>
              <w:t>Cambios netos en activos y pasivos operacionales:</w:t>
            </w:r>
          </w:p>
        </w:tc>
        <w:tc>
          <w:tcPr>
            <w:tcW w:w="160" w:type="dxa"/>
          </w:tcPr>
          <w:p w:rsidR="003A4873" w:rsidRPr="0002194F" w:rsidRDefault="003A4873" w:rsidP="00B06534">
            <w:pPr>
              <w:ind w:right="57"/>
              <w:jc w:val="right"/>
              <w:rPr>
                <w:rFonts w:ascii="Arial" w:hAnsi="Arial" w:cs="Arial"/>
              </w:rPr>
            </w:pPr>
          </w:p>
        </w:tc>
        <w:tc>
          <w:tcPr>
            <w:tcW w:w="1554" w:type="dxa"/>
          </w:tcPr>
          <w:p w:rsidR="003A4873" w:rsidRPr="00900BE4" w:rsidRDefault="003A4873" w:rsidP="00900BE4">
            <w:pPr>
              <w:ind w:right="57"/>
              <w:jc w:val="right"/>
              <w:rPr>
                <w:rFonts w:ascii="Arial" w:hAnsi="Arial" w:cs="Arial"/>
              </w:rPr>
            </w:pPr>
          </w:p>
        </w:tc>
        <w:tc>
          <w:tcPr>
            <w:tcW w:w="160" w:type="dxa"/>
          </w:tcPr>
          <w:p w:rsidR="003A4873" w:rsidRPr="0002194F" w:rsidRDefault="003A4873" w:rsidP="00B06534">
            <w:pPr>
              <w:ind w:right="57"/>
              <w:jc w:val="right"/>
              <w:rPr>
                <w:rFonts w:ascii="Arial" w:hAnsi="Arial" w:cs="Arial"/>
              </w:rPr>
            </w:pPr>
          </w:p>
        </w:tc>
        <w:tc>
          <w:tcPr>
            <w:tcW w:w="1460" w:type="dxa"/>
          </w:tcPr>
          <w:p w:rsidR="003A4873" w:rsidRPr="0002194F" w:rsidRDefault="003A4873" w:rsidP="00B06534">
            <w:pPr>
              <w:ind w:right="57"/>
              <w:jc w:val="right"/>
              <w:rPr>
                <w:rFonts w:ascii="Arial" w:hAnsi="Arial" w:cs="Arial"/>
              </w:rPr>
            </w:pPr>
          </w:p>
        </w:tc>
      </w:tr>
      <w:tr w:rsidR="003A4873" w:rsidRPr="0002194F" w:rsidTr="00551CEE">
        <w:trPr>
          <w:trHeight w:val="20"/>
          <w:jc w:val="center"/>
        </w:trPr>
        <w:tc>
          <w:tcPr>
            <w:tcW w:w="5788" w:type="dxa"/>
          </w:tcPr>
          <w:p w:rsidR="003A4873" w:rsidRPr="0002194F" w:rsidRDefault="003A4873" w:rsidP="00B06534">
            <w:pPr>
              <w:ind w:left="325" w:hanging="1"/>
              <w:jc w:val="both"/>
              <w:rPr>
                <w:rFonts w:ascii="Arial" w:hAnsi="Arial" w:cs="Arial"/>
              </w:rPr>
            </w:pPr>
            <w:r>
              <w:rPr>
                <w:rFonts w:ascii="Arial" w:hAnsi="Arial" w:cs="Arial"/>
              </w:rPr>
              <w:t>Cuentas por cobrar</w:t>
            </w:r>
          </w:p>
        </w:tc>
        <w:tc>
          <w:tcPr>
            <w:tcW w:w="160" w:type="dxa"/>
          </w:tcPr>
          <w:p w:rsidR="003A4873" w:rsidRPr="0002194F" w:rsidRDefault="003A4873" w:rsidP="00B06534">
            <w:pPr>
              <w:ind w:right="57"/>
              <w:jc w:val="right"/>
              <w:rPr>
                <w:rFonts w:ascii="Arial" w:hAnsi="Arial" w:cs="Arial"/>
              </w:rPr>
            </w:pPr>
          </w:p>
        </w:tc>
        <w:tc>
          <w:tcPr>
            <w:tcW w:w="1554" w:type="dxa"/>
          </w:tcPr>
          <w:p w:rsidR="003A4873" w:rsidRPr="00900BE4" w:rsidRDefault="00096530" w:rsidP="00096530">
            <w:pPr>
              <w:jc w:val="right"/>
              <w:rPr>
                <w:rFonts w:ascii="Arial" w:hAnsi="Arial" w:cs="Arial"/>
              </w:rPr>
            </w:pPr>
            <w:r>
              <w:rPr>
                <w:rFonts w:ascii="Arial" w:hAnsi="Arial" w:cs="Arial"/>
              </w:rPr>
              <w:t>(33.</w:t>
            </w:r>
            <w:r w:rsidR="00551CEE">
              <w:rPr>
                <w:rFonts w:ascii="Arial" w:hAnsi="Arial" w:cs="Arial"/>
              </w:rPr>
              <w:t>655.755)</w:t>
            </w:r>
          </w:p>
        </w:tc>
        <w:tc>
          <w:tcPr>
            <w:tcW w:w="160" w:type="dxa"/>
          </w:tcPr>
          <w:p w:rsidR="003A4873" w:rsidRPr="0002194F" w:rsidRDefault="003A4873" w:rsidP="00B06534">
            <w:pPr>
              <w:ind w:right="57"/>
              <w:jc w:val="right"/>
              <w:rPr>
                <w:rFonts w:ascii="Arial" w:hAnsi="Arial" w:cs="Arial"/>
              </w:rPr>
            </w:pPr>
          </w:p>
        </w:tc>
        <w:tc>
          <w:tcPr>
            <w:tcW w:w="1460" w:type="dxa"/>
          </w:tcPr>
          <w:p w:rsidR="003A4873" w:rsidRPr="0002194F" w:rsidRDefault="00551CEE" w:rsidP="00096530">
            <w:pPr>
              <w:jc w:val="right"/>
              <w:rPr>
                <w:rFonts w:ascii="Arial" w:hAnsi="Arial" w:cs="Arial"/>
              </w:rPr>
            </w:pPr>
            <w:r>
              <w:rPr>
                <w:rFonts w:ascii="Arial" w:hAnsi="Arial" w:cs="Arial"/>
              </w:rPr>
              <w:t>(45.185.016)</w:t>
            </w:r>
          </w:p>
        </w:tc>
      </w:tr>
      <w:tr w:rsidR="003A4873" w:rsidRPr="0002194F" w:rsidTr="00551CEE">
        <w:trPr>
          <w:trHeight w:val="20"/>
          <w:jc w:val="center"/>
        </w:trPr>
        <w:tc>
          <w:tcPr>
            <w:tcW w:w="5788" w:type="dxa"/>
          </w:tcPr>
          <w:p w:rsidR="003A4873" w:rsidRPr="0002194F" w:rsidRDefault="003A4873" w:rsidP="00B06534">
            <w:pPr>
              <w:ind w:left="325" w:hanging="1"/>
              <w:jc w:val="both"/>
              <w:rPr>
                <w:rFonts w:ascii="Arial" w:hAnsi="Arial" w:cs="Arial"/>
              </w:rPr>
            </w:pPr>
            <w:r w:rsidRPr="0002194F">
              <w:rPr>
                <w:rFonts w:ascii="Arial" w:hAnsi="Arial" w:cs="Arial"/>
              </w:rPr>
              <w:t>Gastos pagados por anticipado</w:t>
            </w:r>
          </w:p>
        </w:tc>
        <w:tc>
          <w:tcPr>
            <w:tcW w:w="160" w:type="dxa"/>
          </w:tcPr>
          <w:p w:rsidR="003A4873" w:rsidRPr="0002194F" w:rsidRDefault="003A4873" w:rsidP="00B06534">
            <w:pPr>
              <w:jc w:val="right"/>
              <w:rPr>
                <w:rFonts w:ascii="Arial" w:hAnsi="Arial" w:cs="Arial"/>
              </w:rPr>
            </w:pPr>
          </w:p>
        </w:tc>
        <w:tc>
          <w:tcPr>
            <w:tcW w:w="1554" w:type="dxa"/>
          </w:tcPr>
          <w:p w:rsidR="003A4873" w:rsidRPr="00900BE4" w:rsidRDefault="003A4873" w:rsidP="00096530">
            <w:pPr>
              <w:jc w:val="right"/>
              <w:rPr>
                <w:rFonts w:ascii="Arial" w:hAnsi="Arial" w:cs="Arial"/>
              </w:rPr>
            </w:pPr>
            <w:r w:rsidRPr="00900BE4">
              <w:rPr>
                <w:rFonts w:ascii="Arial" w:hAnsi="Arial" w:cs="Arial"/>
              </w:rPr>
              <w:t xml:space="preserve"> (4.841.147)</w:t>
            </w:r>
          </w:p>
        </w:tc>
        <w:tc>
          <w:tcPr>
            <w:tcW w:w="160" w:type="dxa"/>
          </w:tcPr>
          <w:p w:rsidR="003A4873" w:rsidRPr="0002194F" w:rsidRDefault="003A4873" w:rsidP="00B06534">
            <w:pPr>
              <w:jc w:val="right"/>
              <w:rPr>
                <w:rFonts w:ascii="Arial" w:hAnsi="Arial" w:cs="Arial"/>
              </w:rPr>
            </w:pPr>
          </w:p>
        </w:tc>
        <w:tc>
          <w:tcPr>
            <w:tcW w:w="1460" w:type="dxa"/>
            <w:vAlign w:val="bottom"/>
          </w:tcPr>
          <w:p w:rsidR="003A4873" w:rsidRPr="0002194F" w:rsidRDefault="003A4873" w:rsidP="00497CB2">
            <w:pPr>
              <w:ind w:right="57"/>
              <w:jc w:val="right"/>
              <w:rPr>
                <w:rFonts w:ascii="Arial" w:hAnsi="Arial" w:cs="Arial"/>
              </w:rPr>
            </w:pPr>
            <w:r>
              <w:rPr>
                <w:rFonts w:ascii="Arial" w:hAnsi="Arial" w:cs="Arial"/>
              </w:rPr>
              <w:t>42.968</w:t>
            </w:r>
          </w:p>
        </w:tc>
      </w:tr>
      <w:tr w:rsidR="003A4873" w:rsidRPr="0002194F" w:rsidTr="00551CEE">
        <w:trPr>
          <w:trHeight w:val="20"/>
          <w:jc w:val="center"/>
        </w:trPr>
        <w:tc>
          <w:tcPr>
            <w:tcW w:w="5788" w:type="dxa"/>
          </w:tcPr>
          <w:p w:rsidR="003A4873" w:rsidRPr="0002194F" w:rsidRDefault="003A4873" w:rsidP="00B06534">
            <w:pPr>
              <w:ind w:left="325" w:hanging="1"/>
              <w:jc w:val="both"/>
              <w:rPr>
                <w:rFonts w:ascii="Arial" w:hAnsi="Arial" w:cs="Arial"/>
              </w:rPr>
            </w:pPr>
            <w:r w:rsidRPr="0002194F">
              <w:rPr>
                <w:rFonts w:ascii="Arial" w:hAnsi="Arial" w:cs="Arial"/>
              </w:rPr>
              <w:t>Otros activos</w:t>
            </w:r>
          </w:p>
        </w:tc>
        <w:tc>
          <w:tcPr>
            <w:tcW w:w="160" w:type="dxa"/>
          </w:tcPr>
          <w:p w:rsidR="003A4873" w:rsidRPr="0002194F" w:rsidRDefault="003A4873" w:rsidP="00B06534">
            <w:pPr>
              <w:jc w:val="right"/>
              <w:rPr>
                <w:rFonts w:ascii="Arial" w:hAnsi="Arial" w:cs="Arial"/>
              </w:rPr>
            </w:pPr>
          </w:p>
        </w:tc>
        <w:tc>
          <w:tcPr>
            <w:tcW w:w="1554" w:type="dxa"/>
          </w:tcPr>
          <w:p w:rsidR="003A4873" w:rsidRPr="00900BE4" w:rsidRDefault="003A4873" w:rsidP="00900BE4">
            <w:pPr>
              <w:ind w:right="57"/>
              <w:jc w:val="right"/>
              <w:rPr>
                <w:rFonts w:ascii="Arial" w:hAnsi="Arial" w:cs="Arial"/>
              </w:rPr>
            </w:pPr>
            <w:r w:rsidRPr="00900BE4">
              <w:rPr>
                <w:rFonts w:ascii="Arial" w:hAnsi="Arial" w:cs="Arial"/>
              </w:rPr>
              <w:t xml:space="preserve"> -</w:t>
            </w:r>
          </w:p>
        </w:tc>
        <w:tc>
          <w:tcPr>
            <w:tcW w:w="160" w:type="dxa"/>
          </w:tcPr>
          <w:p w:rsidR="003A4873" w:rsidRPr="0002194F" w:rsidRDefault="003A4873" w:rsidP="00B06534">
            <w:pPr>
              <w:jc w:val="right"/>
              <w:rPr>
                <w:rFonts w:ascii="Arial" w:hAnsi="Arial" w:cs="Arial"/>
              </w:rPr>
            </w:pPr>
          </w:p>
        </w:tc>
        <w:tc>
          <w:tcPr>
            <w:tcW w:w="1460" w:type="dxa"/>
            <w:vAlign w:val="bottom"/>
          </w:tcPr>
          <w:p w:rsidR="003A4873" w:rsidRPr="0002194F" w:rsidRDefault="003A4873" w:rsidP="00B06534">
            <w:pPr>
              <w:jc w:val="right"/>
              <w:rPr>
                <w:rFonts w:ascii="Arial" w:hAnsi="Arial" w:cs="Arial"/>
              </w:rPr>
            </w:pPr>
            <w:r>
              <w:rPr>
                <w:rFonts w:ascii="Arial" w:hAnsi="Arial" w:cs="Arial"/>
              </w:rPr>
              <w:t>(200.256)</w:t>
            </w:r>
          </w:p>
        </w:tc>
      </w:tr>
      <w:tr w:rsidR="003A4873" w:rsidRPr="0002194F" w:rsidTr="00551CEE">
        <w:trPr>
          <w:trHeight w:val="20"/>
          <w:jc w:val="center"/>
        </w:trPr>
        <w:tc>
          <w:tcPr>
            <w:tcW w:w="5788" w:type="dxa"/>
          </w:tcPr>
          <w:p w:rsidR="003A4873" w:rsidRPr="0002194F" w:rsidRDefault="003A4873" w:rsidP="00B06534">
            <w:pPr>
              <w:ind w:left="325" w:hanging="1"/>
              <w:jc w:val="both"/>
              <w:rPr>
                <w:rFonts w:ascii="Arial" w:hAnsi="Arial" w:cs="Arial"/>
              </w:rPr>
            </w:pPr>
            <w:r>
              <w:rPr>
                <w:rFonts w:ascii="Arial" w:hAnsi="Arial" w:cs="Arial"/>
              </w:rPr>
              <w:t>Cuentas por pagar</w:t>
            </w:r>
          </w:p>
        </w:tc>
        <w:tc>
          <w:tcPr>
            <w:tcW w:w="160" w:type="dxa"/>
          </w:tcPr>
          <w:p w:rsidR="003A4873" w:rsidRPr="0002194F" w:rsidRDefault="003A4873" w:rsidP="00B06534">
            <w:pPr>
              <w:jc w:val="right"/>
              <w:rPr>
                <w:rFonts w:ascii="Arial" w:hAnsi="Arial" w:cs="Arial"/>
              </w:rPr>
            </w:pPr>
          </w:p>
        </w:tc>
        <w:tc>
          <w:tcPr>
            <w:tcW w:w="1554" w:type="dxa"/>
          </w:tcPr>
          <w:p w:rsidR="003A4873" w:rsidRPr="00900BE4" w:rsidRDefault="003A4873" w:rsidP="00900BE4">
            <w:pPr>
              <w:ind w:right="57"/>
              <w:jc w:val="right"/>
              <w:rPr>
                <w:rFonts w:ascii="Arial" w:hAnsi="Arial" w:cs="Arial"/>
              </w:rPr>
            </w:pPr>
            <w:r w:rsidRPr="00900BE4">
              <w:rPr>
                <w:rFonts w:ascii="Arial" w:hAnsi="Arial" w:cs="Arial"/>
              </w:rPr>
              <w:t xml:space="preserve"> 4.980.555 </w:t>
            </w:r>
          </w:p>
        </w:tc>
        <w:tc>
          <w:tcPr>
            <w:tcW w:w="160" w:type="dxa"/>
          </w:tcPr>
          <w:p w:rsidR="003A4873" w:rsidRPr="0002194F" w:rsidRDefault="003A4873" w:rsidP="00B06534">
            <w:pPr>
              <w:jc w:val="right"/>
              <w:rPr>
                <w:rFonts w:ascii="Arial" w:hAnsi="Arial" w:cs="Arial"/>
              </w:rPr>
            </w:pPr>
          </w:p>
        </w:tc>
        <w:tc>
          <w:tcPr>
            <w:tcW w:w="1460" w:type="dxa"/>
            <w:vAlign w:val="bottom"/>
          </w:tcPr>
          <w:p w:rsidR="003A4873" w:rsidRPr="0002194F" w:rsidRDefault="003A4873" w:rsidP="00497CB2">
            <w:pPr>
              <w:ind w:right="57"/>
              <w:jc w:val="right"/>
              <w:rPr>
                <w:rFonts w:ascii="Arial" w:hAnsi="Arial" w:cs="Arial"/>
              </w:rPr>
            </w:pPr>
            <w:r>
              <w:rPr>
                <w:rFonts w:ascii="Arial" w:hAnsi="Arial" w:cs="Arial"/>
              </w:rPr>
              <w:t>1.912.533</w:t>
            </w:r>
          </w:p>
        </w:tc>
      </w:tr>
      <w:tr w:rsidR="003A4873" w:rsidRPr="0002194F" w:rsidTr="00551CEE">
        <w:trPr>
          <w:trHeight w:val="20"/>
          <w:jc w:val="center"/>
        </w:trPr>
        <w:tc>
          <w:tcPr>
            <w:tcW w:w="5788" w:type="dxa"/>
          </w:tcPr>
          <w:p w:rsidR="003A4873" w:rsidRDefault="003A4873" w:rsidP="00B06534">
            <w:pPr>
              <w:ind w:left="325" w:hanging="1"/>
              <w:jc w:val="both"/>
              <w:rPr>
                <w:rFonts w:ascii="Arial" w:hAnsi="Arial" w:cs="Arial"/>
              </w:rPr>
            </w:pPr>
            <w:r>
              <w:rPr>
                <w:rFonts w:ascii="Arial" w:hAnsi="Arial" w:cs="Arial"/>
              </w:rPr>
              <w:t>Anticipos recibidos</w:t>
            </w:r>
          </w:p>
        </w:tc>
        <w:tc>
          <w:tcPr>
            <w:tcW w:w="160" w:type="dxa"/>
          </w:tcPr>
          <w:p w:rsidR="003A4873" w:rsidRPr="0002194F" w:rsidRDefault="003A4873" w:rsidP="00B06534">
            <w:pPr>
              <w:jc w:val="right"/>
              <w:rPr>
                <w:rFonts w:ascii="Arial" w:hAnsi="Arial" w:cs="Arial"/>
              </w:rPr>
            </w:pPr>
          </w:p>
        </w:tc>
        <w:tc>
          <w:tcPr>
            <w:tcW w:w="1554" w:type="dxa"/>
          </w:tcPr>
          <w:p w:rsidR="003A4873" w:rsidRPr="00900BE4" w:rsidRDefault="003A4873" w:rsidP="00900BE4">
            <w:pPr>
              <w:ind w:right="57"/>
              <w:jc w:val="right"/>
              <w:rPr>
                <w:rFonts w:ascii="Arial" w:hAnsi="Arial" w:cs="Arial"/>
              </w:rPr>
            </w:pPr>
            <w:r w:rsidRPr="00900BE4">
              <w:rPr>
                <w:rFonts w:ascii="Arial" w:hAnsi="Arial" w:cs="Arial"/>
              </w:rPr>
              <w:t xml:space="preserve"> -</w:t>
            </w:r>
          </w:p>
        </w:tc>
        <w:tc>
          <w:tcPr>
            <w:tcW w:w="160" w:type="dxa"/>
          </w:tcPr>
          <w:p w:rsidR="003A4873" w:rsidRPr="0002194F" w:rsidRDefault="003A4873" w:rsidP="00B06534">
            <w:pPr>
              <w:jc w:val="right"/>
              <w:rPr>
                <w:rFonts w:ascii="Arial" w:hAnsi="Arial" w:cs="Arial"/>
              </w:rPr>
            </w:pPr>
          </w:p>
        </w:tc>
        <w:tc>
          <w:tcPr>
            <w:tcW w:w="1460" w:type="dxa"/>
            <w:vAlign w:val="bottom"/>
          </w:tcPr>
          <w:p w:rsidR="003A4873" w:rsidRPr="0002194F" w:rsidRDefault="003A4873" w:rsidP="00497CB2">
            <w:pPr>
              <w:ind w:right="57"/>
              <w:jc w:val="right"/>
              <w:rPr>
                <w:rFonts w:ascii="Arial" w:hAnsi="Arial" w:cs="Arial"/>
              </w:rPr>
            </w:pPr>
            <w:r>
              <w:rPr>
                <w:rFonts w:ascii="Arial" w:hAnsi="Arial" w:cs="Arial"/>
              </w:rPr>
              <w:t>10.250.000</w:t>
            </w:r>
          </w:p>
        </w:tc>
      </w:tr>
      <w:tr w:rsidR="003A4873" w:rsidRPr="0002194F" w:rsidTr="00551CEE">
        <w:trPr>
          <w:trHeight w:val="20"/>
          <w:jc w:val="center"/>
        </w:trPr>
        <w:tc>
          <w:tcPr>
            <w:tcW w:w="5788" w:type="dxa"/>
          </w:tcPr>
          <w:p w:rsidR="003A4873" w:rsidRDefault="003A4873" w:rsidP="00B06534">
            <w:pPr>
              <w:ind w:left="325" w:hanging="1"/>
              <w:jc w:val="both"/>
              <w:rPr>
                <w:rFonts w:ascii="Arial" w:hAnsi="Arial" w:cs="Arial"/>
              </w:rPr>
            </w:pPr>
            <w:r>
              <w:rPr>
                <w:rFonts w:ascii="Arial" w:hAnsi="Arial" w:cs="Arial"/>
              </w:rPr>
              <w:t>Impuesto sobre la renta por pagar</w:t>
            </w:r>
          </w:p>
        </w:tc>
        <w:tc>
          <w:tcPr>
            <w:tcW w:w="160" w:type="dxa"/>
          </w:tcPr>
          <w:p w:rsidR="003A4873" w:rsidRPr="0002194F" w:rsidRDefault="003A4873" w:rsidP="00B06534">
            <w:pPr>
              <w:jc w:val="right"/>
              <w:rPr>
                <w:rFonts w:ascii="Arial" w:hAnsi="Arial" w:cs="Arial"/>
              </w:rPr>
            </w:pPr>
          </w:p>
        </w:tc>
        <w:tc>
          <w:tcPr>
            <w:tcW w:w="1554" w:type="dxa"/>
          </w:tcPr>
          <w:p w:rsidR="003A4873" w:rsidRPr="00900BE4" w:rsidRDefault="004F5044" w:rsidP="00900BE4">
            <w:pPr>
              <w:ind w:right="57"/>
              <w:jc w:val="right"/>
              <w:rPr>
                <w:rFonts w:ascii="Arial" w:hAnsi="Arial" w:cs="Arial"/>
              </w:rPr>
            </w:pPr>
            <w:r w:rsidRPr="004F5044">
              <w:rPr>
                <w:rFonts w:ascii="Arial" w:hAnsi="Arial" w:cs="Arial"/>
              </w:rPr>
              <w:t>7.210.131</w:t>
            </w:r>
          </w:p>
        </w:tc>
        <w:tc>
          <w:tcPr>
            <w:tcW w:w="160" w:type="dxa"/>
          </w:tcPr>
          <w:p w:rsidR="003A4873" w:rsidRPr="0002194F" w:rsidRDefault="003A4873" w:rsidP="00B06534">
            <w:pPr>
              <w:jc w:val="right"/>
              <w:rPr>
                <w:rFonts w:ascii="Arial" w:hAnsi="Arial" w:cs="Arial"/>
              </w:rPr>
            </w:pPr>
          </w:p>
        </w:tc>
        <w:tc>
          <w:tcPr>
            <w:tcW w:w="1460" w:type="dxa"/>
            <w:vAlign w:val="bottom"/>
          </w:tcPr>
          <w:p w:rsidR="003A4873" w:rsidRPr="0002194F" w:rsidRDefault="003A4873" w:rsidP="00497CB2">
            <w:pPr>
              <w:ind w:right="57"/>
              <w:jc w:val="right"/>
              <w:rPr>
                <w:rFonts w:ascii="Arial" w:hAnsi="Arial" w:cs="Arial"/>
              </w:rPr>
            </w:pPr>
            <w:r>
              <w:rPr>
                <w:rFonts w:ascii="Arial" w:hAnsi="Arial" w:cs="Arial"/>
              </w:rPr>
              <w:t>5.254.743</w:t>
            </w:r>
          </w:p>
        </w:tc>
      </w:tr>
      <w:tr w:rsidR="003A4873" w:rsidRPr="0002194F" w:rsidTr="00551CEE">
        <w:trPr>
          <w:trHeight w:val="20"/>
          <w:jc w:val="center"/>
        </w:trPr>
        <w:tc>
          <w:tcPr>
            <w:tcW w:w="5788" w:type="dxa"/>
          </w:tcPr>
          <w:p w:rsidR="003A4873" w:rsidRPr="0002194F" w:rsidRDefault="003A4873" w:rsidP="00B06534">
            <w:pPr>
              <w:ind w:left="325" w:hanging="1"/>
              <w:jc w:val="both"/>
              <w:rPr>
                <w:rFonts w:ascii="Arial" w:hAnsi="Arial" w:cs="Arial"/>
              </w:rPr>
            </w:pPr>
            <w:r>
              <w:rPr>
                <w:rFonts w:ascii="Arial" w:hAnsi="Arial" w:cs="Arial"/>
              </w:rPr>
              <w:t>Gastos acumulados por pagar</w:t>
            </w:r>
          </w:p>
        </w:tc>
        <w:tc>
          <w:tcPr>
            <w:tcW w:w="160" w:type="dxa"/>
          </w:tcPr>
          <w:p w:rsidR="003A4873" w:rsidRPr="0002194F" w:rsidRDefault="003A4873" w:rsidP="00B06534">
            <w:pPr>
              <w:ind w:right="57"/>
              <w:jc w:val="right"/>
              <w:rPr>
                <w:rFonts w:ascii="Arial" w:hAnsi="Arial" w:cs="Arial"/>
              </w:rPr>
            </w:pPr>
          </w:p>
        </w:tc>
        <w:tc>
          <w:tcPr>
            <w:tcW w:w="1554" w:type="dxa"/>
          </w:tcPr>
          <w:p w:rsidR="003A4873" w:rsidRPr="00900BE4" w:rsidRDefault="004F5044" w:rsidP="00900BE4">
            <w:pPr>
              <w:ind w:right="57"/>
              <w:jc w:val="right"/>
              <w:rPr>
                <w:rFonts w:ascii="Arial" w:hAnsi="Arial" w:cs="Arial"/>
              </w:rPr>
            </w:pPr>
            <w:r w:rsidRPr="004F5044">
              <w:rPr>
                <w:rFonts w:ascii="Arial" w:hAnsi="Arial" w:cs="Arial"/>
              </w:rPr>
              <w:t>19.258.388</w:t>
            </w:r>
          </w:p>
        </w:tc>
        <w:tc>
          <w:tcPr>
            <w:tcW w:w="160" w:type="dxa"/>
          </w:tcPr>
          <w:p w:rsidR="003A4873" w:rsidRPr="0002194F" w:rsidRDefault="003A4873" w:rsidP="00B06534">
            <w:pPr>
              <w:jc w:val="right"/>
              <w:rPr>
                <w:rFonts w:ascii="Arial" w:hAnsi="Arial" w:cs="Arial"/>
              </w:rPr>
            </w:pPr>
          </w:p>
        </w:tc>
        <w:tc>
          <w:tcPr>
            <w:tcW w:w="1460" w:type="dxa"/>
          </w:tcPr>
          <w:p w:rsidR="003A4873" w:rsidRPr="0002194F" w:rsidRDefault="003A4873" w:rsidP="00497CB2">
            <w:pPr>
              <w:ind w:right="57"/>
              <w:jc w:val="right"/>
              <w:rPr>
                <w:rFonts w:ascii="Arial" w:hAnsi="Arial" w:cs="Arial"/>
              </w:rPr>
            </w:pPr>
            <w:r>
              <w:rPr>
                <w:rFonts w:ascii="Arial" w:hAnsi="Arial" w:cs="Arial"/>
              </w:rPr>
              <w:t>4.267.291</w:t>
            </w:r>
          </w:p>
        </w:tc>
      </w:tr>
      <w:tr w:rsidR="003A4873" w:rsidRPr="0002194F" w:rsidTr="00551CEE">
        <w:trPr>
          <w:trHeight w:val="20"/>
          <w:jc w:val="center"/>
        </w:trPr>
        <w:tc>
          <w:tcPr>
            <w:tcW w:w="5788" w:type="dxa"/>
          </w:tcPr>
          <w:p w:rsidR="003A4873" w:rsidRPr="0002194F" w:rsidRDefault="003A4873" w:rsidP="00B06534">
            <w:pPr>
              <w:ind w:left="325" w:hanging="1"/>
              <w:jc w:val="both"/>
              <w:rPr>
                <w:rFonts w:ascii="Arial" w:hAnsi="Arial" w:cs="Arial"/>
              </w:rPr>
            </w:pPr>
            <w:r>
              <w:rPr>
                <w:rFonts w:ascii="Arial" w:hAnsi="Arial" w:cs="Arial"/>
              </w:rPr>
              <w:t>Pagos de indemnizaciones laborales</w:t>
            </w:r>
          </w:p>
        </w:tc>
        <w:tc>
          <w:tcPr>
            <w:tcW w:w="160" w:type="dxa"/>
          </w:tcPr>
          <w:p w:rsidR="003A4873" w:rsidRPr="0002194F" w:rsidRDefault="003A4873" w:rsidP="00B06534">
            <w:pPr>
              <w:ind w:right="57"/>
              <w:jc w:val="right"/>
              <w:rPr>
                <w:rFonts w:ascii="Arial" w:hAnsi="Arial" w:cs="Arial"/>
              </w:rPr>
            </w:pPr>
          </w:p>
        </w:tc>
        <w:tc>
          <w:tcPr>
            <w:tcW w:w="1554" w:type="dxa"/>
          </w:tcPr>
          <w:p w:rsidR="003A4873" w:rsidRPr="00900BE4" w:rsidRDefault="003A4873" w:rsidP="00900BE4">
            <w:pPr>
              <w:ind w:right="57"/>
              <w:jc w:val="right"/>
              <w:rPr>
                <w:rFonts w:ascii="Arial" w:hAnsi="Arial" w:cs="Arial"/>
              </w:rPr>
            </w:pPr>
            <w:r w:rsidRPr="00900BE4">
              <w:rPr>
                <w:rFonts w:ascii="Arial" w:hAnsi="Arial" w:cs="Arial"/>
              </w:rPr>
              <w:t xml:space="preserve"> -</w:t>
            </w:r>
          </w:p>
        </w:tc>
        <w:tc>
          <w:tcPr>
            <w:tcW w:w="160" w:type="dxa"/>
          </w:tcPr>
          <w:p w:rsidR="003A4873" w:rsidRPr="0002194F" w:rsidRDefault="003A4873" w:rsidP="00B06534">
            <w:pPr>
              <w:jc w:val="right"/>
              <w:rPr>
                <w:rFonts w:ascii="Arial" w:hAnsi="Arial" w:cs="Arial"/>
              </w:rPr>
            </w:pPr>
          </w:p>
        </w:tc>
        <w:tc>
          <w:tcPr>
            <w:tcW w:w="1460" w:type="dxa"/>
          </w:tcPr>
          <w:p w:rsidR="003A4873" w:rsidRPr="0002194F" w:rsidRDefault="003A4873" w:rsidP="00B06534">
            <w:pPr>
              <w:jc w:val="right"/>
              <w:rPr>
                <w:rFonts w:ascii="Arial" w:hAnsi="Arial" w:cs="Arial"/>
              </w:rPr>
            </w:pPr>
            <w:r>
              <w:rPr>
                <w:rFonts w:ascii="Arial" w:hAnsi="Arial" w:cs="Arial"/>
              </w:rPr>
              <w:t>(221.798)</w:t>
            </w:r>
          </w:p>
        </w:tc>
      </w:tr>
      <w:tr w:rsidR="005D772F" w:rsidRPr="0002194F" w:rsidTr="00551CEE">
        <w:trPr>
          <w:trHeight w:val="20"/>
          <w:jc w:val="center"/>
        </w:trPr>
        <w:tc>
          <w:tcPr>
            <w:tcW w:w="5788" w:type="dxa"/>
          </w:tcPr>
          <w:p w:rsidR="005D772F" w:rsidRDefault="005D772F" w:rsidP="00B06534">
            <w:pPr>
              <w:ind w:left="325" w:hanging="1"/>
              <w:jc w:val="both"/>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554" w:type="dxa"/>
            <w:tcBorders>
              <w:top w:val="single" w:sz="4" w:space="0" w:color="auto"/>
            </w:tcBorders>
          </w:tcPr>
          <w:p w:rsidR="005D772F" w:rsidRPr="0002194F" w:rsidRDefault="005D772F" w:rsidP="00900BE4">
            <w:pPr>
              <w:ind w:right="57"/>
              <w:jc w:val="right"/>
              <w:rPr>
                <w:rFonts w:ascii="Arial" w:hAnsi="Arial" w:cs="Arial"/>
              </w:rPr>
            </w:pPr>
          </w:p>
        </w:tc>
        <w:tc>
          <w:tcPr>
            <w:tcW w:w="160" w:type="dxa"/>
          </w:tcPr>
          <w:p w:rsidR="005D772F" w:rsidRPr="0002194F" w:rsidRDefault="005D772F" w:rsidP="00B06534">
            <w:pPr>
              <w:jc w:val="right"/>
              <w:rPr>
                <w:rFonts w:ascii="Arial" w:hAnsi="Arial" w:cs="Arial"/>
              </w:rPr>
            </w:pPr>
          </w:p>
        </w:tc>
        <w:tc>
          <w:tcPr>
            <w:tcW w:w="1460" w:type="dxa"/>
            <w:tcBorders>
              <w:top w:val="single" w:sz="4" w:space="0" w:color="auto"/>
            </w:tcBorders>
          </w:tcPr>
          <w:p w:rsidR="005D772F" w:rsidRPr="0002194F" w:rsidRDefault="005D772F" w:rsidP="00B06534">
            <w:pPr>
              <w:jc w:val="right"/>
              <w:rPr>
                <w:rFonts w:ascii="Arial" w:hAnsi="Arial" w:cs="Arial"/>
              </w:rPr>
            </w:pPr>
          </w:p>
        </w:tc>
      </w:tr>
      <w:tr w:rsidR="005D772F" w:rsidRPr="0002194F" w:rsidTr="00551CEE">
        <w:trPr>
          <w:trHeight w:val="20"/>
          <w:jc w:val="center"/>
        </w:trPr>
        <w:tc>
          <w:tcPr>
            <w:tcW w:w="5788" w:type="dxa"/>
          </w:tcPr>
          <w:p w:rsidR="005D772F" w:rsidRPr="0002194F" w:rsidRDefault="00096530" w:rsidP="00096530">
            <w:pPr>
              <w:spacing w:line="120" w:lineRule="atLeast"/>
              <w:jc w:val="both"/>
              <w:rPr>
                <w:rFonts w:ascii="Arial" w:hAnsi="Arial" w:cs="Arial"/>
              </w:rPr>
            </w:pPr>
            <w:r>
              <w:rPr>
                <w:rFonts w:ascii="Arial" w:hAnsi="Arial" w:cs="Arial"/>
              </w:rPr>
              <w:t xml:space="preserve">          </w:t>
            </w:r>
            <w:r w:rsidR="00900BE4" w:rsidRPr="0002194F">
              <w:rPr>
                <w:rFonts w:ascii="Arial" w:hAnsi="Arial" w:cs="Arial"/>
              </w:rPr>
              <w:t>Efectivo neto proveniente de</w:t>
            </w:r>
            <w:r w:rsidR="00900BE4">
              <w:rPr>
                <w:rFonts w:ascii="Arial" w:hAnsi="Arial" w:cs="Arial"/>
              </w:rPr>
              <w:t xml:space="preserve"> las actividades </w:t>
            </w:r>
            <w:r>
              <w:rPr>
                <w:rFonts w:ascii="Arial" w:hAnsi="Arial" w:cs="Arial"/>
              </w:rPr>
              <w:t xml:space="preserve">        </w:t>
            </w:r>
            <w:r>
              <w:rPr>
                <w:rFonts w:ascii="Arial" w:hAnsi="Arial" w:cs="Arial"/>
              </w:rPr>
              <w:br/>
              <w:t xml:space="preserve">          </w:t>
            </w:r>
            <w:r w:rsidR="005D772F">
              <w:rPr>
                <w:rFonts w:ascii="Arial" w:hAnsi="Arial" w:cs="Arial"/>
              </w:rPr>
              <w:t>operacionales</w:t>
            </w:r>
          </w:p>
        </w:tc>
        <w:tc>
          <w:tcPr>
            <w:tcW w:w="160" w:type="dxa"/>
          </w:tcPr>
          <w:p w:rsidR="005D772F" w:rsidRPr="0002194F" w:rsidRDefault="005D772F" w:rsidP="00B06534">
            <w:pPr>
              <w:jc w:val="right"/>
              <w:rPr>
                <w:rFonts w:ascii="Arial" w:hAnsi="Arial" w:cs="Arial"/>
              </w:rPr>
            </w:pPr>
          </w:p>
        </w:tc>
        <w:tc>
          <w:tcPr>
            <w:tcW w:w="1554" w:type="dxa"/>
            <w:tcBorders>
              <w:bottom w:val="single" w:sz="4" w:space="0" w:color="auto"/>
            </w:tcBorders>
            <w:vAlign w:val="bottom"/>
          </w:tcPr>
          <w:p w:rsidR="005D772F" w:rsidRPr="0002194F" w:rsidRDefault="004F5044" w:rsidP="00B06534">
            <w:pPr>
              <w:ind w:right="57"/>
              <w:jc w:val="right"/>
              <w:rPr>
                <w:rFonts w:ascii="Arial" w:hAnsi="Arial" w:cs="Arial"/>
              </w:rPr>
            </w:pPr>
            <w:r w:rsidRPr="004F5044">
              <w:rPr>
                <w:rFonts w:ascii="Arial" w:hAnsi="Arial" w:cs="Arial"/>
              </w:rPr>
              <w:t>46.336.941</w:t>
            </w:r>
          </w:p>
        </w:tc>
        <w:tc>
          <w:tcPr>
            <w:tcW w:w="160" w:type="dxa"/>
          </w:tcPr>
          <w:p w:rsidR="005D772F" w:rsidRPr="0002194F" w:rsidRDefault="005D772F" w:rsidP="00B06534">
            <w:pPr>
              <w:ind w:right="57"/>
              <w:jc w:val="right"/>
              <w:rPr>
                <w:rFonts w:ascii="Arial" w:hAnsi="Arial" w:cs="Arial"/>
              </w:rPr>
            </w:pPr>
          </w:p>
        </w:tc>
        <w:tc>
          <w:tcPr>
            <w:tcW w:w="1460" w:type="dxa"/>
            <w:tcBorders>
              <w:bottom w:val="single" w:sz="4" w:space="0" w:color="auto"/>
            </w:tcBorders>
            <w:vAlign w:val="bottom"/>
          </w:tcPr>
          <w:p w:rsidR="005D772F" w:rsidRPr="0002194F" w:rsidRDefault="00CA54C9" w:rsidP="00B06534">
            <w:pPr>
              <w:ind w:right="57"/>
              <w:jc w:val="right"/>
              <w:rPr>
                <w:rFonts w:ascii="Arial" w:hAnsi="Arial" w:cs="Arial"/>
              </w:rPr>
            </w:pPr>
            <w:r>
              <w:rPr>
                <w:rFonts w:ascii="Arial" w:hAnsi="Arial" w:cs="Arial"/>
              </w:rPr>
              <w:t>6.539.613</w:t>
            </w:r>
          </w:p>
        </w:tc>
      </w:tr>
      <w:tr w:rsidR="005D772F" w:rsidRPr="0002194F" w:rsidTr="00551CEE">
        <w:trPr>
          <w:trHeight w:val="20"/>
          <w:jc w:val="center"/>
        </w:trPr>
        <w:tc>
          <w:tcPr>
            <w:tcW w:w="5788" w:type="dxa"/>
          </w:tcPr>
          <w:p w:rsidR="005D772F" w:rsidRPr="0002194F" w:rsidRDefault="005D772F" w:rsidP="00B06534">
            <w:pPr>
              <w:spacing w:line="120" w:lineRule="atLeast"/>
              <w:jc w:val="both"/>
              <w:rPr>
                <w:rFonts w:ascii="Arial" w:hAnsi="Arial" w:cs="Arial"/>
              </w:rPr>
            </w:pPr>
          </w:p>
        </w:tc>
        <w:tc>
          <w:tcPr>
            <w:tcW w:w="160" w:type="dxa"/>
          </w:tcPr>
          <w:p w:rsidR="005D772F" w:rsidRPr="0002194F" w:rsidRDefault="005D772F" w:rsidP="00B06534">
            <w:pPr>
              <w:jc w:val="right"/>
              <w:rPr>
                <w:rFonts w:ascii="Arial" w:hAnsi="Arial" w:cs="Arial"/>
              </w:rPr>
            </w:pPr>
          </w:p>
        </w:tc>
        <w:tc>
          <w:tcPr>
            <w:tcW w:w="1554" w:type="dxa"/>
            <w:tcBorders>
              <w:top w:val="single" w:sz="4" w:space="0" w:color="auto"/>
            </w:tcBorders>
          </w:tcPr>
          <w:p w:rsidR="005D772F" w:rsidRPr="0002194F" w:rsidRDefault="005D772F" w:rsidP="00900BE4">
            <w:pPr>
              <w:ind w:right="57"/>
              <w:jc w:val="right"/>
              <w:rPr>
                <w:rFonts w:ascii="Arial" w:hAnsi="Arial" w:cs="Arial"/>
              </w:rPr>
            </w:pPr>
          </w:p>
        </w:tc>
        <w:tc>
          <w:tcPr>
            <w:tcW w:w="160" w:type="dxa"/>
          </w:tcPr>
          <w:p w:rsidR="005D772F" w:rsidRPr="0002194F" w:rsidRDefault="005D772F" w:rsidP="00B06534">
            <w:pPr>
              <w:jc w:val="right"/>
              <w:rPr>
                <w:rFonts w:ascii="Arial" w:hAnsi="Arial" w:cs="Arial"/>
              </w:rPr>
            </w:pPr>
          </w:p>
        </w:tc>
        <w:tc>
          <w:tcPr>
            <w:tcW w:w="1460" w:type="dxa"/>
            <w:tcBorders>
              <w:top w:val="single" w:sz="4" w:space="0" w:color="auto"/>
            </w:tcBorders>
          </w:tcPr>
          <w:p w:rsidR="005D772F" w:rsidRPr="0002194F" w:rsidRDefault="005D772F" w:rsidP="00B06534">
            <w:pPr>
              <w:jc w:val="right"/>
              <w:rPr>
                <w:rFonts w:ascii="Arial" w:hAnsi="Arial" w:cs="Arial"/>
              </w:rPr>
            </w:pPr>
          </w:p>
        </w:tc>
      </w:tr>
      <w:tr w:rsidR="005D772F" w:rsidRPr="0002194F" w:rsidTr="00551CEE">
        <w:trPr>
          <w:trHeight w:val="20"/>
          <w:jc w:val="center"/>
        </w:trPr>
        <w:tc>
          <w:tcPr>
            <w:tcW w:w="5788" w:type="dxa"/>
          </w:tcPr>
          <w:p w:rsidR="005D772F" w:rsidRPr="0002194F" w:rsidRDefault="00096530" w:rsidP="00B06534">
            <w:pPr>
              <w:spacing w:line="120" w:lineRule="atLeast"/>
              <w:jc w:val="both"/>
              <w:rPr>
                <w:rFonts w:ascii="Arial" w:hAnsi="Arial" w:cs="Arial"/>
              </w:rPr>
            </w:pPr>
            <w:r>
              <w:rPr>
                <w:rFonts w:ascii="Arial" w:hAnsi="Arial" w:cs="Arial"/>
              </w:rPr>
              <w:t xml:space="preserve">          </w:t>
            </w:r>
            <w:r w:rsidR="005D772F" w:rsidRPr="0002194F">
              <w:rPr>
                <w:rFonts w:ascii="Arial" w:hAnsi="Arial" w:cs="Arial"/>
              </w:rPr>
              <w:t xml:space="preserve">Efectivo neto </w:t>
            </w:r>
            <w:r w:rsidR="005D772F">
              <w:rPr>
                <w:rFonts w:ascii="Arial" w:hAnsi="Arial" w:cs="Arial"/>
              </w:rPr>
              <w:t>proveniente de (</w:t>
            </w:r>
            <w:r w:rsidR="005D772F" w:rsidRPr="0002194F">
              <w:rPr>
                <w:rFonts w:ascii="Arial" w:hAnsi="Arial" w:cs="Arial"/>
              </w:rPr>
              <w:t>utilizado</w:t>
            </w:r>
            <w:r w:rsidR="005D772F">
              <w:rPr>
                <w:rFonts w:ascii="Arial" w:hAnsi="Arial" w:cs="Arial"/>
              </w:rPr>
              <w:t>)</w:t>
            </w:r>
            <w:r w:rsidR="005D772F" w:rsidRPr="0002194F">
              <w:rPr>
                <w:rFonts w:ascii="Arial" w:hAnsi="Arial" w:cs="Arial"/>
              </w:rPr>
              <w:t xml:space="preserve"> en las actividades </w:t>
            </w:r>
            <w:r>
              <w:rPr>
                <w:rFonts w:ascii="Arial" w:hAnsi="Arial" w:cs="Arial"/>
              </w:rPr>
              <w:br/>
              <w:t xml:space="preserve">          </w:t>
            </w:r>
            <w:r w:rsidR="005D772F" w:rsidRPr="0002194F">
              <w:rPr>
                <w:rFonts w:ascii="Arial" w:hAnsi="Arial" w:cs="Arial"/>
              </w:rPr>
              <w:t>de inversión:</w:t>
            </w:r>
          </w:p>
        </w:tc>
        <w:tc>
          <w:tcPr>
            <w:tcW w:w="160" w:type="dxa"/>
          </w:tcPr>
          <w:p w:rsidR="005D772F" w:rsidRPr="0002194F" w:rsidRDefault="005D772F" w:rsidP="00B06534">
            <w:pPr>
              <w:jc w:val="right"/>
              <w:rPr>
                <w:rFonts w:ascii="Arial" w:hAnsi="Arial" w:cs="Arial"/>
              </w:rPr>
            </w:pPr>
          </w:p>
        </w:tc>
        <w:tc>
          <w:tcPr>
            <w:tcW w:w="1554" w:type="dxa"/>
          </w:tcPr>
          <w:p w:rsidR="005D772F" w:rsidRPr="0002194F" w:rsidRDefault="005D772F" w:rsidP="00900BE4">
            <w:pPr>
              <w:ind w:right="57"/>
              <w:jc w:val="right"/>
              <w:rPr>
                <w:rFonts w:ascii="Arial" w:hAnsi="Arial" w:cs="Arial"/>
              </w:rPr>
            </w:pPr>
          </w:p>
        </w:tc>
        <w:tc>
          <w:tcPr>
            <w:tcW w:w="160" w:type="dxa"/>
          </w:tcPr>
          <w:p w:rsidR="005D772F" w:rsidRPr="0002194F" w:rsidRDefault="005D772F" w:rsidP="00B06534">
            <w:pPr>
              <w:jc w:val="right"/>
              <w:rPr>
                <w:rFonts w:ascii="Arial" w:hAnsi="Arial" w:cs="Arial"/>
              </w:rPr>
            </w:pPr>
          </w:p>
        </w:tc>
        <w:tc>
          <w:tcPr>
            <w:tcW w:w="1460" w:type="dxa"/>
          </w:tcPr>
          <w:p w:rsidR="005D772F" w:rsidRPr="0002194F" w:rsidRDefault="005D772F" w:rsidP="00B06534">
            <w:pPr>
              <w:jc w:val="right"/>
              <w:rPr>
                <w:rFonts w:ascii="Arial" w:hAnsi="Arial" w:cs="Arial"/>
              </w:rPr>
            </w:pPr>
          </w:p>
        </w:tc>
      </w:tr>
      <w:tr w:rsidR="00900BE4" w:rsidRPr="0002194F" w:rsidTr="00551CEE">
        <w:trPr>
          <w:trHeight w:val="20"/>
          <w:jc w:val="center"/>
        </w:trPr>
        <w:tc>
          <w:tcPr>
            <w:tcW w:w="5788" w:type="dxa"/>
          </w:tcPr>
          <w:p w:rsidR="00900BE4" w:rsidRPr="0002194F" w:rsidRDefault="00902A8C" w:rsidP="00543FA9">
            <w:pPr>
              <w:spacing w:line="120" w:lineRule="atLeast"/>
              <w:jc w:val="both"/>
              <w:rPr>
                <w:rFonts w:ascii="Arial" w:hAnsi="Arial" w:cs="Arial"/>
              </w:rPr>
            </w:pPr>
            <w:r>
              <w:rPr>
                <w:rFonts w:ascii="Arial" w:hAnsi="Arial" w:cs="Arial"/>
              </w:rPr>
              <w:t xml:space="preserve">      </w:t>
            </w:r>
            <w:r w:rsidR="00543FA9">
              <w:rPr>
                <w:rFonts w:ascii="Arial" w:hAnsi="Arial" w:cs="Arial"/>
              </w:rPr>
              <w:t>I</w:t>
            </w:r>
            <w:r w:rsidR="00900BE4">
              <w:rPr>
                <w:rFonts w:ascii="Arial" w:hAnsi="Arial" w:cs="Arial"/>
              </w:rPr>
              <w:t>nversiones en acciones</w:t>
            </w:r>
          </w:p>
        </w:tc>
        <w:tc>
          <w:tcPr>
            <w:tcW w:w="160" w:type="dxa"/>
          </w:tcPr>
          <w:p w:rsidR="00900BE4" w:rsidRPr="0002194F" w:rsidRDefault="00900BE4" w:rsidP="00B06534">
            <w:pPr>
              <w:jc w:val="right"/>
              <w:rPr>
                <w:rFonts w:ascii="Arial" w:hAnsi="Arial" w:cs="Arial"/>
              </w:rPr>
            </w:pPr>
          </w:p>
        </w:tc>
        <w:tc>
          <w:tcPr>
            <w:tcW w:w="1554" w:type="dxa"/>
          </w:tcPr>
          <w:p w:rsidR="00900BE4" w:rsidRPr="00900BE4" w:rsidRDefault="00900BE4" w:rsidP="00096530">
            <w:pPr>
              <w:jc w:val="right"/>
              <w:rPr>
                <w:rFonts w:ascii="Arial" w:hAnsi="Arial" w:cs="Arial"/>
              </w:rPr>
            </w:pPr>
            <w:r w:rsidRPr="00900BE4">
              <w:rPr>
                <w:rFonts w:ascii="Arial" w:hAnsi="Arial" w:cs="Arial"/>
              </w:rPr>
              <w:t>(17.724.675)</w:t>
            </w:r>
          </w:p>
        </w:tc>
        <w:tc>
          <w:tcPr>
            <w:tcW w:w="160" w:type="dxa"/>
          </w:tcPr>
          <w:p w:rsidR="00900BE4" w:rsidRPr="0002194F" w:rsidRDefault="00900BE4" w:rsidP="00096530">
            <w:pPr>
              <w:jc w:val="right"/>
              <w:rPr>
                <w:rFonts w:ascii="Arial" w:hAnsi="Arial" w:cs="Arial"/>
              </w:rPr>
            </w:pPr>
          </w:p>
        </w:tc>
        <w:tc>
          <w:tcPr>
            <w:tcW w:w="1460" w:type="dxa"/>
          </w:tcPr>
          <w:p w:rsidR="00900BE4" w:rsidRPr="0002194F" w:rsidRDefault="00900BE4" w:rsidP="00096530">
            <w:pPr>
              <w:jc w:val="right"/>
              <w:rPr>
                <w:rFonts w:ascii="Arial" w:hAnsi="Arial" w:cs="Arial"/>
              </w:rPr>
            </w:pPr>
            <w:r>
              <w:rPr>
                <w:rFonts w:ascii="Arial" w:hAnsi="Arial" w:cs="Arial"/>
              </w:rPr>
              <w:t>(17.575.444)</w:t>
            </w:r>
          </w:p>
        </w:tc>
      </w:tr>
      <w:tr w:rsidR="00900BE4" w:rsidRPr="0002194F" w:rsidTr="00551CEE">
        <w:trPr>
          <w:trHeight w:val="20"/>
          <w:jc w:val="center"/>
        </w:trPr>
        <w:tc>
          <w:tcPr>
            <w:tcW w:w="5788" w:type="dxa"/>
          </w:tcPr>
          <w:p w:rsidR="00900BE4" w:rsidRPr="0002194F" w:rsidRDefault="00902A8C" w:rsidP="00543FA9">
            <w:pPr>
              <w:spacing w:line="120" w:lineRule="atLeast"/>
              <w:jc w:val="both"/>
              <w:rPr>
                <w:rFonts w:ascii="Arial" w:hAnsi="Arial" w:cs="Arial"/>
              </w:rPr>
            </w:pPr>
            <w:r>
              <w:rPr>
                <w:rFonts w:ascii="Arial" w:hAnsi="Arial" w:cs="Arial"/>
              </w:rPr>
              <w:t xml:space="preserve">    </w:t>
            </w:r>
            <w:r w:rsidR="00543FA9">
              <w:rPr>
                <w:rFonts w:ascii="Arial" w:hAnsi="Arial" w:cs="Arial"/>
              </w:rPr>
              <w:t xml:space="preserve"> A</w:t>
            </w:r>
            <w:r w:rsidR="00900BE4">
              <w:rPr>
                <w:rFonts w:ascii="Arial" w:hAnsi="Arial" w:cs="Arial"/>
              </w:rPr>
              <w:t xml:space="preserve">ctivos financieros disponibles para la venta </w:t>
            </w:r>
          </w:p>
        </w:tc>
        <w:tc>
          <w:tcPr>
            <w:tcW w:w="160" w:type="dxa"/>
          </w:tcPr>
          <w:p w:rsidR="00900BE4" w:rsidRPr="0002194F" w:rsidRDefault="00900BE4" w:rsidP="00B06534">
            <w:pPr>
              <w:jc w:val="right"/>
              <w:rPr>
                <w:rFonts w:ascii="Arial" w:hAnsi="Arial" w:cs="Arial"/>
              </w:rPr>
            </w:pPr>
          </w:p>
        </w:tc>
        <w:tc>
          <w:tcPr>
            <w:tcW w:w="1554" w:type="dxa"/>
          </w:tcPr>
          <w:p w:rsidR="00900BE4" w:rsidRPr="00900BE4" w:rsidRDefault="00900BE4" w:rsidP="00900BE4">
            <w:pPr>
              <w:ind w:right="57"/>
              <w:jc w:val="right"/>
              <w:rPr>
                <w:rFonts w:ascii="Arial" w:hAnsi="Arial" w:cs="Arial"/>
              </w:rPr>
            </w:pPr>
            <w:r w:rsidRPr="00900BE4">
              <w:rPr>
                <w:rFonts w:ascii="Arial" w:hAnsi="Arial" w:cs="Arial"/>
              </w:rPr>
              <w:t xml:space="preserve"> 61.386.198 </w:t>
            </w:r>
          </w:p>
        </w:tc>
        <w:tc>
          <w:tcPr>
            <w:tcW w:w="160" w:type="dxa"/>
          </w:tcPr>
          <w:p w:rsidR="00900BE4" w:rsidRPr="0002194F" w:rsidRDefault="00900BE4" w:rsidP="00B06534">
            <w:pPr>
              <w:jc w:val="right"/>
              <w:rPr>
                <w:rFonts w:ascii="Arial" w:hAnsi="Arial" w:cs="Arial"/>
              </w:rPr>
            </w:pPr>
          </w:p>
        </w:tc>
        <w:tc>
          <w:tcPr>
            <w:tcW w:w="1460" w:type="dxa"/>
          </w:tcPr>
          <w:p w:rsidR="00900BE4" w:rsidRPr="0002194F" w:rsidRDefault="00900BE4" w:rsidP="00B06534">
            <w:pPr>
              <w:jc w:val="right"/>
              <w:rPr>
                <w:rFonts w:ascii="Arial" w:hAnsi="Arial" w:cs="Arial"/>
              </w:rPr>
            </w:pPr>
            <w:r>
              <w:rPr>
                <w:rFonts w:ascii="Arial" w:hAnsi="Arial" w:cs="Arial"/>
              </w:rPr>
              <w:t>26.550.695</w:t>
            </w:r>
          </w:p>
        </w:tc>
      </w:tr>
      <w:tr w:rsidR="005D772F" w:rsidRPr="0002194F" w:rsidTr="00551CEE">
        <w:trPr>
          <w:trHeight w:val="20"/>
          <w:jc w:val="center"/>
        </w:trPr>
        <w:tc>
          <w:tcPr>
            <w:tcW w:w="5788" w:type="dxa"/>
          </w:tcPr>
          <w:p w:rsidR="005D772F" w:rsidRPr="0002194F" w:rsidRDefault="005D772F" w:rsidP="00B06534">
            <w:pPr>
              <w:ind w:firstLineChars="100" w:firstLine="200"/>
              <w:jc w:val="both"/>
              <w:rPr>
                <w:rFonts w:ascii="Arial" w:hAnsi="Arial" w:cs="Arial"/>
              </w:rPr>
            </w:pPr>
          </w:p>
        </w:tc>
        <w:tc>
          <w:tcPr>
            <w:tcW w:w="160" w:type="dxa"/>
          </w:tcPr>
          <w:p w:rsidR="005D772F" w:rsidRPr="0002194F" w:rsidRDefault="005D772F" w:rsidP="00B06534">
            <w:pPr>
              <w:jc w:val="right"/>
              <w:rPr>
                <w:rFonts w:ascii="Arial" w:hAnsi="Arial" w:cs="Arial"/>
              </w:rPr>
            </w:pPr>
          </w:p>
        </w:tc>
        <w:tc>
          <w:tcPr>
            <w:tcW w:w="1554" w:type="dxa"/>
            <w:tcBorders>
              <w:top w:val="single" w:sz="4" w:space="0" w:color="auto"/>
            </w:tcBorders>
          </w:tcPr>
          <w:p w:rsidR="005D772F" w:rsidRPr="0002194F" w:rsidRDefault="005D772F" w:rsidP="00900BE4">
            <w:pPr>
              <w:ind w:right="57"/>
              <w:jc w:val="right"/>
              <w:rPr>
                <w:rFonts w:ascii="Arial" w:hAnsi="Arial" w:cs="Arial"/>
              </w:rPr>
            </w:pPr>
          </w:p>
        </w:tc>
        <w:tc>
          <w:tcPr>
            <w:tcW w:w="160" w:type="dxa"/>
          </w:tcPr>
          <w:p w:rsidR="005D772F" w:rsidRPr="0002194F" w:rsidRDefault="005D772F" w:rsidP="00B06534">
            <w:pPr>
              <w:jc w:val="right"/>
              <w:rPr>
                <w:rFonts w:ascii="Arial" w:hAnsi="Arial" w:cs="Arial"/>
              </w:rPr>
            </w:pPr>
          </w:p>
        </w:tc>
        <w:tc>
          <w:tcPr>
            <w:tcW w:w="1460" w:type="dxa"/>
            <w:tcBorders>
              <w:top w:val="single" w:sz="4" w:space="0" w:color="auto"/>
            </w:tcBorders>
          </w:tcPr>
          <w:p w:rsidR="005D772F" w:rsidRPr="0002194F" w:rsidRDefault="005D772F" w:rsidP="00B06534">
            <w:pPr>
              <w:jc w:val="right"/>
              <w:rPr>
                <w:rFonts w:ascii="Arial" w:hAnsi="Arial" w:cs="Arial"/>
              </w:rPr>
            </w:pPr>
          </w:p>
        </w:tc>
      </w:tr>
      <w:tr w:rsidR="005D772F" w:rsidRPr="0002194F" w:rsidTr="00551CEE">
        <w:trPr>
          <w:trHeight w:val="20"/>
          <w:jc w:val="center"/>
        </w:trPr>
        <w:tc>
          <w:tcPr>
            <w:tcW w:w="5788" w:type="dxa"/>
          </w:tcPr>
          <w:p w:rsidR="005D772F" w:rsidRPr="0002194F" w:rsidRDefault="00096530" w:rsidP="00543FA9">
            <w:pPr>
              <w:spacing w:line="120" w:lineRule="atLeast"/>
              <w:jc w:val="both"/>
              <w:rPr>
                <w:rFonts w:ascii="Arial" w:hAnsi="Arial" w:cs="Arial"/>
              </w:rPr>
            </w:pPr>
            <w:r>
              <w:rPr>
                <w:rFonts w:ascii="Arial" w:hAnsi="Arial" w:cs="Arial"/>
              </w:rPr>
              <w:t xml:space="preserve">           </w:t>
            </w:r>
            <w:r w:rsidR="00900BE4" w:rsidRPr="0002194F">
              <w:rPr>
                <w:rFonts w:ascii="Arial" w:hAnsi="Arial" w:cs="Arial"/>
              </w:rPr>
              <w:t xml:space="preserve">Efectivo neto </w:t>
            </w:r>
            <w:r w:rsidR="00900BE4">
              <w:rPr>
                <w:rFonts w:ascii="Arial" w:hAnsi="Arial" w:cs="Arial"/>
              </w:rPr>
              <w:t>proveniente de las actividades de</w:t>
            </w:r>
            <w:r w:rsidR="00551CEE">
              <w:rPr>
                <w:rFonts w:ascii="Arial" w:hAnsi="Arial" w:cs="Arial"/>
              </w:rPr>
              <w:t xml:space="preserve"> </w:t>
            </w:r>
            <w:r w:rsidR="00900BE4">
              <w:rPr>
                <w:rFonts w:ascii="Arial" w:hAnsi="Arial" w:cs="Arial"/>
              </w:rPr>
              <w:t>inversión</w:t>
            </w:r>
          </w:p>
        </w:tc>
        <w:tc>
          <w:tcPr>
            <w:tcW w:w="160" w:type="dxa"/>
          </w:tcPr>
          <w:p w:rsidR="005D772F" w:rsidRPr="0002194F" w:rsidRDefault="005D772F" w:rsidP="00B06534">
            <w:pPr>
              <w:ind w:right="57"/>
              <w:jc w:val="right"/>
              <w:rPr>
                <w:rFonts w:ascii="Arial" w:hAnsi="Arial" w:cs="Arial"/>
              </w:rPr>
            </w:pPr>
          </w:p>
        </w:tc>
        <w:tc>
          <w:tcPr>
            <w:tcW w:w="1554" w:type="dxa"/>
            <w:vAlign w:val="bottom"/>
          </w:tcPr>
          <w:p w:rsidR="005D772F" w:rsidRPr="0002194F" w:rsidRDefault="00900BE4" w:rsidP="00900BE4">
            <w:pPr>
              <w:ind w:right="57"/>
              <w:jc w:val="right"/>
              <w:rPr>
                <w:rFonts w:ascii="Arial" w:hAnsi="Arial" w:cs="Arial"/>
              </w:rPr>
            </w:pPr>
            <w:r w:rsidRPr="00900BE4">
              <w:rPr>
                <w:rFonts w:ascii="Arial" w:hAnsi="Arial" w:cs="Arial"/>
              </w:rPr>
              <w:t>43.661.523</w:t>
            </w:r>
          </w:p>
        </w:tc>
        <w:tc>
          <w:tcPr>
            <w:tcW w:w="160" w:type="dxa"/>
            <w:vAlign w:val="bottom"/>
          </w:tcPr>
          <w:p w:rsidR="005D772F" w:rsidRPr="0002194F" w:rsidRDefault="005D772F" w:rsidP="00900BE4">
            <w:pPr>
              <w:jc w:val="right"/>
              <w:rPr>
                <w:rFonts w:ascii="Arial" w:hAnsi="Arial" w:cs="Arial"/>
              </w:rPr>
            </w:pPr>
          </w:p>
        </w:tc>
        <w:tc>
          <w:tcPr>
            <w:tcW w:w="1460" w:type="dxa"/>
            <w:vAlign w:val="bottom"/>
          </w:tcPr>
          <w:p w:rsidR="005D772F" w:rsidRPr="0002194F" w:rsidRDefault="00CA54C9" w:rsidP="00900BE4">
            <w:pPr>
              <w:jc w:val="right"/>
              <w:rPr>
                <w:rFonts w:ascii="Arial" w:hAnsi="Arial" w:cs="Arial"/>
              </w:rPr>
            </w:pPr>
            <w:r>
              <w:rPr>
                <w:rFonts w:ascii="Arial" w:hAnsi="Arial" w:cs="Arial"/>
              </w:rPr>
              <w:t>8.975.251</w:t>
            </w:r>
          </w:p>
        </w:tc>
      </w:tr>
      <w:tr w:rsidR="005D772F" w:rsidRPr="0002194F" w:rsidTr="00551CEE">
        <w:trPr>
          <w:trHeight w:val="20"/>
          <w:jc w:val="center"/>
        </w:trPr>
        <w:tc>
          <w:tcPr>
            <w:tcW w:w="5788" w:type="dxa"/>
          </w:tcPr>
          <w:p w:rsidR="005D772F" w:rsidRPr="0002194F" w:rsidRDefault="005D772F" w:rsidP="00B06534">
            <w:pPr>
              <w:spacing w:line="120" w:lineRule="atLeast"/>
              <w:jc w:val="both"/>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554" w:type="dxa"/>
            <w:tcBorders>
              <w:top w:val="single" w:sz="4" w:space="0" w:color="auto"/>
            </w:tcBorders>
          </w:tcPr>
          <w:p w:rsidR="005D772F" w:rsidRPr="0002194F" w:rsidRDefault="005D772F" w:rsidP="00900BE4">
            <w:pPr>
              <w:ind w:right="57"/>
              <w:jc w:val="right"/>
              <w:rPr>
                <w:rFonts w:ascii="Arial" w:hAnsi="Arial" w:cs="Arial"/>
              </w:rPr>
            </w:pPr>
          </w:p>
        </w:tc>
        <w:tc>
          <w:tcPr>
            <w:tcW w:w="160" w:type="dxa"/>
          </w:tcPr>
          <w:p w:rsidR="005D772F" w:rsidRPr="0002194F" w:rsidRDefault="005D772F" w:rsidP="00B06534">
            <w:pPr>
              <w:jc w:val="right"/>
              <w:rPr>
                <w:rFonts w:ascii="Arial" w:hAnsi="Arial" w:cs="Arial"/>
              </w:rPr>
            </w:pPr>
          </w:p>
        </w:tc>
        <w:tc>
          <w:tcPr>
            <w:tcW w:w="1460" w:type="dxa"/>
            <w:tcBorders>
              <w:top w:val="single" w:sz="4" w:space="0" w:color="auto"/>
            </w:tcBorders>
          </w:tcPr>
          <w:p w:rsidR="005D772F" w:rsidRPr="0002194F" w:rsidRDefault="005D772F" w:rsidP="00B06534">
            <w:pPr>
              <w:jc w:val="right"/>
              <w:rPr>
                <w:rFonts w:ascii="Arial" w:hAnsi="Arial" w:cs="Arial"/>
              </w:rPr>
            </w:pPr>
          </w:p>
        </w:tc>
      </w:tr>
      <w:tr w:rsidR="005D772F" w:rsidRPr="0002194F" w:rsidTr="00551CEE">
        <w:trPr>
          <w:trHeight w:val="20"/>
          <w:jc w:val="center"/>
        </w:trPr>
        <w:tc>
          <w:tcPr>
            <w:tcW w:w="5788" w:type="dxa"/>
          </w:tcPr>
          <w:p w:rsidR="005D772F" w:rsidRPr="0002194F" w:rsidRDefault="00096530" w:rsidP="00096530">
            <w:pPr>
              <w:spacing w:line="120" w:lineRule="atLeast"/>
              <w:rPr>
                <w:rFonts w:ascii="Arial" w:hAnsi="Arial" w:cs="Arial"/>
              </w:rPr>
            </w:pPr>
            <w:r>
              <w:rPr>
                <w:rFonts w:ascii="Arial" w:hAnsi="Arial" w:cs="Arial"/>
              </w:rPr>
              <w:t xml:space="preserve">           </w:t>
            </w:r>
            <w:r w:rsidR="00543FA9" w:rsidRPr="0002194F">
              <w:rPr>
                <w:rFonts w:ascii="Arial" w:hAnsi="Arial" w:cs="Arial"/>
              </w:rPr>
              <w:t xml:space="preserve">Efectivo neto </w:t>
            </w:r>
            <w:r w:rsidR="00543FA9">
              <w:rPr>
                <w:rFonts w:ascii="Arial" w:hAnsi="Arial" w:cs="Arial"/>
              </w:rPr>
              <w:t>utilizado en</w:t>
            </w:r>
            <w:r w:rsidR="00543FA9" w:rsidRPr="0002194F">
              <w:rPr>
                <w:rFonts w:ascii="Arial" w:hAnsi="Arial" w:cs="Arial"/>
              </w:rPr>
              <w:t xml:space="preserve"> las actividades de </w:t>
            </w:r>
          </w:p>
        </w:tc>
        <w:tc>
          <w:tcPr>
            <w:tcW w:w="160" w:type="dxa"/>
          </w:tcPr>
          <w:p w:rsidR="005D772F" w:rsidRPr="0002194F" w:rsidRDefault="005D772F" w:rsidP="00B06534">
            <w:pPr>
              <w:ind w:right="57"/>
              <w:jc w:val="right"/>
              <w:rPr>
                <w:rFonts w:ascii="Arial" w:hAnsi="Arial" w:cs="Arial"/>
              </w:rPr>
            </w:pPr>
          </w:p>
        </w:tc>
        <w:tc>
          <w:tcPr>
            <w:tcW w:w="1554" w:type="dxa"/>
          </w:tcPr>
          <w:p w:rsidR="005D772F" w:rsidRPr="0002194F" w:rsidRDefault="005D772F" w:rsidP="00900BE4">
            <w:pPr>
              <w:ind w:right="57"/>
              <w:jc w:val="right"/>
              <w:rPr>
                <w:rFonts w:ascii="Arial" w:hAnsi="Arial" w:cs="Arial"/>
              </w:rPr>
            </w:pPr>
          </w:p>
        </w:tc>
        <w:tc>
          <w:tcPr>
            <w:tcW w:w="160" w:type="dxa"/>
          </w:tcPr>
          <w:p w:rsidR="005D772F" w:rsidRPr="0002194F" w:rsidRDefault="005D772F" w:rsidP="00B06534">
            <w:pPr>
              <w:jc w:val="right"/>
              <w:rPr>
                <w:rFonts w:ascii="Arial" w:hAnsi="Arial" w:cs="Arial"/>
              </w:rPr>
            </w:pPr>
          </w:p>
        </w:tc>
        <w:tc>
          <w:tcPr>
            <w:tcW w:w="1460" w:type="dxa"/>
          </w:tcPr>
          <w:p w:rsidR="005D772F" w:rsidRPr="0002194F" w:rsidRDefault="005D772F" w:rsidP="00B06534">
            <w:pPr>
              <w:jc w:val="right"/>
              <w:rPr>
                <w:rFonts w:ascii="Arial" w:hAnsi="Arial" w:cs="Arial"/>
              </w:rPr>
            </w:pPr>
          </w:p>
        </w:tc>
      </w:tr>
      <w:tr w:rsidR="00096530" w:rsidRPr="0002194F" w:rsidTr="00551CEE">
        <w:trPr>
          <w:trHeight w:val="20"/>
          <w:jc w:val="center"/>
        </w:trPr>
        <w:tc>
          <w:tcPr>
            <w:tcW w:w="5788" w:type="dxa"/>
          </w:tcPr>
          <w:p w:rsidR="00096530" w:rsidRDefault="00096530" w:rsidP="00B06534">
            <w:pPr>
              <w:spacing w:line="120" w:lineRule="atLeast"/>
              <w:rPr>
                <w:rFonts w:ascii="Arial" w:hAnsi="Arial" w:cs="Arial"/>
              </w:rPr>
            </w:pPr>
            <w:r>
              <w:rPr>
                <w:rFonts w:ascii="Arial" w:hAnsi="Arial" w:cs="Arial"/>
              </w:rPr>
              <w:t xml:space="preserve">           </w:t>
            </w:r>
            <w:r w:rsidRPr="0002194F">
              <w:rPr>
                <w:rFonts w:ascii="Arial" w:hAnsi="Arial" w:cs="Arial"/>
              </w:rPr>
              <w:t>financiamiento:</w:t>
            </w:r>
          </w:p>
        </w:tc>
        <w:tc>
          <w:tcPr>
            <w:tcW w:w="160" w:type="dxa"/>
          </w:tcPr>
          <w:p w:rsidR="00096530" w:rsidRPr="0002194F" w:rsidRDefault="00096530" w:rsidP="00B06534">
            <w:pPr>
              <w:ind w:right="57"/>
              <w:jc w:val="right"/>
              <w:rPr>
                <w:rFonts w:ascii="Arial" w:hAnsi="Arial" w:cs="Arial"/>
              </w:rPr>
            </w:pPr>
          </w:p>
        </w:tc>
        <w:tc>
          <w:tcPr>
            <w:tcW w:w="1554" w:type="dxa"/>
          </w:tcPr>
          <w:p w:rsidR="00096530" w:rsidRPr="0002194F" w:rsidRDefault="00096530" w:rsidP="00900BE4">
            <w:pPr>
              <w:ind w:right="57"/>
              <w:jc w:val="right"/>
              <w:rPr>
                <w:rFonts w:ascii="Arial" w:hAnsi="Arial" w:cs="Arial"/>
              </w:rPr>
            </w:pPr>
          </w:p>
        </w:tc>
        <w:tc>
          <w:tcPr>
            <w:tcW w:w="160" w:type="dxa"/>
          </w:tcPr>
          <w:p w:rsidR="00096530" w:rsidRPr="0002194F" w:rsidRDefault="00096530" w:rsidP="00B06534">
            <w:pPr>
              <w:jc w:val="right"/>
              <w:rPr>
                <w:rFonts w:ascii="Arial" w:hAnsi="Arial" w:cs="Arial"/>
              </w:rPr>
            </w:pPr>
          </w:p>
        </w:tc>
        <w:tc>
          <w:tcPr>
            <w:tcW w:w="1460" w:type="dxa"/>
          </w:tcPr>
          <w:p w:rsidR="00096530" w:rsidRPr="0002194F" w:rsidRDefault="00096530" w:rsidP="00B06534">
            <w:pPr>
              <w:jc w:val="right"/>
              <w:rPr>
                <w:rFonts w:ascii="Arial" w:hAnsi="Arial" w:cs="Arial"/>
              </w:rPr>
            </w:pPr>
          </w:p>
        </w:tc>
      </w:tr>
      <w:tr w:rsidR="005D772F" w:rsidRPr="0002194F" w:rsidTr="00551CEE">
        <w:trPr>
          <w:trHeight w:val="20"/>
          <w:jc w:val="center"/>
        </w:trPr>
        <w:tc>
          <w:tcPr>
            <w:tcW w:w="5788" w:type="dxa"/>
          </w:tcPr>
          <w:p w:rsidR="005D772F" w:rsidRPr="0002194F" w:rsidRDefault="00902A8C" w:rsidP="00B06534">
            <w:pPr>
              <w:ind w:firstLineChars="100" w:firstLine="200"/>
              <w:jc w:val="both"/>
              <w:rPr>
                <w:rFonts w:ascii="Arial" w:hAnsi="Arial" w:cs="Arial"/>
              </w:rPr>
            </w:pPr>
            <w:r>
              <w:rPr>
                <w:rFonts w:ascii="Arial" w:hAnsi="Arial" w:cs="Arial"/>
              </w:rPr>
              <w:t xml:space="preserve">  </w:t>
            </w:r>
            <w:r w:rsidR="00543FA9">
              <w:rPr>
                <w:rFonts w:ascii="Arial" w:hAnsi="Arial" w:cs="Arial"/>
              </w:rPr>
              <w:t>P</w:t>
            </w:r>
            <w:r w:rsidR="005D772F" w:rsidRPr="0002194F">
              <w:rPr>
                <w:rFonts w:ascii="Arial" w:hAnsi="Arial" w:cs="Arial"/>
              </w:rPr>
              <w:t>réstamos bancarios</w:t>
            </w:r>
          </w:p>
        </w:tc>
        <w:tc>
          <w:tcPr>
            <w:tcW w:w="160" w:type="dxa"/>
          </w:tcPr>
          <w:p w:rsidR="005D772F" w:rsidRPr="0002194F" w:rsidRDefault="005D772F" w:rsidP="00B06534">
            <w:pPr>
              <w:ind w:right="57"/>
              <w:jc w:val="right"/>
              <w:rPr>
                <w:rFonts w:ascii="Arial" w:hAnsi="Arial" w:cs="Arial"/>
              </w:rPr>
            </w:pPr>
          </w:p>
        </w:tc>
        <w:tc>
          <w:tcPr>
            <w:tcW w:w="1554" w:type="dxa"/>
            <w:tcBorders>
              <w:bottom w:val="single" w:sz="4" w:space="0" w:color="auto"/>
            </w:tcBorders>
          </w:tcPr>
          <w:p w:rsidR="005D772F" w:rsidRPr="0002194F" w:rsidRDefault="00900BE4" w:rsidP="00B06534">
            <w:pPr>
              <w:ind w:right="57"/>
              <w:jc w:val="right"/>
              <w:rPr>
                <w:rFonts w:ascii="Arial" w:hAnsi="Arial" w:cs="Arial"/>
              </w:rPr>
            </w:pPr>
            <w:r>
              <w:rPr>
                <w:rFonts w:ascii="Arial" w:hAnsi="Arial" w:cs="Arial"/>
              </w:rPr>
              <w:t>-</w:t>
            </w:r>
          </w:p>
        </w:tc>
        <w:tc>
          <w:tcPr>
            <w:tcW w:w="160" w:type="dxa"/>
          </w:tcPr>
          <w:p w:rsidR="005D772F" w:rsidRPr="0002194F" w:rsidRDefault="005D772F" w:rsidP="00B06534">
            <w:pPr>
              <w:ind w:right="57"/>
              <w:jc w:val="right"/>
              <w:rPr>
                <w:rFonts w:ascii="Arial" w:hAnsi="Arial" w:cs="Arial"/>
              </w:rPr>
            </w:pPr>
          </w:p>
        </w:tc>
        <w:tc>
          <w:tcPr>
            <w:tcW w:w="1460" w:type="dxa"/>
            <w:tcBorders>
              <w:bottom w:val="single" w:sz="4" w:space="0" w:color="auto"/>
            </w:tcBorders>
          </w:tcPr>
          <w:p w:rsidR="005D772F" w:rsidRPr="0002194F" w:rsidRDefault="00CA54C9" w:rsidP="00096530">
            <w:pPr>
              <w:jc w:val="right"/>
              <w:rPr>
                <w:rFonts w:ascii="Arial" w:hAnsi="Arial" w:cs="Arial"/>
              </w:rPr>
            </w:pPr>
            <w:r>
              <w:rPr>
                <w:rFonts w:ascii="Arial" w:hAnsi="Arial" w:cs="Arial"/>
              </w:rPr>
              <w:t>(14.750.000)</w:t>
            </w:r>
          </w:p>
        </w:tc>
      </w:tr>
      <w:tr w:rsidR="005D772F" w:rsidRPr="0002194F" w:rsidTr="00551CEE">
        <w:trPr>
          <w:trHeight w:val="20"/>
          <w:jc w:val="center"/>
        </w:trPr>
        <w:tc>
          <w:tcPr>
            <w:tcW w:w="5788" w:type="dxa"/>
          </w:tcPr>
          <w:p w:rsidR="005D772F" w:rsidRPr="0002194F" w:rsidRDefault="005D772F" w:rsidP="00B06534">
            <w:pPr>
              <w:spacing w:line="120" w:lineRule="atLeast"/>
              <w:ind w:left="359"/>
              <w:jc w:val="both"/>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554" w:type="dxa"/>
            <w:tcBorders>
              <w:top w:val="single" w:sz="4" w:space="0" w:color="auto"/>
            </w:tcBorders>
          </w:tcPr>
          <w:p w:rsidR="005D772F" w:rsidRPr="0002194F" w:rsidRDefault="005D772F" w:rsidP="00B06534">
            <w:pPr>
              <w:ind w:right="57"/>
              <w:jc w:val="right"/>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460" w:type="dxa"/>
            <w:tcBorders>
              <w:top w:val="single" w:sz="4" w:space="0" w:color="auto"/>
            </w:tcBorders>
          </w:tcPr>
          <w:p w:rsidR="005D772F" w:rsidRPr="0002194F" w:rsidRDefault="005D772F" w:rsidP="00096530">
            <w:pPr>
              <w:jc w:val="right"/>
              <w:rPr>
                <w:rFonts w:ascii="Arial" w:hAnsi="Arial" w:cs="Arial"/>
              </w:rPr>
            </w:pPr>
          </w:p>
        </w:tc>
      </w:tr>
      <w:tr w:rsidR="005D772F" w:rsidRPr="0002194F" w:rsidTr="00551CEE">
        <w:trPr>
          <w:trHeight w:val="20"/>
          <w:jc w:val="center"/>
        </w:trPr>
        <w:tc>
          <w:tcPr>
            <w:tcW w:w="5788" w:type="dxa"/>
          </w:tcPr>
          <w:p w:rsidR="005D772F" w:rsidRPr="0002194F" w:rsidRDefault="00096530" w:rsidP="00096530">
            <w:pPr>
              <w:spacing w:line="120" w:lineRule="atLeast"/>
              <w:jc w:val="both"/>
              <w:rPr>
                <w:rFonts w:ascii="Arial" w:hAnsi="Arial" w:cs="Arial"/>
              </w:rPr>
            </w:pPr>
            <w:r>
              <w:rPr>
                <w:rFonts w:ascii="Arial" w:hAnsi="Arial" w:cs="Arial"/>
              </w:rPr>
              <w:t xml:space="preserve">           </w:t>
            </w:r>
            <w:r w:rsidR="005D772F" w:rsidRPr="0002194F">
              <w:rPr>
                <w:rFonts w:ascii="Arial" w:hAnsi="Arial" w:cs="Arial"/>
              </w:rPr>
              <w:t xml:space="preserve">Efectivo neto </w:t>
            </w:r>
            <w:r w:rsidR="00543FA9">
              <w:rPr>
                <w:rFonts w:ascii="Arial" w:hAnsi="Arial" w:cs="Arial"/>
              </w:rPr>
              <w:t>utilizado en</w:t>
            </w:r>
            <w:r w:rsidR="005D772F" w:rsidRPr="0002194F">
              <w:rPr>
                <w:rFonts w:ascii="Arial" w:hAnsi="Arial" w:cs="Arial"/>
              </w:rPr>
              <w:t xml:space="preserve"> las actividades de</w:t>
            </w:r>
          </w:p>
        </w:tc>
        <w:tc>
          <w:tcPr>
            <w:tcW w:w="160" w:type="dxa"/>
          </w:tcPr>
          <w:p w:rsidR="005D772F" w:rsidRPr="0002194F" w:rsidRDefault="005D772F" w:rsidP="00B06534">
            <w:pPr>
              <w:ind w:right="57"/>
              <w:jc w:val="right"/>
              <w:rPr>
                <w:rFonts w:ascii="Arial" w:hAnsi="Arial" w:cs="Arial"/>
              </w:rPr>
            </w:pPr>
          </w:p>
        </w:tc>
        <w:tc>
          <w:tcPr>
            <w:tcW w:w="1554" w:type="dxa"/>
          </w:tcPr>
          <w:p w:rsidR="005D772F" w:rsidRPr="00C735A1" w:rsidRDefault="005D772F" w:rsidP="00B06534">
            <w:pPr>
              <w:ind w:right="57"/>
              <w:jc w:val="right"/>
              <w:rPr>
                <w:rFonts w:ascii="Arial" w:hAnsi="Arial" w:cs="Arial"/>
              </w:rPr>
            </w:pPr>
          </w:p>
        </w:tc>
        <w:tc>
          <w:tcPr>
            <w:tcW w:w="160" w:type="dxa"/>
          </w:tcPr>
          <w:p w:rsidR="005D772F" w:rsidRPr="0002194F" w:rsidRDefault="005D772F" w:rsidP="00B06534">
            <w:pPr>
              <w:ind w:right="57"/>
              <w:jc w:val="right"/>
              <w:rPr>
                <w:rFonts w:ascii="Arial" w:hAnsi="Arial" w:cs="Arial"/>
              </w:rPr>
            </w:pPr>
          </w:p>
        </w:tc>
        <w:tc>
          <w:tcPr>
            <w:tcW w:w="1460" w:type="dxa"/>
          </w:tcPr>
          <w:p w:rsidR="005D772F" w:rsidRPr="009165B7" w:rsidRDefault="005D772F" w:rsidP="00096530">
            <w:pPr>
              <w:jc w:val="right"/>
              <w:rPr>
                <w:rFonts w:ascii="Arial" w:hAnsi="Arial" w:cs="Arial"/>
              </w:rPr>
            </w:pPr>
          </w:p>
        </w:tc>
      </w:tr>
      <w:tr w:rsidR="005D772F" w:rsidRPr="0002194F" w:rsidTr="00551CEE">
        <w:trPr>
          <w:trHeight w:val="80"/>
          <w:jc w:val="center"/>
        </w:trPr>
        <w:tc>
          <w:tcPr>
            <w:tcW w:w="5788" w:type="dxa"/>
          </w:tcPr>
          <w:p w:rsidR="005D772F" w:rsidRPr="0002194F" w:rsidRDefault="00096530" w:rsidP="00096530">
            <w:pPr>
              <w:spacing w:line="120" w:lineRule="atLeast"/>
              <w:jc w:val="both"/>
              <w:rPr>
                <w:rFonts w:ascii="Arial" w:hAnsi="Arial" w:cs="Arial"/>
              </w:rPr>
            </w:pPr>
            <w:r>
              <w:rPr>
                <w:rFonts w:ascii="Arial" w:hAnsi="Arial" w:cs="Arial"/>
              </w:rPr>
              <w:t xml:space="preserve">           </w:t>
            </w:r>
            <w:r w:rsidR="00543FA9">
              <w:rPr>
                <w:rFonts w:ascii="Arial" w:hAnsi="Arial" w:cs="Arial"/>
              </w:rPr>
              <w:t>f</w:t>
            </w:r>
            <w:r w:rsidR="005D772F" w:rsidRPr="0002194F">
              <w:rPr>
                <w:rFonts w:ascii="Arial" w:hAnsi="Arial" w:cs="Arial"/>
              </w:rPr>
              <w:t>inanciamiento</w:t>
            </w:r>
          </w:p>
        </w:tc>
        <w:tc>
          <w:tcPr>
            <w:tcW w:w="160" w:type="dxa"/>
          </w:tcPr>
          <w:p w:rsidR="005D772F" w:rsidRPr="0002194F" w:rsidRDefault="005D772F" w:rsidP="00B06534">
            <w:pPr>
              <w:ind w:right="57"/>
              <w:jc w:val="right"/>
              <w:rPr>
                <w:rFonts w:ascii="Arial" w:hAnsi="Arial" w:cs="Arial"/>
              </w:rPr>
            </w:pPr>
          </w:p>
        </w:tc>
        <w:tc>
          <w:tcPr>
            <w:tcW w:w="1554" w:type="dxa"/>
            <w:tcBorders>
              <w:bottom w:val="single" w:sz="4" w:space="0" w:color="auto"/>
            </w:tcBorders>
          </w:tcPr>
          <w:p w:rsidR="005D772F" w:rsidRPr="0002194F" w:rsidRDefault="00900BE4" w:rsidP="00B06534">
            <w:pPr>
              <w:ind w:right="57"/>
              <w:jc w:val="right"/>
              <w:rPr>
                <w:rFonts w:ascii="Arial" w:hAnsi="Arial" w:cs="Arial"/>
              </w:rPr>
            </w:pPr>
            <w:r>
              <w:rPr>
                <w:rFonts w:ascii="Arial" w:hAnsi="Arial" w:cs="Arial"/>
              </w:rPr>
              <w:t>-</w:t>
            </w:r>
          </w:p>
        </w:tc>
        <w:tc>
          <w:tcPr>
            <w:tcW w:w="160" w:type="dxa"/>
          </w:tcPr>
          <w:p w:rsidR="005D772F" w:rsidRPr="0002194F" w:rsidRDefault="005D772F" w:rsidP="00B06534">
            <w:pPr>
              <w:ind w:right="57"/>
              <w:jc w:val="right"/>
              <w:rPr>
                <w:rFonts w:ascii="Arial" w:hAnsi="Arial" w:cs="Arial"/>
              </w:rPr>
            </w:pPr>
          </w:p>
        </w:tc>
        <w:tc>
          <w:tcPr>
            <w:tcW w:w="1460" w:type="dxa"/>
            <w:tcBorders>
              <w:bottom w:val="single" w:sz="4" w:space="0" w:color="auto"/>
            </w:tcBorders>
          </w:tcPr>
          <w:p w:rsidR="005D772F" w:rsidRPr="0002194F" w:rsidRDefault="00CA54C9" w:rsidP="00096530">
            <w:pPr>
              <w:jc w:val="right"/>
              <w:rPr>
                <w:rFonts w:ascii="Arial" w:hAnsi="Arial" w:cs="Arial"/>
              </w:rPr>
            </w:pPr>
            <w:r>
              <w:rPr>
                <w:rFonts w:ascii="Arial" w:hAnsi="Arial" w:cs="Arial"/>
              </w:rPr>
              <w:t>(14.750.000)</w:t>
            </w:r>
          </w:p>
        </w:tc>
      </w:tr>
      <w:tr w:rsidR="005D772F" w:rsidRPr="0002194F" w:rsidTr="00551CEE">
        <w:trPr>
          <w:trHeight w:val="20"/>
          <w:jc w:val="center"/>
        </w:trPr>
        <w:tc>
          <w:tcPr>
            <w:tcW w:w="5788" w:type="dxa"/>
          </w:tcPr>
          <w:p w:rsidR="005D772F" w:rsidRPr="0002194F" w:rsidRDefault="005D772F" w:rsidP="00B06534">
            <w:pPr>
              <w:spacing w:line="120" w:lineRule="atLeast"/>
              <w:jc w:val="both"/>
              <w:rPr>
                <w:rFonts w:ascii="Arial" w:hAnsi="Arial" w:cs="Arial"/>
                <w:b/>
              </w:rPr>
            </w:pPr>
          </w:p>
        </w:tc>
        <w:tc>
          <w:tcPr>
            <w:tcW w:w="160" w:type="dxa"/>
          </w:tcPr>
          <w:p w:rsidR="005D772F" w:rsidRPr="0002194F" w:rsidRDefault="005D772F" w:rsidP="00B06534">
            <w:pPr>
              <w:ind w:right="57"/>
              <w:jc w:val="right"/>
              <w:rPr>
                <w:rFonts w:ascii="Arial" w:hAnsi="Arial" w:cs="Arial"/>
              </w:rPr>
            </w:pPr>
          </w:p>
        </w:tc>
        <w:tc>
          <w:tcPr>
            <w:tcW w:w="1554" w:type="dxa"/>
            <w:tcBorders>
              <w:top w:val="single" w:sz="4" w:space="0" w:color="auto"/>
            </w:tcBorders>
          </w:tcPr>
          <w:p w:rsidR="005D772F" w:rsidRPr="0002194F" w:rsidRDefault="005D772F" w:rsidP="00900BE4">
            <w:pPr>
              <w:ind w:right="57"/>
              <w:jc w:val="right"/>
              <w:rPr>
                <w:rFonts w:ascii="Arial" w:hAnsi="Arial" w:cs="Arial"/>
              </w:rPr>
            </w:pPr>
          </w:p>
        </w:tc>
        <w:tc>
          <w:tcPr>
            <w:tcW w:w="160" w:type="dxa"/>
          </w:tcPr>
          <w:p w:rsidR="005D772F" w:rsidRPr="0002194F" w:rsidRDefault="005D772F" w:rsidP="00B06534">
            <w:pPr>
              <w:jc w:val="right"/>
              <w:rPr>
                <w:rFonts w:ascii="Arial" w:hAnsi="Arial" w:cs="Arial"/>
              </w:rPr>
            </w:pPr>
          </w:p>
        </w:tc>
        <w:tc>
          <w:tcPr>
            <w:tcW w:w="1460" w:type="dxa"/>
            <w:tcBorders>
              <w:top w:val="single" w:sz="4" w:space="0" w:color="auto"/>
            </w:tcBorders>
          </w:tcPr>
          <w:p w:rsidR="005D772F" w:rsidRPr="0002194F" w:rsidRDefault="005D772F" w:rsidP="00B06534">
            <w:pPr>
              <w:jc w:val="right"/>
              <w:rPr>
                <w:rFonts w:ascii="Arial" w:hAnsi="Arial" w:cs="Arial"/>
              </w:rPr>
            </w:pPr>
          </w:p>
        </w:tc>
      </w:tr>
      <w:tr w:rsidR="00900BE4" w:rsidRPr="0002194F" w:rsidTr="00551CEE">
        <w:trPr>
          <w:trHeight w:val="20"/>
          <w:jc w:val="center"/>
        </w:trPr>
        <w:tc>
          <w:tcPr>
            <w:tcW w:w="5788" w:type="dxa"/>
          </w:tcPr>
          <w:p w:rsidR="00900BE4" w:rsidRPr="0002194F" w:rsidRDefault="00543FA9" w:rsidP="00B06534">
            <w:pPr>
              <w:spacing w:line="120" w:lineRule="atLeast"/>
              <w:jc w:val="both"/>
              <w:rPr>
                <w:rFonts w:ascii="Arial" w:hAnsi="Arial" w:cs="Arial"/>
              </w:rPr>
            </w:pPr>
            <w:r>
              <w:rPr>
                <w:rFonts w:ascii="Arial" w:hAnsi="Arial" w:cs="Arial"/>
              </w:rPr>
              <w:t>Aumento neto</w:t>
            </w:r>
            <w:r w:rsidRPr="0002194F">
              <w:rPr>
                <w:rFonts w:ascii="Arial" w:hAnsi="Arial" w:cs="Arial"/>
              </w:rPr>
              <w:t xml:space="preserve"> del efectivo y</w:t>
            </w:r>
            <w:r w:rsidR="00551CEE">
              <w:rPr>
                <w:rFonts w:ascii="Arial" w:hAnsi="Arial" w:cs="Arial"/>
              </w:rPr>
              <w:t xml:space="preserve"> </w:t>
            </w:r>
            <w:r w:rsidRPr="0002194F">
              <w:rPr>
                <w:rFonts w:ascii="Arial" w:hAnsi="Arial" w:cs="Arial"/>
              </w:rPr>
              <w:t xml:space="preserve">equivalentes </w:t>
            </w:r>
            <w:r w:rsidR="00900BE4" w:rsidRPr="0002194F">
              <w:rPr>
                <w:rFonts w:ascii="Arial" w:hAnsi="Arial" w:cs="Arial"/>
              </w:rPr>
              <w:t>de efectivo</w:t>
            </w:r>
          </w:p>
        </w:tc>
        <w:tc>
          <w:tcPr>
            <w:tcW w:w="160" w:type="dxa"/>
          </w:tcPr>
          <w:p w:rsidR="00900BE4" w:rsidRPr="0002194F" w:rsidRDefault="00900BE4" w:rsidP="00B06534">
            <w:pPr>
              <w:ind w:right="57"/>
              <w:jc w:val="right"/>
              <w:rPr>
                <w:rFonts w:ascii="Arial" w:hAnsi="Arial" w:cs="Arial"/>
              </w:rPr>
            </w:pPr>
          </w:p>
        </w:tc>
        <w:tc>
          <w:tcPr>
            <w:tcW w:w="1554" w:type="dxa"/>
            <w:vAlign w:val="bottom"/>
          </w:tcPr>
          <w:p w:rsidR="00900BE4" w:rsidRPr="00900BE4" w:rsidRDefault="00900BE4" w:rsidP="00900BE4">
            <w:pPr>
              <w:ind w:right="57"/>
              <w:jc w:val="right"/>
              <w:rPr>
                <w:rFonts w:ascii="Arial" w:hAnsi="Arial" w:cs="Arial"/>
              </w:rPr>
            </w:pPr>
            <w:r w:rsidRPr="00900BE4">
              <w:rPr>
                <w:rFonts w:ascii="Arial" w:hAnsi="Arial" w:cs="Arial"/>
              </w:rPr>
              <w:t xml:space="preserve"> 89.998.464 </w:t>
            </w:r>
          </w:p>
        </w:tc>
        <w:tc>
          <w:tcPr>
            <w:tcW w:w="160" w:type="dxa"/>
            <w:vAlign w:val="bottom"/>
          </w:tcPr>
          <w:p w:rsidR="00900BE4" w:rsidRPr="0002194F" w:rsidRDefault="00900BE4" w:rsidP="00900BE4">
            <w:pPr>
              <w:jc w:val="right"/>
              <w:rPr>
                <w:rFonts w:ascii="Arial" w:hAnsi="Arial" w:cs="Arial"/>
              </w:rPr>
            </w:pPr>
          </w:p>
        </w:tc>
        <w:tc>
          <w:tcPr>
            <w:tcW w:w="1460" w:type="dxa"/>
            <w:vAlign w:val="bottom"/>
          </w:tcPr>
          <w:p w:rsidR="00900BE4" w:rsidRPr="0002194F" w:rsidRDefault="00900BE4" w:rsidP="00497CB2">
            <w:pPr>
              <w:ind w:right="57"/>
              <w:jc w:val="right"/>
              <w:rPr>
                <w:rFonts w:ascii="Arial" w:hAnsi="Arial" w:cs="Arial"/>
              </w:rPr>
            </w:pPr>
            <w:r>
              <w:rPr>
                <w:rFonts w:ascii="Arial" w:hAnsi="Arial" w:cs="Arial"/>
              </w:rPr>
              <w:t>764.864</w:t>
            </w:r>
          </w:p>
        </w:tc>
      </w:tr>
      <w:tr w:rsidR="00900BE4" w:rsidRPr="0002194F" w:rsidTr="00551CEE">
        <w:trPr>
          <w:trHeight w:val="20"/>
          <w:jc w:val="center"/>
        </w:trPr>
        <w:tc>
          <w:tcPr>
            <w:tcW w:w="5788" w:type="dxa"/>
          </w:tcPr>
          <w:p w:rsidR="00900BE4" w:rsidRPr="0002194F" w:rsidRDefault="00900BE4" w:rsidP="00B06534">
            <w:pPr>
              <w:spacing w:line="120" w:lineRule="atLeast"/>
              <w:jc w:val="both"/>
              <w:rPr>
                <w:rFonts w:ascii="Arial" w:hAnsi="Arial" w:cs="Arial"/>
              </w:rPr>
            </w:pPr>
            <w:r w:rsidRPr="0002194F">
              <w:rPr>
                <w:rFonts w:ascii="Arial" w:hAnsi="Arial" w:cs="Arial"/>
              </w:rPr>
              <w:t>Efectivo y equivalentes de efectivo al inicio del periodo</w:t>
            </w:r>
          </w:p>
        </w:tc>
        <w:tc>
          <w:tcPr>
            <w:tcW w:w="160" w:type="dxa"/>
          </w:tcPr>
          <w:p w:rsidR="00900BE4" w:rsidRPr="0002194F" w:rsidRDefault="00900BE4" w:rsidP="00B06534">
            <w:pPr>
              <w:ind w:right="57"/>
              <w:jc w:val="right"/>
              <w:rPr>
                <w:rFonts w:ascii="Arial" w:hAnsi="Arial" w:cs="Arial"/>
              </w:rPr>
            </w:pPr>
          </w:p>
        </w:tc>
        <w:tc>
          <w:tcPr>
            <w:tcW w:w="1554" w:type="dxa"/>
            <w:tcBorders>
              <w:bottom w:val="single" w:sz="2" w:space="0" w:color="auto"/>
            </w:tcBorders>
            <w:vAlign w:val="bottom"/>
          </w:tcPr>
          <w:p w:rsidR="00900BE4" w:rsidRPr="00900BE4" w:rsidRDefault="00900BE4" w:rsidP="00900BE4">
            <w:pPr>
              <w:ind w:right="57"/>
              <w:jc w:val="right"/>
              <w:rPr>
                <w:rFonts w:ascii="Arial" w:hAnsi="Arial" w:cs="Arial"/>
              </w:rPr>
            </w:pPr>
            <w:r w:rsidRPr="00900BE4">
              <w:rPr>
                <w:rFonts w:ascii="Arial" w:hAnsi="Arial" w:cs="Arial"/>
              </w:rPr>
              <w:t xml:space="preserve"> 2.099.546 </w:t>
            </w:r>
          </w:p>
        </w:tc>
        <w:tc>
          <w:tcPr>
            <w:tcW w:w="160" w:type="dxa"/>
            <w:vAlign w:val="bottom"/>
          </w:tcPr>
          <w:p w:rsidR="00900BE4" w:rsidRPr="0002194F" w:rsidRDefault="00900BE4" w:rsidP="00900BE4">
            <w:pPr>
              <w:jc w:val="right"/>
              <w:rPr>
                <w:rFonts w:ascii="Arial" w:hAnsi="Arial" w:cs="Arial"/>
              </w:rPr>
            </w:pPr>
          </w:p>
        </w:tc>
        <w:tc>
          <w:tcPr>
            <w:tcW w:w="1460" w:type="dxa"/>
            <w:tcBorders>
              <w:bottom w:val="single" w:sz="4" w:space="0" w:color="auto"/>
            </w:tcBorders>
            <w:vAlign w:val="bottom"/>
          </w:tcPr>
          <w:p w:rsidR="00900BE4" w:rsidRPr="0002194F" w:rsidRDefault="00900BE4" w:rsidP="00900BE4">
            <w:pPr>
              <w:ind w:right="57"/>
              <w:jc w:val="right"/>
              <w:rPr>
                <w:rFonts w:ascii="Arial" w:hAnsi="Arial" w:cs="Arial"/>
              </w:rPr>
            </w:pPr>
            <w:r>
              <w:rPr>
                <w:rFonts w:ascii="Arial" w:hAnsi="Arial" w:cs="Arial"/>
              </w:rPr>
              <w:t>1.334.682</w:t>
            </w:r>
          </w:p>
        </w:tc>
      </w:tr>
      <w:tr w:rsidR="005D772F" w:rsidRPr="0002194F" w:rsidTr="00551CEE">
        <w:trPr>
          <w:trHeight w:val="20"/>
          <w:jc w:val="center"/>
        </w:trPr>
        <w:tc>
          <w:tcPr>
            <w:tcW w:w="5788" w:type="dxa"/>
          </w:tcPr>
          <w:p w:rsidR="005D772F" w:rsidRPr="0002194F" w:rsidRDefault="005D772F" w:rsidP="00B06534">
            <w:pPr>
              <w:spacing w:line="120" w:lineRule="atLeast"/>
              <w:jc w:val="both"/>
              <w:rPr>
                <w:rFonts w:ascii="Arial" w:hAnsi="Arial" w:cs="Arial"/>
              </w:rPr>
            </w:pPr>
          </w:p>
        </w:tc>
        <w:tc>
          <w:tcPr>
            <w:tcW w:w="160" w:type="dxa"/>
          </w:tcPr>
          <w:p w:rsidR="005D772F" w:rsidRPr="0002194F" w:rsidRDefault="005D772F" w:rsidP="00B06534">
            <w:pPr>
              <w:spacing w:line="120" w:lineRule="atLeast"/>
              <w:ind w:right="57"/>
              <w:jc w:val="right"/>
              <w:rPr>
                <w:rFonts w:ascii="Arial" w:hAnsi="Arial" w:cs="Arial"/>
              </w:rPr>
            </w:pPr>
          </w:p>
        </w:tc>
        <w:tc>
          <w:tcPr>
            <w:tcW w:w="1554" w:type="dxa"/>
            <w:vAlign w:val="bottom"/>
          </w:tcPr>
          <w:p w:rsidR="005D772F" w:rsidRPr="0002194F" w:rsidRDefault="005D772F" w:rsidP="00900BE4">
            <w:pPr>
              <w:ind w:right="57"/>
              <w:jc w:val="right"/>
              <w:rPr>
                <w:rFonts w:ascii="Arial" w:hAnsi="Arial" w:cs="Arial"/>
              </w:rPr>
            </w:pPr>
          </w:p>
        </w:tc>
        <w:tc>
          <w:tcPr>
            <w:tcW w:w="160" w:type="dxa"/>
            <w:vAlign w:val="bottom"/>
          </w:tcPr>
          <w:p w:rsidR="005D772F" w:rsidRPr="0002194F" w:rsidRDefault="005D772F" w:rsidP="00900BE4">
            <w:pPr>
              <w:spacing w:line="120" w:lineRule="atLeast"/>
              <w:jc w:val="right"/>
              <w:rPr>
                <w:rFonts w:ascii="Arial" w:hAnsi="Arial" w:cs="Arial"/>
              </w:rPr>
            </w:pPr>
          </w:p>
        </w:tc>
        <w:tc>
          <w:tcPr>
            <w:tcW w:w="1460" w:type="dxa"/>
            <w:tcBorders>
              <w:top w:val="single" w:sz="4" w:space="0" w:color="auto"/>
            </w:tcBorders>
            <w:vAlign w:val="bottom"/>
          </w:tcPr>
          <w:p w:rsidR="005D772F" w:rsidRPr="0002194F" w:rsidRDefault="005D772F" w:rsidP="00900BE4">
            <w:pPr>
              <w:ind w:right="57"/>
              <w:jc w:val="right"/>
              <w:rPr>
                <w:rFonts w:ascii="Arial" w:hAnsi="Arial" w:cs="Arial"/>
              </w:rPr>
            </w:pPr>
          </w:p>
        </w:tc>
      </w:tr>
      <w:tr w:rsidR="005D772F" w:rsidRPr="0002194F" w:rsidTr="00551CEE">
        <w:trPr>
          <w:trHeight w:val="20"/>
          <w:jc w:val="center"/>
        </w:trPr>
        <w:tc>
          <w:tcPr>
            <w:tcW w:w="5788" w:type="dxa"/>
          </w:tcPr>
          <w:p w:rsidR="005D772F" w:rsidRPr="0002194F" w:rsidRDefault="005D772F" w:rsidP="00B06534">
            <w:pPr>
              <w:pStyle w:val="Encabezado"/>
              <w:tabs>
                <w:tab w:val="clear" w:pos="4252"/>
                <w:tab w:val="clear" w:pos="8504"/>
              </w:tabs>
              <w:spacing w:line="120" w:lineRule="atLeast"/>
              <w:jc w:val="both"/>
              <w:rPr>
                <w:rFonts w:ascii="Arial" w:hAnsi="Arial" w:cs="Arial"/>
              </w:rPr>
            </w:pPr>
            <w:r w:rsidRPr="0002194F">
              <w:rPr>
                <w:rFonts w:ascii="Arial" w:hAnsi="Arial" w:cs="Arial"/>
              </w:rPr>
              <w:t>Efectivo y equivalentes de efectivo al final del periodo</w:t>
            </w:r>
          </w:p>
        </w:tc>
        <w:tc>
          <w:tcPr>
            <w:tcW w:w="160" w:type="dxa"/>
          </w:tcPr>
          <w:p w:rsidR="005D772F" w:rsidRPr="0002194F" w:rsidRDefault="005D772F" w:rsidP="00B06534">
            <w:pPr>
              <w:ind w:right="57"/>
              <w:jc w:val="right"/>
              <w:rPr>
                <w:rFonts w:ascii="Arial" w:hAnsi="Arial" w:cs="Arial"/>
                <w:snapToGrid/>
                <w:lang w:val="es-ES"/>
              </w:rPr>
            </w:pPr>
          </w:p>
        </w:tc>
        <w:tc>
          <w:tcPr>
            <w:tcW w:w="1554" w:type="dxa"/>
            <w:tcBorders>
              <w:bottom w:val="double" w:sz="4" w:space="0" w:color="auto"/>
            </w:tcBorders>
            <w:vAlign w:val="bottom"/>
          </w:tcPr>
          <w:p w:rsidR="005D772F" w:rsidRPr="0002194F" w:rsidRDefault="00900BE4" w:rsidP="00900BE4">
            <w:pPr>
              <w:ind w:right="57"/>
              <w:jc w:val="right"/>
              <w:rPr>
                <w:rFonts w:ascii="Arial" w:hAnsi="Arial" w:cs="Arial"/>
              </w:rPr>
            </w:pPr>
            <w:r w:rsidRPr="00900BE4">
              <w:rPr>
                <w:rFonts w:ascii="Arial" w:hAnsi="Arial" w:cs="Arial"/>
              </w:rPr>
              <w:t>92.098.010</w:t>
            </w:r>
          </w:p>
        </w:tc>
        <w:tc>
          <w:tcPr>
            <w:tcW w:w="160" w:type="dxa"/>
            <w:vAlign w:val="bottom"/>
          </w:tcPr>
          <w:p w:rsidR="005D772F" w:rsidRPr="0002194F" w:rsidRDefault="005D772F" w:rsidP="00900BE4">
            <w:pPr>
              <w:jc w:val="right"/>
              <w:rPr>
                <w:rFonts w:ascii="Arial" w:hAnsi="Arial" w:cs="Arial"/>
                <w:snapToGrid/>
                <w:lang w:val="es-ES"/>
              </w:rPr>
            </w:pPr>
          </w:p>
        </w:tc>
        <w:tc>
          <w:tcPr>
            <w:tcW w:w="1460" w:type="dxa"/>
            <w:tcBorders>
              <w:bottom w:val="double" w:sz="4" w:space="0" w:color="auto"/>
            </w:tcBorders>
            <w:vAlign w:val="bottom"/>
          </w:tcPr>
          <w:p w:rsidR="005D772F" w:rsidRPr="0002194F" w:rsidRDefault="00CA54C9" w:rsidP="00900BE4">
            <w:pPr>
              <w:ind w:right="57"/>
              <w:jc w:val="right"/>
              <w:rPr>
                <w:rFonts w:ascii="Arial" w:hAnsi="Arial" w:cs="Arial"/>
              </w:rPr>
            </w:pPr>
            <w:r>
              <w:rPr>
                <w:rFonts w:ascii="Arial" w:hAnsi="Arial" w:cs="Arial"/>
              </w:rPr>
              <w:t>2.099.546</w:t>
            </w:r>
          </w:p>
        </w:tc>
      </w:tr>
    </w:tbl>
    <w:p w:rsidR="00D851FF" w:rsidRPr="00832EA2" w:rsidRDefault="00D851FF" w:rsidP="00D851FF">
      <w:pPr>
        <w:jc w:val="center"/>
        <w:rPr>
          <w:rFonts w:ascii="Arial" w:hAnsi="Arial" w:cs="Arial"/>
          <w:b/>
        </w:rPr>
      </w:pPr>
    </w:p>
    <w:p w:rsidR="00D851FF" w:rsidRPr="00832EA2" w:rsidRDefault="00D851FF" w:rsidP="00D851FF">
      <w:pPr>
        <w:jc w:val="center"/>
        <w:rPr>
          <w:rFonts w:ascii="Arial" w:hAnsi="Arial" w:cs="Arial"/>
          <w:b/>
        </w:rPr>
      </w:pPr>
    </w:p>
    <w:p w:rsidR="00D851FF" w:rsidRPr="00832EA2" w:rsidRDefault="00D851FF" w:rsidP="00D851FF">
      <w:pPr>
        <w:ind w:firstLineChars="82" w:firstLine="165"/>
        <w:jc w:val="both"/>
        <w:rPr>
          <w:rFonts w:ascii="Arial" w:hAnsi="Arial" w:cs="Arial"/>
          <w:b/>
        </w:rPr>
      </w:pPr>
    </w:p>
    <w:p w:rsidR="00FA6ECC" w:rsidRDefault="00FA6ECC">
      <w:bookmarkStart w:id="2" w:name="_PictureBullets"/>
      <w:bookmarkEnd w:id="2"/>
    </w:p>
    <w:sectPr w:rsidR="00FA6ECC" w:rsidSect="00B80DD8">
      <w:footnotePr>
        <w:numRestart w:val="eachSect"/>
      </w:footnotePr>
      <w:pgSz w:w="12240" w:h="15840" w:code="159"/>
      <w:pgMar w:top="1418" w:right="851" w:bottom="851" w:left="1418" w:header="709" w:footer="709" w:gutter="0"/>
      <w:pgNumType w:start="2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D1B" w:rsidRDefault="007B0D1B" w:rsidP="007457EE">
      <w:r>
        <w:separator/>
      </w:r>
    </w:p>
  </w:endnote>
  <w:endnote w:type="continuationSeparator" w:id="0">
    <w:p w:rsidR="007B0D1B" w:rsidRDefault="007B0D1B" w:rsidP="0074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FD58C3" w:rsidRDefault="00C5402F" w:rsidP="002F1085">
    <w:pPr>
      <w:pStyle w:val="Piedepgina"/>
      <w:jc w:val="center"/>
      <w:rPr>
        <w:rFonts w:ascii="Arial" w:hAnsi="Arial" w:cs="Arial"/>
        <w:sz w:val="16"/>
        <w:szCs w:val="16"/>
      </w:rPr>
    </w:pPr>
    <w:r w:rsidRPr="00FD58C3">
      <w:rPr>
        <w:rStyle w:val="Nmerodepgina"/>
        <w:rFonts w:cs="Arial"/>
        <w:sz w:val="16"/>
        <w:szCs w:val="16"/>
      </w:rPr>
      <w:fldChar w:fldCharType="begin"/>
    </w:r>
    <w:r w:rsidRPr="00FD58C3">
      <w:rPr>
        <w:rStyle w:val="Nmerodepgina"/>
        <w:rFonts w:cs="Arial"/>
        <w:sz w:val="16"/>
        <w:szCs w:val="16"/>
      </w:rPr>
      <w:instrText xml:space="preserve"> PAGE </w:instrText>
    </w:r>
    <w:r w:rsidRPr="00FD58C3">
      <w:rPr>
        <w:rStyle w:val="Nmerodepgina"/>
        <w:rFonts w:cs="Arial"/>
        <w:sz w:val="16"/>
        <w:szCs w:val="16"/>
      </w:rPr>
      <w:fldChar w:fldCharType="separate"/>
    </w:r>
    <w:r>
      <w:rPr>
        <w:rStyle w:val="Nmerodepgina"/>
        <w:rFonts w:cs="Arial"/>
        <w:noProof/>
        <w:sz w:val="16"/>
        <w:szCs w:val="16"/>
      </w:rPr>
      <w:t>5</w:t>
    </w:r>
    <w:r w:rsidRPr="00FD58C3">
      <w:rPr>
        <w:rStyle w:val="Nmerodepgina"/>
        <w:rFonts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2C2C67" w:rsidRDefault="00C5402F" w:rsidP="002F1085">
    <w:pPr>
      <w:pStyle w:val="Piedepgina"/>
      <w:jc w:val="center"/>
      <w:rPr>
        <w:rStyle w:val="Nmerodepgina"/>
        <w:rFonts w:cs="Arial"/>
        <w:sz w:val="16"/>
        <w:szCs w:val="16"/>
      </w:rPr>
    </w:pPr>
    <w:r w:rsidRPr="002C2C67">
      <w:rPr>
        <w:rStyle w:val="Nmerodepgina"/>
        <w:rFonts w:cs="Arial"/>
        <w:sz w:val="16"/>
        <w:szCs w:val="16"/>
      </w:rPr>
      <w:fldChar w:fldCharType="begin"/>
    </w:r>
    <w:r w:rsidRPr="002C2C67">
      <w:rPr>
        <w:rStyle w:val="Nmerodepgina"/>
        <w:rFonts w:cs="Arial"/>
        <w:sz w:val="16"/>
        <w:szCs w:val="16"/>
      </w:rPr>
      <w:instrText xml:space="preserve"> PAGE </w:instrText>
    </w:r>
    <w:r w:rsidRPr="002C2C67">
      <w:rPr>
        <w:rStyle w:val="Nmerodepgina"/>
        <w:rFonts w:cs="Arial"/>
        <w:sz w:val="16"/>
        <w:szCs w:val="16"/>
      </w:rPr>
      <w:fldChar w:fldCharType="separate"/>
    </w:r>
    <w:r w:rsidR="007E53ED">
      <w:rPr>
        <w:rStyle w:val="Nmerodepgina"/>
        <w:rFonts w:cs="Arial"/>
        <w:noProof/>
        <w:sz w:val="16"/>
        <w:szCs w:val="16"/>
      </w:rPr>
      <w:t>1</w:t>
    </w:r>
    <w:r w:rsidRPr="002C2C67">
      <w:rPr>
        <w:rStyle w:val="Nmerodepgina"/>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735F2F" w:rsidRDefault="00C5402F" w:rsidP="002F1085">
    <w:pPr>
      <w:pStyle w:val="Piedepgina"/>
      <w:jc w:val="center"/>
      <w:rPr>
        <w:rStyle w:val="Nmerodepgina"/>
        <w:rFonts w:ascii="Arial" w:hAnsi="Arial" w:cs="Arial"/>
        <w:sz w:val="16"/>
        <w:szCs w:val="16"/>
      </w:rPr>
    </w:pPr>
    <w:r w:rsidRPr="00735F2F">
      <w:rPr>
        <w:rStyle w:val="Nmerodepgina"/>
        <w:rFonts w:ascii="Arial" w:hAnsi="Arial" w:cs="Arial"/>
        <w:sz w:val="16"/>
        <w:szCs w:val="16"/>
      </w:rPr>
      <w:fldChar w:fldCharType="begin"/>
    </w:r>
    <w:r w:rsidRPr="00735F2F">
      <w:rPr>
        <w:rStyle w:val="Nmerodepgina"/>
        <w:rFonts w:ascii="Arial" w:hAnsi="Arial" w:cs="Arial"/>
        <w:sz w:val="16"/>
        <w:szCs w:val="16"/>
      </w:rPr>
      <w:instrText xml:space="preserve"> PAGE </w:instrText>
    </w:r>
    <w:r w:rsidRPr="00735F2F">
      <w:rPr>
        <w:rStyle w:val="Nmerodepgina"/>
        <w:rFonts w:ascii="Arial" w:hAnsi="Arial" w:cs="Arial"/>
        <w:sz w:val="16"/>
        <w:szCs w:val="16"/>
      </w:rPr>
      <w:fldChar w:fldCharType="separate"/>
    </w:r>
    <w:r w:rsidR="00E16692">
      <w:rPr>
        <w:rStyle w:val="Nmerodepgina"/>
        <w:rFonts w:ascii="Arial" w:hAnsi="Arial" w:cs="Arial"/>
        <w:noProof/>
        <w:sz w:val="16"/>
        <w:szCs w:val="16"/>
      </w:rPr>
      <w:t>4</w:t>
    </w:r>
    <w:r w:rsidRPr="00735F2F">
      <w:rPr>
        <w:rStyle w:val="Nmerodepgina"/>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D14BAB" w:rsidRDefault="00827591" w:rsidP="00827591">
    <w:pPr>
      <w:pStyle w:val="Piedepgina"/>
      <w:tabs>
        <w:tab w:val="left" w:pos="3634"/>
        <w:tab w:val="center" w:pos="4961"/>
      </w:tabs>
      <w:rPr>
        <w:rStyle w:val="Nmerodepgina"/>
        <w:rFonts w:ascii="Arial" w:hAnsi="Arial" w:cs="Arial"/>
        <w:sz w:val="16"/>
        <w:szCs w:val="16"/>
      </w:rPr>
    </w:pPr>
    <w:r>
      <w:rPr>
        <w:rStyle w:val="Nmerodepgina"/>
        <w:rFonts w:ascii="Arial" w:hAnsi="Arial" w:cs="Arial"/>
        <w:sz w:val="16"/>
        <w:szCs w:val="16"/>
      </w:rPr>
      <w:tab/>
    </w:r>
    <w:r>
      <w:rPr>
        <w:rStyle w:val="Nmerodepgina"/>
        <w:rFonts w:ascii="Arial" w:hAnsi="Arial" w:cs="Arial"/>
        <w:sz w:val="16"/>
        <w:szCs w:val="16"/>
      </w:rPr>
      <w:tab/>
    </w:r>
    <w:r>
      <w:rPr>
        <w:rStyle w:val="Nmerodepgina"/>
        <w:rFonts w:ascii="Arial" w:hAnsi="Arial" w:cs="Arial"/>
        <w:sz w:val="16"/>
        <w:szCs w:val="16"/>
      </w:rPr>
      <w:tab/>
    </w:r>
    <w:r w:rsidR="00C5402F" w:rsidRPr="00D14BAB">
      <w:rPr>
        <w:rStyle w:val="Nmerodepgina"/>
        <w:rFonts w:ascii="Arial" w:hAnsi="Arial" w:cs="Arial"/>
        <w:sz w:val="16"/>
        <w:szCs w:val="16"/>
      </w:rPr>
      <w:fldChar w:fldCharType="begin"/>
    </w:r>
    <w:r w:rsidR="00C5402F" w:rsidRPr="00D14BAB">
      <w:rPr>
        <w:rStyle w:val="Nmerodepgina"/>
        <w:rFonts w:ascii="Arial" w:hAnsi="Arial" w:cs="Arial"/>
        <w:sz w:val="16"/>
        <w:szCs w:val="16"/>
      </w:rPr>
      <w:instrText xml:space="preserve"> PAGE </w:instrText>
    </w:r>
    <w:r w:rsidR="00C5402F" w:rsidRPr="00D14BAB">
      <w:rPr>
        <w:rStyle w:val="Nmerodepgina"/>
        <w:rFonts w:ascii="Arial" w:hAnsi="Arial" w:cs="Arial"/>
        <w:sz w:val="16"/>
        <w:szCs w:val="16"/>
      </w:rPr>
      <w:fldChar w:fldCharType="separate"/>
    </w:r>
    <w:r w:rsidR="00E16692">
      <w:rPr>
        <w:rStyle w:val="Nmerodepgina"/>
        <w:rFonts w:ascii="Arial" w:hAnsi="Arial" w:cs="Arial"/>
        <w:noProof/>
        <w:sz w:val="16"/>
        <w:szCs w:val="16"/>
      </w:rPr>
      <w:t>17</w:t>
    </w:r>
    <w:r w:rsidR="00C5402F" w:rsidRPr="00D14BAB">
      <w:rPr>
        <w:rStyle w:val="Nmerodepgina"/>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D1B" w:rsidRDefault="007B0D1B" w:rsidP="007457EE">
      <w:r>
        <w:separator/>
      </w:r>
    </w:p>
  </w:footnote>
  <w:footnote w:type="continuationSeparator" w:id="0">
    <w:p w:rsidR="007B0D1B" w:rsidRDefault="007B0D1B" w:rsidP="00745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A1234C" w:rsidRDefault="00C5402F" w:rsidP="002F1085">
    <w:pPr>
      <w:jc w:val="center"/>
      <w:outlineLvl w:val="0"/>
      <w:rPr>
        <w:rFonts w:ascii="Arial" w:hAnsi="Arial" w:cs="Arial"/>
        <w:b/>
      </w:rPr>
    </w:pPr>
    <w:r>
      <w:rPr>
        <w:rFonts w:ascii="Arial" w:hAnsi="Arial" w:cs="Arial"/>
        <w:b/>
      </w:rPr>
      <w:t>INVERSIONES A.A.04, C.A.</w:t>
    </w:r>
  </w:p>
  <w:p w:rsidR="00C5402F" w:rsidRPr="000C4454" w:rsidRDefault="00C5402F" w:rsidP="002F1085">
    <w:pPr>
      <w:jc w:val="center"/>
      <w:rPr>
        <w:rFonts w:ascii="Arial" w:hAnsi="Arial" w:cs="Arial"/>
      </w:rPr>
    </w:pPr>
    <w:r w:rsidRPr="000C4454">
      <w:rPr>
        <w:rFonts w:ascii="Arial" w:hAnsi="Arial" w:cs="Arial"/>
      </w:rPr>
      <w:t>NOTAS A LOS ESTADOS FINANCIEROS</w:t>
    </w:r>
  </w:p>
  <w:p w:rsidR="00C5402F" w:rsidRDefault="00C5402F" w:rsidP="002F1085">
    <w:pPr>
      <w:jc w:val="center"/>
      <w:rPr>
        <w:rFonts w:ascii="Arial" w:hAnsi="Arial" w:cs="Arial"/>
      </w:rPr>
    </w:pPr>
    <w:r w:rsidRPr="000F7DF7">
      <w:rPr>
        <w:rFonts w:ascii="Arial" w:hAnsi="Arial" w:cs="Arial"/>
      </w:rPr>
      <w:t xml:space="preserve">Al </w:t>
    </w:r>
    <w:r>
      <w:rPr>
        <w:rFonts w:ascii="Arial" w:hAnsi="Arial" w:cs="Arial"/>
      </w:rPr>
      <w:t>31 de diciembre de 2015 y 2014</w:t>
    </w:r>
  </w:p>
  <w:p w:rsidR="00C5402F" w:rsidRDefault="00C5402F" w:rsidP="002F1085">
    <w:pPr>
      <w:jc w:val="center"/>
      <w:rPr>
        <w:rFonts w:ascii="Arial" w:hAnsi="Arial" w:cs="Arial"/>
      </w:rPr>
    </w:pPr>
    <w:r>
      <w:rPr>
        <w:rFonts w:ascii="Arial" w:hAnsi="Arial" w:cs="Arial"/>
      </w:rPr>
      <w:t>(Expresadas en bolívares constantes)</w:t>
    </w:r>
  </w:p>
  <w:p w:rsidR="00C5402F" w:rsidRPr="002121BE" w:rsidRDefault="00C5402F" w:rsidP="002F1085">
    <w:pPr>
      <w:jc w:val="center"/>
      <w:rPr>
        <w:rFonts w:ascii="Arial" w:hAnsi="Arial" w:cs="Arial"/>
        <w:bCs/>
      </w:rPr>
    </w:pPr>
    <w:r>
      <w:rPr>
        <w:rFonts w:ascii="Arial" w:hAnsi="Arial" w:cs="Arial"/>
      </w:rPr>
      <w:t>___________________</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644673" w:rsidRDefault="00C5402F" w:rsidP="00644673">
    <w:pPr>
      <w:jc w:val="center"/>
      <w:outlineLvl w:val="0"/>
      <w:rPr>
        <w:rFonts w:ascii="Arial" w:hAnsi="Arial" w:cs="Arial"/>
      </w:rPr>
    </w:pPr>
    <w:r>
      <w:rPr>
        <w:rFonts w:ascii="Arial" w:hAnsi="Arial" w:cs="Arial"/>
        <w:b/>
      </w:rPr>
      <w:t>INVERSIONES CRECEPYMES</w:t>
    </w:r>
    <w:r w:rsidRPr="00644673">
      <w:rPr>
        <w:rFonts w:ascii="Arial" w:hAnsi="Arial" w:cs="Arial"/>
        <w:b/>
      </w:rPr>
      <w:t>, C.A.</w:t>
    </w:r>
  </w:p>
  <w:p w:rsidR="00C5402F" w:rsidRPr="00644673" w:rsidRDefault="00C5402F" w:rsidP="00644673">
    <w:pPr>
      <w:jc w:val="center"/>
      <w:rPr>
        <w:rFonts w:ascii="Arial" w:hAnsi="Arial" w:cs="Arial"/>
        <w:b/>
      </w:rPr>
    </w:pPr>
    <w:r w:rsidRPr="00644673">
      <w:rPr>
        <w:rFonts w:ascii="Arial" w:hAnsi="Arial" w:cs="Arial"/>
      </w:rPr>
      <w:t>NOTAS A LOS ESTADOS FINANCIEROS</w:t>
    </w:r>
  </w:p>
  <w:p w:rsidR="00C5402F" w:rsidRPr="00644673" w:rsidRDefault="00C5402F" w:rsidP="00644673">
    <w:pPr>
      <w:jc w:val="center"/>
      <w:rPr>
        <w:rFonts w:ascii="Arial" w:hAnsi="Arial" w:cs="Arial"/>
      </w:rPr>
    </w:pPr>
    <w:r w:rsidRPr="00644673">
      <w:rPr>
        <w:rFonts w:ascii="Arial" w:hAnsi="Arial" w:cs="Arial"/>
      </w:rPr>
      <w:t>Por los años terminados el 31 diciembre de 201</w:t>
    </w:r>
    <w:r>
      <w:rPr>
        <w:rFonts w:ascii="Arial" w:hAnsi="Arial" w:cs="Arial"/>
      </w:rPr>
      <w:t>6</w:t>
    </w:r>
    <w:r w:rsidRPr="00644673">
      <w:rPr>
        <w:rFonts w:ascii="Arial" w:hAnsi="Arial" w:cs="Arial"/>
      </w:rPr>
      <w:t xml:space="preserve"> y 201</w:t>
    </w:r>
    <w:r>
      <w:rPr>
        <w:rFonts w:ascii="Arial" w:hAnsi="Arial" w:cs="Arial"/>
      </w:rPr>
      <w:t>5</w:t>
    </w:r>
  </w:p>
  <w:p w:rsidR="00C5402F" w:rsidRPr="00644673" w:rsidRDefault="00C5402F" w:rsidP="00644673">
    <w:pPr>
      <w:jc w:val="center"/>
      <w:rPr>
        <w:rFonts w:ascii="Arial" w:hAnsi="Arial" w:cs="Arial"/>
      </w:rPr>
    </w:pPr>
    <w:r w:rsidRPr="00644673">
      <w:rPr>
        <w:rFonts w:ascii="Arial" w:hAnsi="Arial" w:cs="Arial"/>
      </w:rPr>
      <w:t>(Expresados en bolívares constantes)</w:t>
    </w:r>
  </w:p>
  <w:p w:rsidR="00C5402F" w:rsidRPr="00644673" w:rsidRDefault="00C5402F" w:rsidP="00644673">
    <w:pPr>
      <w:jc w:val="center"/>
      <w:rPr>
        <w:rFonts w:ascii="Arial" w:hAnsi="Arial" w:cs="Arial"/>
        <w:b/>
      </w:rPr>
    </w:pPr>
    <w:r w:rsidRPr="00644673">
      <w:rPr>
        <w:rFonts w:ascii="Arial" w:hAnsi="Arial" w:cs="Arial"/>
      </w:rPr>
      <w:t>________________________</w:t>
    </w:r>
  </w:p>
  <w:p w:rsidR="00C5402F" w:rsidRPr="00E20470" w:rsidRDefault="00C5402F" w:rsidP="00644673">
    <w:pPr>
      <w:outlineLvl w:val="0"/>
      <w:rPr>
        <w:rFonts w:ascii="Arial" w:hAnsi="Arial"/>
        <w:b/>
        <w:sz w:val="8"/>
      </w:rPr>
    </w:pPr>
  </w:p>
  <w:p w:rsidR="00C5402F" w:rsidRDefault="00C5402F">
    <w:pPr>
      <w:pStyle w:val="Encabezado"/>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F40047" w:rsidRDefault="00C5402F" w:rsidP="00644673">
    <w:pPr>
      <w:outlineLvl w:val="0"/>
      <w:rPr>
        <w:rFonts w:ascii="Arial" w:hAnsi="Arial"/>
        <w:b/>
      </w:rPr>
    </w:pPr>
  </w:p>
  <w:p w:rsidR="00C5402F" w:rsidRDefault="00C5402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1013F1" w:rsidRDefault="00C5402F" w:rsidP="002F1085">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Pr="001013F1" w:rsidRDefault="00C5402F" w:rsidP="00B30C0F">
    <w:pPr>
      <w:jc w:val="both"/>
      <w:rPr>
        <w:rFonts w:ascii="Arial" w:hAnsi="Arial" w:cs="Arial"/>
        <w:bCs/>
        <w:u w:val="single"/>
      </w:rPr>
    </w:pPr>
  </w:p>
  <w:p w:rsidR="00C5402F" w:rsidRDefault="00C5402F">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02F" w:rsidRDefault="00C540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B2C30"/>
    <w:multiLevelType w:val="hybridMultilevel"/>
    <w:tmpl w:val="67A6A472"/>
    <w:lvl w:ilvl="0" w:tplc="5A2A58B4">
      <w:start w:val="3"/>
      <w:numFmt w:val="decimal"/>
      <w:lvlText w:val="%1."/>
      <w:lvlJc w:val="left"/>
      <w:pPr>
        <w:tabs>
          <w:tab w:val="num" w:pos="780"/>
        </w:tabs>
        <w:ind w:left="780" w:hanging="420"/>
      </w:pPr>
      <w:rPr>
        <w:rFonts w:cs="Times New Roman" w:hint="default"/>
      </w:rPr>
    </w:lvl>
    <w:lvl w:ilvl="1" w:tplc="5A1AF904">
      <w:start w:val="1"/>
      <w:numFmt w:val="decimal"/>
      <w:lvlText w:val="(%2)"/>
      <w:lvlJc w:val="left"/>
      <w:pPr>
        <w:tabs>
          <w:tab w:val="num" w:pos="1470"/>
        </w:tabs>
        <w:ind w:left="1470" w:hanging="39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25AD26B4"/>
    <w:multiLevelType w:val="hybridMultilevel"/>
    <w:tmpl w:val="E80E0F0C"/>
    <w:lvl w:ilvl="0" w:tplc="DCFE7B38">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nsid w:val="277A3A37"/>
    <w:multiLevelType w:val="hybridMultilevel"/>
    <w:tmpl w:val="3D52F330"/>
    <w:lvl w:ilvl="0" w:tplc="8232261C">
      <w:start w:val="4"/>
      <w:numFmt w:val="decimal"/>
      <w:lvlText w:val="%1."/>
      <w:lvlJc w:val="left"/>
      <w:pPr>
        <w:tabs>
          <w:tab w:val="num" w:pos="780"/>
        </w:tabs>
        <w:ind w:left="780" w:hanging="420"/>
      </w:pPr>
      <w:rPr>
        <w:rFonts w:cs="Times New Roman"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2B9C2C48"/>
    <w:multiLevelType w:val="hybridMultilevel"/>
    <w:tmpl w:val="2A183CD4"/>
    <w:lvl w:ilvl="0" w:tplc="B494FE4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0D56640"/>
    <w:multiLevelType w:val="hybridMultilevel"/>
    <w:tmpl w:val="C76E3B54"/>
    <w:lvl w:ilvl="0" w:tplc="D5D60F9A">
      <w:start w:val="1"/>
      <w:numFmt w:val="bullet"/>
      <w:lvlText w:val="-"/>
      <w:lvlJc w:val="left"/>
      <w:pPr>
        <w:tabs>
          <w:tab w:val="num" w:pos="1170"/>
        </w:tabs>
        <w:ind w:left="1170" w:hanging="360"/>
      </w:pPr>
      <w:rPr>
        <w:rFonts w:ascii="Arial" w:hAnsi="Aria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nsid w:val="533F5EA2"/>
    <w:multiLevelType w:val="hybridMultilevel"/>
    <w:tmpl w:val="828478D0"/>
    <w:lvl w:ilvl="0" w:tplc="5DC6FF32">
      <w:start w:val="1"/>
      <w:numFmt w:val="bullet"/>
      <w:lvlText w:val="-"/>
      <w:lvlJc w:val="left"/>
      <w:pPr>
        <w:tabs>
          <w:tab w:val="num" w:pos="2718"/>
        </w:tabs>
        <w:ind w:left="2718" w:hanging="360"/>
      </w:pPr>
      <w:rPr>
        <w:rFonts w:ascii="Tahoma" w:hAnsi="Tahoma" w:hint="default"/>
        <w:b w:val="0"/>
        <w:sz w:val="20"/>
      </w:rPr>
    </w:lvl>
    <w:lvl w:ilvl="1" w:tplc="AFCE0412">
      <w:start w:val="1"/>
      <w:numFmt w:val="decimal"/>
      <w:lvlText w:val="(%2)"/>
      <w:lvlJc w:val="left"/>
      <w:pPr>
        <w:tabs>
          <w:tab w:val="num" w:pos="1866"/>
        </w:tabs>
        <w:ind w:left="1866" w:hanging="360"/>
      </w:pPr>
      <w:rPr>
        <w:rFonts w:cs="Times New Roman" w:hint="default"/>
        <w:b w:val="0"/>
        <w:sz w:val="18"/>
        <w:szCs w:val="18"/>
      </w:rPr>
    </w:lvl>
    <w:lvl w:ilvl="2" w:tplc="0C0A001B" w:tentative="1">
      <w:start w:val="1"/>
      <w:numFmt w:val="lowerRoman"/>
      <w:lvlText w:val="%3."/>
      <w:lvlJc w:val="right"/>
      <w:pPr>
        <w:tabs>
          <w:tab w:val="num" w:pos="2586"/>
        </w:tabs>
        <w:ind w:left="2586" w:hanging="180"/>
      </w:pPr>
      <w:rPr>
        <w:rFonts w:cs="Times New Roman"/>
      </w:rPr>
    </w:lvl>
    <w:lvl w:ilvl="3" w:tplc="0C0A000F" w:tentative="1">
      <w:start w:val="1"/>
      <w:numFmt w:val="decimal"/>
      <w:lvlText w:val="%4."/>
      <w:lvlJc w:val="left"/>
      <w:pPr>
        <w:tabs>
          <w:tab w:val="num" w:pos="3306"/>
        </w:tabs>
        <w:ind w:left="3306" w:hanging="360"/>
      </w:pPr>
      <w:rPr>
        <w:rFonts w:cs="Times New Roman"/>
      </w:rPr>
    </w:lvl>
    <w:lvl w:ilvl="4" w:tplc="0C0A0019" w:tentative="1">
      <w:start w:val="1"/>
      <w:numFmt w:val="lowerLetter"/>
      <w:lvlText w:val="%5."/>
      <w:lvlJc w:val="left"/>
      <w:pPr>
        <w:tabs>
          <w:tab w:val="num" w:pos="4026"/>
        </w:tabs>
        <w:ind w:left="4026" w:hanging="360"/>
      </w:pPr>
      <w:rPr>
        <w:rFonts w:cs="Times New Roman"/>
      </w:rPr>
    </w:lvl>
    <w:lvl w:ilvl="5" w:tplc="0C0A001B" w:tentative="1">
      <w:start w:val="1"/>
      <w:numFmt w:val="lowerRoman"/>
      <w:lvlText w:val="%6."/>
      <w:lvlJc w:val="right"/>
      <w:pPr>
        <w:tabs>
          <w:tab w:val="num" w:pos="4746"/>
        </w:tabs>
        <w:ind w:left="4746" w:hanging="180"/>
      </w:pPr>
      <w:rPr>
        <w:rFonts w:cs="Times New Roman"/>
      </w:rPr>
    </w:lvl>
    <w:lvl w:ilvl="6" w:tplc="0C0A000F" w:tentative="1">
      <w:start w:val="1"/>
      <w:numFmt w:val="decimal"/>
      <w:lvlText w:val="%7."/>
      <w:lvlJc w:val="left"/>
      <w:pPr>
        <w:tabs>
          <w:tab w:val="num" w:pos="5466"/>
        </w:tabs>
        <w:ind w:left="5466" w:hanging="360"/>
      </w:pPr>
      <w:rPr>
        <w:rFonts w:cs="Times New Roman"/>
      </w:rPr>
    </w:lvl>
    <w:lvl w:ilvl="7" w:tplc="0C0A0019" w:tentative="1">
      <w:start w:val="1"/>
      <w:numFmt w:val="lowerLetter"/>
      <w:lvlText w:val="%8."/>
      <w:lvlJc w:val="left"/>
      <w:pPr>
        <w:tabs>
          <w:tab w:val="num" w:pos="6186"/>
        </w:tabs>
        <w:ind w:left="6186" w:hanging="360"/>
      </w:pPr>
      <w:rPr>
        <w:rFonts w:cs="Times New Roman"/>
      </w:rPr>
    </w:lvl>
    <w:lvl w:ilvl="8" w:tplc="0C0A001B" w:tentative="1">
      <w:start w:val="1"/>
      <w:numFmt w:val="lowerRoman"/>
      <w:lvlText w:val="%9."/>
      <w:lvlJc w:val="right"/>
      <w:pPr>
        <w:tabs>
          <w:tab w:val="num" w:pos="6906"/>
        </w:tabs>
        <w:ind w:left="6906" w:hanging="180"/>
      </w:pPr>
      <w:rPr>
        <w:rFonts w:cs="Times New Roman"/>
      </w:rPr>
    </w:lvl>
  </w:abstractNum>
  <w:abstractNum w:abstractNumId="6">
    <w:nsid w:val="53A82D10"/>
    <w:multiLevelType w:val="hybridMultilevel"/>
    <w:tmpl w:val="BD1457D2"/>
    <w:lvl w:ilvl="0" w:tplc="BF0CE31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212E39"/>
    <w:multiLevelType w:val="hybridMultilevel"/>
    <w:tmpl w:val="BEE4DE46"/>
    <w:lvl w:ilvl="0" w:tplc="5DC6FF32">
      <w:start w:val="1"/>
      <w:numFmt w:val="bullet"/>
      <w:lvlText w:val="-"/>
      <w:lvlJc w:val="left"/>
      <w:pPr>
        <w:tabs>
          <w:tab w:val="num" w:pos="2718"/>
        </w:tabs>
        <w:ind w:left="2718" w:hanging="360"/>
      </w:pPr>
      <w:rPr>
        <w:rFonts w:ascii="Tahoma" w:hAnsi="Tahoma" w:hint="default"/>
        <w:b w:val="0"/>
        <w:sz w:val="20"/>
        <w:szCs w:val="2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8">
    <w:nsid w:val="63DC44EF"/>
    <w:multiLevelType w:val="hybridMultilevel"/>
    <w:tmpl w:val="FCCCC202"/>
    <w:lvl w:ilvl="0" w:tplc="E76221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4D759BC"/>
    <w:multiLevelType w:val="hybridMultilevel"/>
    <w:tmpl w:val="F976C24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65B22E55"/>
    <w:multiLevelType w:val="singleLevel"/>
    <w:tmpl w:val="64DE0EB6"/>
    <w:lvl w:ilvl="0">
      <w:start w:val="1"/>
      <w:numFmt w:val="decimal"/>
      <w:lvlText w:val="%1."/>
      <w:legacy w:legacy="1" w:legacySpace="0" w:legacyIndent="283"/>
      <w:lvlJc w:val="left"/>
      <w:pPr>
        <w:ind w:left="283" w:hanging="283"/>
      </w:pPr>
    </w:lvl>
  </w:abstractNum>
  <w:abstractNum w:abstractNumId="11">
    <w:nsid w:val="727A05FC"/>
    <w:multiLevelType w:val="hybridMultilevel"/>
    <w:tmpl w:val="97BA6312"/>
    <w:lvl w:ilvl="0" w:tplc="A31297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B6C34F4"/>
    <w:multiLevelType w:val="multilevel"/>
    <w:tmpl w:val="0214FDBA"/>
    <w:lvl w:ilvl="0">
      <w:start w:val="1"/>
      <w:numFmt w:val="decimal"/>
      <w:lvlText w:val="%1."/>
      <w:lvlJc w:val="left"/>
      <w:pPr>
        <w:tabs>
          <w:tab w:val="num" w:pos="360"/>
        </w:tabs>
        <w:ind w:left="0" w:firstLine="0"/>
      </w:pPr>
      <w:rPr>
        <w:rFonts w:ascii="Arial" w:hAnsi="Arial" w:cs="Arial" w:hint="default"/>
        <w:b w:val="0"/>
        <w:sz w:val="20"/>
        <w:szCs w:val="20"/>
        <w:u w:val="none"/>
      </w:rPr>
    </w:lvl>
    <w:lvl w:ilvl="1">
      <w:start w:val="5"/>
      <w:numFmt w:val="bullet"/>
      <w:lvlText w:val="-"/>
      <w:lvlJc w:val="left"/>
      <w:pPr>
        <w:ind w:left="1866" w:hanging="360"/>
      </w:pPr>
      <w:rPr>
        <w:rFonts w:ascii="Arial" w:eastAsia="Times New Roman" w:hAnsi="Arial" w:cs="Arial" w:hint="default"/>
      </w:rPr>
    </w:lvl>
    <w:lvl w:ilvl="2" w:tentative="1">
      <w:start w:val="1"/>
      <w:numFmt w:val="lowerRoman"/>
      <w:lvlText w:val="%3."/>
      <w:lvlJc w:val="right"/>
      <w:pPr>
        <w:tabs>
          <w:tab w:val="num" w:pos="2586"/>
        </w:tabs>
        <w:ind w:left="2586" w:hanging="180"/>
      </w:pPr>
    </w:lvl>
    <w:lvl w:ilvl="3" w:tentative="1">
      <w:start w:val="1"/>
      <w:numFmt w:val="decimal"/>
      <w:lvlText w:val="%4."/>
      <w:lvlJc w:val="left"/>
      <w:pPr>
        <w:tabs>
          <w:tab w:val="num" w:pos="3306"/>
        </w:tabs>
        <w:ind w:left="3306" w:hanging="360"/>
      </w:pPr>
    </w:lvl>
    <w:lvl w:ilvl="4" w:tentative="1">
      <w:start w:val="1"/>
      <w:numFmt w:val="lowerLetter"/>
      <w:lvlText w:val="%5."/>
      <w:lvlJc w:val="left"/>
      <w:pPr>
        <w:tabs>
          <w:tab w:val="num" w:pos="4026"/>
        </w:tabs>
        <w:ind w:left="4026" w:hanging="360"/>
      </w:pPr>
    </w:lvl>
    <w:lvl w:ilvl="5" w:tentative="1">
      <w:start w:val="1"/>
      <w:numFmt w:val="lowerRoman"/>
      <w:lvlText w:val="%6."/>
      <w:lvlJc w:val="right"/>
      <w:pPr>
        <w:tabs>
          <w:tab w:val="num" w:pos="4746"/>
        </w:tabs>
        <w:ind w:left="4746" w:hanging="180"/>
      </w:pPr>
    </w:lvl>
    <w:lvl w:ilvl="6" w:tentative="1">
      <w:start w:val="1"/>
      <w:numFmt w:val="decimal"/>
      <w:lvlText w:val="%7."/>
      <w:lvlJc w:val="left"/>
      <w:pPr>
        <w:tabs>
          <w:tab w:val="num" w:pos="5466"/>
        </w:tabs>
        <w:ind w:left="5466" w:hanging="360"/>
      </w:pPr>
    </w:lvl>
    <w:lvl w:ilvl="7" w:tentative="1">
      <w:start w:val="1"/>
      <w:numFmt w:val="lowerLetter"/>
      <w:lvlText w:val="%8."/>
      <w:lvlJc w:val="left"/>
      <w:pPr>
        <w:tabs>
          <w:tab w:val="num" w:pos="6186"/>
        </w:tabs>
        <w:ind w:left="6186" w:hanging="360"/>
      </w:pPr>
    </w:lvl>
    <w:lvl w:ilvl="8" w:tentative="1">
      <w:start w:val="1"/>
      <w:numFmt w:val="lowerRoman"/>
      <w:lvlText w:val="%9."/>
      <w:lvlJc w:val="right"/>
      <w:pPr>
        <w:tabs>
          <w:tab w:val="num" w:pos="6906"/>
        </w:tabs>
        <w:ind w:left="6906" w:hanging="180"/>
      </w:pPr>
    </w:lvl>
  </w:abstractNum>
  <w:num w:numId="1">
    <w:abstractNumId w:val="10"/>
  </w:num>
  <w:num w:numId="2">
    <w:abstractNumId w:val="12"/>
  </w:num>
  <w:num w:numId="3">
    <w:abstractNumId w:val="9"/>
  </w:num>
  <w:num w:numId="4">
    <w:abstractNumId w:val="1"/>
  </w:num>
  <w:num w:numId="5">
    <w:abstractNumId w:val="11"/>
  </w:num>
  <w:num w:numId="6">
    <w:abstractNumId w:val="8"/>
  </w:num>
  <w:num w:numId="7">
    <w:abstractNumId w:val="0"/>
  </w:num>
  <w:num w:numId="8">
    <w:abstractNumId w:val="5"/>
  </w:num>
  <w:num w:numId="9">
    <w:abstractNumId w:val="2"/>
  </w:num>
  <w:num w:numId="10">
    <w:abstractNumId w:val="3"/>
  </w:num>
  <w:num w:numId="11">
    <w:abstractNumId w:val="6"/>
  </w:num>
  <w:num w:numId="12">
    <w:abstractNumId w:val="4"/>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VE"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1FF"/>
    <w:rsid w:val="00000A42"/>
    <w:rsid w:val="00002F33"/>
    <w:rsid w:val="00010FD1"/>
    <w:rsid w:val="0001390E"/>
    <w:rsid w:val="00044197"/>
    <w:rsid w:val="000560E3"/>
    <w:rsid w:val="00064F59"/>
    <w:rsid w:val="00071D19"/>
    <w:rsid w:val="00072E11"/>
    <w:rsid w:val="00075199"/>
    <w:rsid w:val="00082D14"/>
    <w:rsid w:val="0008526E"/>
    <w:rsid w:val="00094172"/>
    <w:rsid w:val="000958CF"/>
    <w:rsid w:val="00096530"/>
    <w:rsid w:val="000A1B6B"/>
    <w:rsid w:val="000B74F0"/>
    <w:rsid w:val="000C1C0A"/>
    <w:rsid w:val="000C5007"/>
    <w:rsid w:val="000F6A1D"/>
    <w:rsid w:val="00101874"/>
    <w:rsid w:val="001112C1"/>
    <w:rsid w:val="00117E49"/>
    <w:rsid w:val="00130A2B"/>
    <w:rsid w:val="00134810"/>
    <w:rsid w:val="00151826"/>
    <w:rsid w:val="001520AF"/>
    <w:rsid w:val="00166688"/>
    <w:rsid w:val="00181025"/>
    <w:rsid w:val="00182437"/>
    <w:rsid w:val="001847A0"/>
    <w:rsid w:val="00192687"/>
    <w:rsid w:val="00194F23"/>
    <w:rsid w:val="001956B0"/>
    <w:rsid w:val="001B0676"/>
    <w:rsid w:val="001C31A4"/>
    <w:rsid w:val="001D2D73"/>
    <w:rsid w:val="001E41B0"/>
    <w:rsid w:val="001F1457"/>
    <w:rsid w:val="001F5E3D"/>
    <w:rsid w:val="002012C9"/>
    <w:rsid w:val="00201C3D"/>
    <w:rsid w:val="0020327D"/>
    <w:rsid w:val="002243AC"/>
    <w:rsid w:val="00250EDA"/>
    <w:rsid w:val="00260238"/>
    <w:rsid w:val="002679F3"/>
    <w:rsid w:val="00274BEB"/>
    <w:rsid w:val="002827BE"/>
    <w:rsid w:val="002922CC"/>
    <w:rsid w:val="002B0014"/>
    <w:rsid w:val="002C7CAC"/>
    <w:rsid w:val="002E2323"/>
    <w:rsid w:val="002E2C81"/>
    <w:rsid w:val="002F1085"/>
    <w:rsid w:val="002F37C7"/>
    <w:rsid w:val="0030098D"/>
    <w:rsid w:val="0030383D"/>
    <w:rsid w:val="00303B0F"/>
    <w:rsid w:val="0030635E"/>
    <w:rsid w:val="00311564"/>
    <w:rsid w:val="00320466"/>
    <w:rsid w:val="003253D7"/>
    <w:rsid w:val="003261A1"/>
    <w:rsid w:val="00332B11"/>
    <w:rsid w:val="00335FFA"/>
    <w:rsid w:val="00340D11"/>
    <w:rsid w:val="00346F27"/>
    <w:rsid w:val="00356F58"/>
    <w:rsid w:val="003606BC"/>
    <w:rsid w:val="0037599F"/>
    <w:rsid w:val="00384228"/>
    <w:rsid w:val="00385FFB"/>
    <w:rsid w:val="00392DDB"/>
    <w:rsid w:val="003A043C"/>
    <w:rsid w:val="003A3BA9"/>
    <w:rsid w:val="003A4873"/>
    <w:rsid w:val="003A7EB3"/>
    <w:rsid w:val="003D0619"/>
    <w:rsid w:val="003D1E8A"/>
    <w:rsid w:val="003E2686"/>
    <w:rsid w:val="003F5080"/>
    <w:rsid w:val="003F7528"/>
    <w:rsid w:val="00415A38"/>
    <w:rsid w:val="00443A1F"/>
    <w:rsid w:val="00447650"/>
    <w:rsid w:val="004728B8"/>
    <w:rsid w:val="00481D83"/>
    <w:rsid w:val="00487058"/>
    <w:rsid w:val="00492F1C"/>
    <w:rsid w:val="00497CB2"/>
    <w:rsid w:val="004A0B1C"/>
    <w:rsid w:val="004C533C"/>
    <w:rsid w:val="004D6DA8"/>
    <w:rsid w:val="004D72BA"/>
    <w:rsid w:val="004E1A0A"/>
    <w:rsid w:val="004E1A99"/>
    <w:rsid w:val="004F2ED1"/>
    <w:rsid w:val="004F5044"/>
    <w:rsid w:val="00503B0B"/>
    <w:rsid w:val="00517B29"/>
    <w:rsid w:val="00530D34"/>
    <w:rsid w:val="005434E9"/>
    <w:rsid w:val="00543FA9"/>
    <w:rsid w:val="0055005F"/>
    <w:rsid w:val="00551CEE"/>
    <w:rsid w:val="00553A13"/>
    <w:rsid w:val="00565768"/>
    <w:rsid w:val="00565EF1"/>
    <w:rsid w:val="00570268"/>
    <w:rsid w:val="00576712"/>
    <w:rsid w:val="005A51E2"/>
    <w:rsid w:val="005A64C0"/>
    <w:rsid w:val="005C13EF"/>
    <w:rsid w:val="005C3812"/>
    <w:rsid w:val="005C7EA2"/>
    <w:rsid w:val="005D37DF"/>
    <w:rsid w:val="005D772F"/>
    <w:rsid w:val="005E1527"/>
    <w:rsid w:val="005E1A9C"/>
    <w:rsid w:val="005E51AE"/>
    <w:rsid w:val="006003F9"/>
    <w:rsid w:val="006123FF"/>
    <w:rsid w:val="00616207"/>
    <w:rsid w:val="006172AD"/>
    <w:rsid w:val="00620649"/>
    <w:rsid w:val="00644673"/>
    <w:rsid w:val="00645E36"/>
    <w:rsid w:val="006521F1"/>
    <w:rsid w:val="006714DE"/>
    <w:rsid w:val="00671E62"/>
    <w:rsid w:val="00674BD9"/>
    <w:rsid w:val="00681D3A"/>
    <w:rsid w:val="006851DC"/>
    <w:rsid w:val="006A0C3C"/>
    <w:rsid w:val="006B2EB9"/>
    <w:rsid w:val="006C6298"/>
    <w:rsid w:val="006D65A6"/>
    <w:rsid w:val="006E3850"/>
    <w:rsid w:val="006E7B61"/>
    <w:rsid w:val="006F1765"/>
    <w:rsid w:val="006F7F0C"/>
    <w:rsid w:val="00701A86"/>
    <w:rsid w:val="00707752"/>
    <w:rsid w:val="0072597B"/>
    <w:rsid w:val="00735F2F"/>
    <w:rsid w:val="00743F3D"/>
    <w:rsid w:val="007457EE"/>
    <w:rsid w:val="007501E2"/>
    <w:rsid w:val="00752248"/>
    <w:rsid w:val="00755312"/>
    <w:rsid w:val="00762E3C"/>
    <w:rsid w:val="00766A48"/>
    <w:rsid w:val="00772A86"/>
    <w:rsid w:val="0077348E"/>
    <w:rsid w:val="00776F55"/>
    <w:rsid w:val="00781D7D"/>
    <w:rsid w:val="00784D18"/>
    <w:rsid w:val="007869BF"/>
    <w:rsid w:val="00787CF7"/>
    <w:rsid w:val="00795B50"/>
    <w:rsid w:val="007A124A"/>
    <w:rsid w:val="007A5E01"/>
    <w:rsid w:val="007B0D1B"/>
    <w:rsid w:val="007B7676"/>
    <w:rsid w:val="007C1F36"/>
    <w:rsid w:val="007E53ED"/>
    <w:rsid w:val="007E614B"/>
    <w:rsid w:val="00806E72"/>
    <w:rsid w:val="00807228"/>
    <w:rsid w:val="008154FF"/>
    <w:rsid w:val="008162BD"/>
    <w:rsid w:val="008167FD"/>
    <w:rsid w:val="00827591"/>
    <w:rsid w:val="008323BB"/>
    <w:rsid w:val="0083473C"/>
    <w:rsid w:val="00840CA5"/>
    <w:rsid w:val="008503C7"/>
    <w:rsid w:val="008614B8"/>
    <w:rsid w:val="008713E1"/>
    <w:rsid w:val="008821F3"/>
    <w:rsid w:val="0088309A"/>
    <w:rsid w:val="008A034F"/>
    <w:rsid w:val="008C080F"/>
    <w:rsid w:val="008C195F"/>
    <w:rsid w:val="008E12B4"/>
    <w:rsid w:val="008E5BD2"/>
    <w:rsid w:val="008E7F95"/>
    <w:rsid w:val="00900BE4"/>
    <w:rsid w:val="00902A8C"/>
    <w:rsid w:val="00917DB3"/>
    <w:rsid w:val="0092014D"/>
    <w:rsid w:val="009265C4"/>
    <w:rsid w:val="00942D9B"/>
    <w:rsid w:val="00946750"/>
    <w:rsid w:val="0095668C"/>
    <w:rsid w:val="009578BC"/>
    <w:rsid w:val="009645A4"/>
    <w:rsid w:val="009664F6"/>
    <w:rsid w:val="009836BE"/>
    <w:rsid w:val="00984572"/>
    <w:rsid w:val="00985AB7"/>
    <w:rsid w:val="00992A87"/>
    <w:rsid w:val="009946E1"/>
    <w:rsid w:val="009D1790"/>
    <w:rsid w:val="009F43E2"/>
    <w:rsid w:val="00A0510B"/>
    <w:rsid w:val="00A25F2E"/>
    <w:rsid w:val="00A302F4"/>
    <w:rsid w:val="00A464A8"/>
    <w:rsid w:val="00A67AE4"/>
    <w:rsid w:val="00A7542A"/>
    <w:rsid w:val="00A77142"/>
    <w:rsid w:val="00A84658"/>
    <w:rsid w:val="00A85B44"/>
    <w:rsid w:val="00A85FB7"/>
    <w:rsid w:val="00A878BD"/>
    <w:rsid w:val="00AA3AB4"/>
    <w:rsid w:val="00AA59DF"/>
    <w:rsid w:val="00AA61B3"/>
    <w:rsid w:val="00AA6851"/>
    <w:rsid w:val="00AB45E3"/>
    <w:rsid w:val="00AB6F83"/>
    <w:rsid w:val="00AD5F02"/>
    <w:rsid w:val="00AE2755"/>
    <w:rsid w:val="00AE6696"/>
    <w:rsid w:val="00B022F8"/>
    <w:rsid w:val="00B06534"/>
    <w:rsid w:val="00B208A5"/>
    <w:rsid w:val="00B210AB"/>
    <w:rsid w:val="00B210B6"/>
    <w:rsid w:val="00B21E1D"/>
    <w:rsid w:val="00B30C0F"/>
    <w:rsid w:val="00B3798C"/>
    <w:rsid w:val="00B53C2A"/>
    <w:rsid w:val="00B56D26"/>
    <w:rsid w:val="00B72C3E"/>
    <w:rsid w:val="00B80DA6"/>
    <w:rsid w:val="00B80DD8"/>
    <w:rsid w:val="00B83C8B"/>
    <w:rsid w:val="00B87115"/>
    <w:rsid w:val="00B91E96"/>
    <w:rsid w:val="00BA092A"/>
    <w:rsid w:val="00BB3572"/>
    <w:rsid w:val="00BC63B6"/>
    <w:rsid w:val="00BC6D60"/>
    <w:rsid w:val="00BD031F"/>
    <w:rsid w:val="00BD51AD"/>
    <w:rsid w:val="00BE5A50"/>
    <w:rsid w:val="00BF6277"/>
    <w:rsid w:val="00C12DE6"/>
    <w:rsid w:val="00C15169"/>
    <w:rsid w:val="00C30C0F"/>
    <w:rsid w:val="00C43B04"/>
    <w:rsid w:val="00C53CCF"/>
    <w:rsid w:val="00C5402F"/>
    <w:rsid w:val="00C56D85"/>
    <w:rsid w:val="00C936B7"/>
    <w:rsid w:val="00C96D7B"/>
    <w:rsid w:val="00C97DE4"/>
    <w:rsid w:val="00CA54C9"/>
    <w:rsid w:val="00CA60EC"/>
    <w:rsid w:val="00CB1A15"/>
    <w:rsid w:val="00CB20B8"/>
    <w:rsid w:val="00CB4631"/>
    <w:rsid w:val="00CC003D"/>
    <w:rsid w:val="00CC2ECE"/>
    <w:rsid w:val="00CC6180"/>
    <w:rsid w:val="00CE4B3E"/>
    <w:rsid w:val="00D027EE"/>
    <w:rsid w:val="00D078DA"/>
    <w:rsid w:val="00D101D9"/>
    <w:rsid w:val="00D14BAB"/>
    <w:rsid w:val="00D1739C"/>
    <w:rsid w:val="00D17748"/>
    <w:rsid w:val="00D22BF9"/>
    <w:rsid w:val="00D36320"/>
    <w:rsid w:val="00D50E5D"/>
    <w:rsid w:val="00D52401"/>
    <w:rsid w:val="00D6115B"/>
    <w:rsid w:val="00D70CE2"/>
    <w:rsid w:val="00D73B72"/>
    <w:rsid w:val="00D746B5"/>
    <w:rsid w:val="00D851FF"/>
    <w:rsid w:val="00D93E2D"/>
    <w:rsid w:val="00D955D5"/>
    <w:rsid w:val="00DA1B13"/>
    <w:rsid w:val="00DA1E15"/>
    <w:rsid w:val="00DA6BE2"/>
    <w:rsid w:val="00DB6B2B"/>
    <w:rsid w:val="00DC26D5"/>
    <w:rsid w:val="00DC294C"/>
    <w:rsid w:val="00DF5853"/>
    <w:rsid w:val="00DF5C6E"/>
    <w:rsid w:val="00DF6898"/>
    <w:rsid w:val="00DF6CB3"/>
    <w:rsid w:val="00E02139"/>
    <w:rsid w:val="00E16692"/>
    <w:rsid w:val="00E16B71"/>
    <w:rsid w:val="00E20470"/>
    <w:rsid w:val="00E27D72"/>
    <w:rsid w:val="00E378DF"/>
    <w:rsid w:val="00E37A97"/>
    <w:rsid w:val="00E46103"/>
    <w:rsid w:val="00E63304"/>
    <w:rsid w:val="00E74B8E"/>
    <w:rsid w:val="00E86F31"/>
    <w:rsid w:val="00EB0EF0"/>
    <w:rsid w:val="00EB454E"/>
    <w:rsid w:val="00EC2670"/>
    <w:rsid w:val="00EC3BA1"/>
    <w:rsid w:val="00ED0B44"/>
    <w:rsid w:val="00EE4E8B"/>
    <w:rsid w:val="00F060BC"/>
    <w:rsid w:val="00F1287F"/>
    <w:rsid w:val="00F14A8D"/>
    <w:rsid w:val="00F172BA"/>
    <w:rsid w:val="00F27A6D"/>
    <w:rsid w:val="00F41E21"/>
    <w:rsid w:val="00F42043"/>
    <w:rsid w:val="00F81E8D"/>
    <w:rsid w:val="00F85C80"/>
    <w:rsid w:val="00F868AA"/>
    <w:rsid w:val="00F90E54"/>
    <w:rsid w:val="00FA6ECC"/>
    <w:rsid w:val="00FB4283"/>
    <w:rsid w:val="00FB46FB"/>
    <w:rsid w:val="00FC014D"/>
    <w:rsid w:val="00FC1768"/>
    <w:rsid w:val="00FC2F6F"/>
    <w:rsid w:val="00FC556A"/>
    <w:rsid w:val="00FC6AAB"/>
    <w:rsid w:val="00FC7806"/>
    <w:rsid w:val="00FD021F"/>
    <w:rsid w:val="00FE695C"/>
    <w:rsid w:val="00FF0F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FA07FCE3-F47F-421B-8389-2395F71F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3D"/>
    <w:pPr>
      <w:spacing w:after="0" w:line="240" w:lineRule="auto"/>
    </w:pPr>
    <w:rPr>
      <w:rFonts w:ascii="Times New Roman" w:eastAsia="Times New Roman" w:hAnsi="Times New Roman" w:cs="Times New Roman"/>
      <w:snapToGrid w:val="0"/>
      <w:sz w:val="20"/>
      <w:szCs w:val="20"/>
      <w:lang w:val="es-ES_tradnl" w:eastAsia="es-ES"/>
    </w:rPr>
  </w:style>
  <w:style w:type="paragraph" w:styleId="Ttulo1">
    <w:name w:val="heading 1"/>
    <w:basedOn w:val="Normal"/>
    <w:next w:val="Normal"/>
    <w:link w:val="Ttulo1Car"/>
    <w:qFormat/>
    <w:rsid w:val="00D851FF"/>
    <w:pPr>
      <w:keepNext/>
      <w:tabs>
        <w:tab w:val="left" w:pos="1440"/>
      </w:tabs>
      <w:spacing w:line="240" w:lineRule="exact"/>
      <w:jc w:val="center"/>
      <w:outlineLvl w:val="0"/>
    </w:pPr>
    <w:rPr>
      <w:rFonts w:ascii="Arial" w:hAnsi="Arial"/>
      <w:b/>
      <w:sz w:val="24"/>
      <w:u w:val="single"/>
    </w:rPr>
  </w:style>
  <w:style w:type="paragraph" w:styleId="Ttulo2">
    <w:name w:val="heading 2"/>
    <w:basedOn w:val="Normal"/>
    <w:next w:val="Normal"/>
    <w:link w:val="Ttulo2Car"/>
    <w:qFormat/>
    <w:rsid w:val="00D851FF"/>
    <w:pPr>
      <w:keepNext/>
      <w:tabs>
        <w:tab w:val="left" w:pos="1440"/>
        <w:tab w:val="left" w:pos="3600"/>
      </w:tabs>
      <w:spacing w:line="240" w:lineRule="exact"/>
      <w:jc w:val="both"/>
      <w:outlineLvl w:val="1"/>
    </w:pPr>
    <w:rPr>
      <w:rFonts w:ascii="Arial" w:hAnsi="Arial"/>
      <w:sz w:val="28"/>
    </w:rPr>
  </w:style>
  <w:style w:type="paragraph" w:styleId="Ttulo3">
    <w:name w:val="heading 3"/>
    <w:basedOn w:val="Normal"/>
    <w:next w:val="Normal"/>
    <w:link w:val="Ttulo3Car"/>
    <w:qFormat/>
    <w:rsid w:val="00D851FF"/>
    <w:pPr>
      <w:keepNext/>
      <w:tabs>
        <w:tab w:val="left" w:pos="576"/>
        <w:tab w:val="left" w:pos="864"/>
        <w:tab w:val="right" w:pos="6336"/>
        <w:tab w:val="right" w:pos="8496"/>
      </w:tabs>
      <w:spacing w:line="240" w:lineRule="exact"/>
      <w:jc w:val="both"/>
      <w:outlineLvl w:val="2"/>
    </w:pPr>
    <w:rPr>
      <w:rFonts w:ascii="Arial" w:hAnsi="Arial"/>
      <w:b/>
      <w:sz w:val="24"/>
      <w:u w:val="single"/>
    </w:rPr>
  </w:style>
  <w:style w:type="paragraph" w:styleId="Ttulo4">
    <w:name w:val="heading 4"/>
    <w:basedOn w:val="Normal"/>
    <w:next w:val="Normal"/>
    <w:link w:val="Ttulo4Car"/>
    <w:qFormat/>
    <w:rsid w:val="00D851FF"/>
    <w:pPr>
      <w:keepNext/>
      <w:tabs>
        <w:tab w:val="left" w:pos="576"/>
        <w:tab w:val="left" w:pos="864"/>
        <w:tab w:val="right" w:pos="6336"/>
        <w:tab w:val="right" w:pos="8496"/>
      </w:tabs>
      <w:spacing w:line="240" w:lineRule="exact"/>
      <w:jc w:val="both"/>
      <w:outlineLvl w:val="3"/>
    </w:pPr>
    <w:rPr>
      <w:rFonts w:ascii="Arial" w:hAnsi="Arial"/>
      <w:sz w:val="24"/>
    </w:rPr>
  </w:style>
  <w:style w:type="paragraph" w:styleId="Ttulo5">
    <w:name w:val="heading 5"/>
    <w:basedOn w:val="Normal"/>
    <w:next w:val="Normal"/>
    <w:link w:val="Ttulo5Car"/>
    <w:qFormat/>
    <w:rsid w:val="00D851FF"/>
    <w:pPr>
      <w:keepNext/>
      <w:tabs>
        <w:tab w:val="left" w:pos="576"/>
        <w:tab w:val="left" w:pos="864"/>
        <w:tab w:val="right" w:pos="6336"/>
        <w:tab w:val="right" w:pos="8496"/>
      </w:tabs>
      <w:spacing w:line="240" w:lineRule="exact"/>
      <w:outlineLvl w:val="4"/>
    </w:pPr>
    <w:rPr>
      <w:rFonts w:ascii="Arial" w:hAnsi="Arial"/>
      <w:b/>
      <w:sz w:val="24"/>
      <w:u w:val="single"/>
    </w:rPr>
  </w:style>
  <w:style w:type="paragraph" w:styleId="Ttulo6">
    <w:name w:val="heading 6"/>
    <w:basedOn w:val="Normal"/>
    <w:next w:val="Normal"/>
    <w:link w:val="Ttulo6Car"/>
    <w:qFormat/>
    <w:rsid w:val="00D851FF"/>
    <w:pPr>
      <w:keepNext/>
      <w:tabs>
        <w:tab w:val="left" w:pos="576"/>
        <w:tab w:val="left" w:pos="864"/>
        <w:tab w:val="right" w:pos="6336"/>
        <w:tab w:val="right" w:pos="8496"/>
      </w:tabs>
      <w:spacing w:line="240" w:lineRule="exact"/>
      <w:jc w:val="right"/>
      <w:outlineLvl w:val="5"/>
    </w:pPr>
    <w:rPr>
      <w:rFonts w:ascii="Arial" w:hAnsi="Arial"/>
      <w:b/>
      <w:sz w:val="24"/>
      <w:u w:val="single"/>
    </w:rPr>
  </w:style>
  <w:style w:type="paragraph" w:styleId="Ttulo7">
    <w:name w:val="heading 7"/>
    <w:basedOn w:val="Normal"/>
    <w:next w:val="Normal"/>
    <w:link w:val="Ttulo7Car"/>
    <w:qFormat/>
    <w:rsid w:val="00D851FF"/>
    <w:pPr>
      <w:keepNext/>
      <w:tabs>
        <w:tab w:val="left" w:pos="576"/>
        <w:tab w:val="left" w:pos="1008"/>
        <w:tab w:val="right" w:pos="8640"/>
      </w:tabs>
      <w:spacing w:line="240" w:lineRule="exact"/>
      <w:ind w:left="576" w:hanging="576"/>
      <w:jc w:val="both"/>
      <w:outlineLvl w:val="6"/>
    </w:pPr>
    <w:rPr>
      <w:rFonts w:ascii="Arial" w:hAnsi="Arial"/>
      <w:sz w:val="24"/>
    </w:rPr>
  </w:style>
  <w:style w:type="paragraph" w:styleId="Ttulo8">
    <w:name w:val="heading 8"/>
    <w:basedOn w:val="Normal"/>
    <w:next w:val="Normal"/>
    <w:link w:val="Ttulo8Car"/>
    <w:qFormat/>
    <w:rsid w:val="00D851FF"/>
    <w:pPr>
      <w:keepNext/>
      <w:spacing w:line="240" w:lineRule="exact"/>
      <w:jc w:val="center"/>
      <w:outlineLvl w:val="7"/>
    </w:pPr>
    <w:rPr>
      <w:rFonts w:ascii="Arial" w:hAnsi="Arial"/>
      <w:b/>
      <w:sz w:val="18"/>
      <w:u w:val="single"/>
    </w:rPr>
  </w:style>
  <w:style w:type="paragraph" w:styleId="Ttulo9">
    <w:name w:val="heading 9"/>
    <w:basedOn w:val="Normal"/>
    <w:next w:val="Normal"/>
    <w:link w:val="Ttulo9Car"/>
    <w:qFormat/>
    <w:rsid w:val="00D851FF"/>
    <w:pPr>
      <w:keepNext/>
      <w:tabs>
        <w:tab w:val="left" w:pos="567"/>
        <w:tab w:val="right" w:pos="2835"/>
      </w:tabs>
      <w:spacing w:line="240" w:lineRule="exact"/>
      <w:jc w:val="both"/>
      <w:outlineLvl w:val="8"/>
    </w:pPr>
    <w:rPr>
      <w:rFonts w:ascii="Arial" w:hAnsi="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851FF"/>
    <w:rPr>
      <w:rFonts w:ascii="Arial" w:eastAsia="Times New Roman" w:hAnsi="Arial" w:cs="Times New Roman"/>
      <w:b/>
      <w:snapToGrid w:val="0"/>
      <w:sz w:val="24"/>
      <w:szCs w:val="20"/>
      <w:u w:val="single"/>
      <w:lang w:val="es-ES_tradnl" w:eastAsia="es-ES"/>
    </w:rPr>
  </w:style>
  <w:style w:type="character" w:customStyle="1" w:styleId="Ttulo2Car">
    <w:name w:val="Título 2 Car"/>
    <w:basedOn w:val="Fuentedeprrafopredeter"/>
    <w:link w:val="Ttulo2"/>
    <w:rsid w:val="00D851FF"/>
    <w:rPr>
      <w:rFonts w:ascii="Arial" w:eastAsia="Times New Roman" w:hAnsi="Arial" w:cs="Times New Roman"/>
      <w:snapToGrid w:val="0"/>
      <w:sz w:val="28"/>
      <w:szCs w:val="20"/>
      <w:lang w:val="es-ES_tradnl" w:eastAsia="es-ES"/>
    </w:rPr>
  </w:style>
  <w:style w:type="character" w:customStyle="1" w:styleId="Ttulo3Car">
    <w:name w:val="Título 3 Car"/>
    <w:basedOn w:val="Fuentedeprrafopredeter"/>
    <w:link w:val="Ttulo3"/>
    <w:rsid w:val="00D851FF"/>
    <w:rPr>
      <w:rFonts w:ascii="Arial" w:eastAsia="Times New Roman" w:hAnsi="Arial" w:cs="Times New Roman"/>
      <w:b/>
      <w:snapToGrid w:val="0"/>
      <w:sz w:val="24"/>
      <w:szCs w:val="20"/>
      <w:u w:val="single"/>
      <w:lang w:val="es-ES_tradnl" w:eastAsia="es-ES"/>
    </w:rPr>
  </w:style>
  <w:style w:type="character" w:customStyle="1" w:styleId="Ttulo4Car">
    <w:name w:val="Título 4 Car"/>
    <w:basedOn w:val="Fuentedeprrafopredeter"/>
    <w:link w:val="Ttulo4"/>
    <w:rsid w:val="00D851FF"/>
    <w:rPr>
      <w:rFonts w:ascii="Arial" w:eastAsia="Times New Roman" w:hAnsi="Arial" w:cs="Times New Roman"/>
      <w:snapToGrid w:val="0"/>
      <w:sz w:val="24"/>
      <w:szCs w:val="20"/>
      <w:lang w:val="es-ES_tradnl" w:eastAsia="es-ES"/>
    </w:rPr>
  </w:style>
  <w:style w:type="character" w:customStyle="1" w:styleId="Ttulo5Car">
    <w:name w:val="Título 5 Car"/>
    <w:basedOn w:val="Fuentedeprrafopredeter"/>
    <w:link w:val="Ttulo5"/>
    <w:rsid w:val="00D851FF"/>
    <w:rPr>
      <w:rFonts w:ascii="Arial" w:eastAsia="Times New Roman" w:hAnsi="Arial" w:cs="Times New Roman"/>
      <w:b/>
      <w:snapToGrid w:val="0"/>
      <w:sz w:val="24"/>
      <w:szCs w:val="20"/>
      <w:u w:val="single"/>
      <w:lang w:val="es-ES_tradnl" w:eastAsia="es-ES"/>
    </w:rPr>
  </w:style>
  <w:style w:type="character" w:customStyle="1" w:styleId="Ttulo6Car">
    <w:name w:val="Título 6 Car"/>
    <w:basedOn w:val="Fuentedeprrafopredeter"/>
    <w:link w:val="Ttulo6"/>
    <w:rsid w:val="00D851FF"/>
    <w:rPr>
      <w:rFonts w:ascii="Arial" w:eastAsia="Times New Roman" w:hAnsi="Arial" w:cs="Times New Roman"/>
      <w:b/>
      <w:snapToGrid w:val="0"/>
      <w:sz w:val="24"/>
      <w:szCs w:val="20"/>
      <w:u w:val="single"/>
      <w:lang w:val="es-ES_tradnl" w:eastAsia="es-ES"/>
    </w:rPr>
  </w:style>
  <w:style w:type="character" w:customStyle="1" w:styleId="Ttulo7Car">
    <w:name w:val="Título 7 Car"/>
    <w:basedOn w:val="Fuentedeprrafopredeter"/>
    <w:link w:val="Ttulo7"/>
    <w:rsid w:val="00D851FF"/>
    <w:rPr>
      <w:rFonts w:ascii="Arial" w:eastAsia="Times New Roman" w:hAnsi="Arial" w:cs="Times New Roman"/>
      <w:snapToGrid w:val="0"/>
      <w:sz w:val="24"/>
      <w:szCs w:val="20"/>
      <w:lang w:val="es-ES_tradnl" w:eastAsia="es-ES"/>
    </w:rPr>
  </w:style>
  <w:style w:type="character" w:customStyle="1" w:styleId="Ttulo8Car">
    <w:name w:val="Título 8 Car"/>
    <w:basedOn w:val="Fuentedeprrafopredeter"/>
    <w:link w:val="Ttulo8"/>
    <w:rsid w:val="00D851FF"/>
    <w:rPr>
      <w:rFonts w:ascii="Arial" w:eastAsia="Times New Roman" w:hAnsi="Arial" w:cs="Times New Roman"/>
      <w:b/>
      <w:snapToGrid w:val="0"/>
      <w:sz w:val="18"/>
      <w:szCs w:val="20"/>
      <w:u w:val="single"/>
      <w:lang w:val="es-ES_tradnl" w:eastAsia="es-ES"/>
    </w:rPr>
  </w:style>
  <w:style w:type="character" w:customStyle="1" w:styleId="Ttulo9Car">
    <w:name w:val="Título 9 Car"/>
    <w:basedOn w:val="Fuentedeprrafopredeter"/>
    <w:link w:val="Ttulo9"/>
    <w:rsid w:val="00D851FF"/>
    <w:rPr>
      <w:rFonts w:ascii="Arial" w:eastAsia="Times New Roman" w:hAnsi="Arial" w:cs="Times New Roman"/>
      <w:b/>
      <w:snapToGrid w:val="0"/>
      <w:sz w:val="18"/>
      <w:szCs w:val="20"/>
      <w:lang w:val="es-ES_tradnl" w:eastAsia="es-ES"/>
    </w:rPr>
  </w:style>
  <w:style w:type="paragraph" w:styleId="Encabezado">
    <w:name w:val="header"/>
    <w:aliases w:val="even"/>
    <w:basedOn w:val="Normal"/>
    <w:link w:val="EncabezadoCar"/>
    <w:uiPriority w:val="99"/>
    <w:rsid w:val="00D851FF"/>
    <w:pPr>
      <w:tabs>
        <w:tab w:val="center" w:pos="4252"/>
        <w:tab w:val="right" w:pos="8504"/>
      </w:tabs>
    </w:pPr>
  </w:style>
  <w:style w:type="character" w:customStyle="1" w:styleId="EncabezadoCar">
    <w:name w:val="Encabezado Car"/>
    <w:aliases w:val="even Car"/>
    <w:basedOn w:val="Fuentedeprrafopredeter"/>
    <w:link w:val="Encabezado"/>
    <w:uiPriority w:val="99"/>
    <w:rsid w:val="00D851FF"/>
    <w:rPr>
      <w:rFonts w:ascii="Times New Roman" w:eastAsia="Times New Roman" w:hAnsi="Times New Roman" w:cs="Times New Roman"/>
      <w:snapToGrid w:val="0"/>
      <w:sz w:val="20"/>
      <w:szCs w:val="20"/>
      <w:lang w:val="es-ES_tradnl" w:eastAsia="es-ES"/>
    </w:rPr>
  </w:style>
  <w:style w:type="paragraph" w:styleId="Piedepgina">
    <w:name w:val="footer"/>
    <w:basedOn w:val="Normal"/>
    <w:link w:val="PiedepginaCar"/>
    <w:rsid w:val="00D851FF"/>
    <w:pPr>
      <w:tabs>
        <w:tab w:val="center" w:pos="4252"/>
        <w:tab w:val="right" w:pos="8504"/>
      </w:tabs>
    </w:pPr>
  </w:style>
  <w:style w:type="character" w:customStyle="1" w:styleId="PiedepginaCar">
    <w:name w:val="Pie de página Car"/>
    <w:basedOn w:val="Fuentedeprrafopredeter"/>
    <w:link w:val="Piedepgina"/>
    <w:rsid w:val="00D851FF"/>
    <w:rPr>
      <w:rFonts w:ascii="Times New Roman" w:eastAsia="Times New Roman" w:hAnsi="Times New Roman" w:cs="Times New Roman"/>
      <w:snapToGrid w:val="0"/>
      <w:sz w:val="20"/>
      <w:szCs w:val="20"/>
      <w:lang w:val="es-ES_tradnl" w:eastAsia="es-ES"/>
    </w:rPr>
  </w:style>
  <w:style w:type="paragraph" w:styleId="Sangradetextonormal">
    <w:name w:val="Body Text Indent"/>
    <w:basedOn w:val="Normal"/>
    <w:link w:val="SangradetextonormalCar"/>
    <w:rsid w:val="00D851FF"/>
    <w:pPr>
      <w:ind w:left="709"/>
      <w:jc w:val="both"/>
    </w:pPr>
    <w:rPr>
      <w:rFonts w:ascii="Arial" w:hAnsi="Arial"/>
      <w:lang w:val="es-ES"/>
    </w:rPr>
  </w:style>
  <w:style w:type="character" w:customStyle="1" w:styleId="SangradetextonormalCar">
    <w:name w:val="Sangría de texto normal Car"/>
    <w:basedOn w:val="Fuentedeprrafopredeter"/>
    <w:link w:val="Sangradetextonormal"/>
    <w:rsid w:val="00D851FF"/>
    <w:rPr>
      <w:rFonts w:ascii="Arial" w:eastAsia="Times New Roman" w:hAnsi="Arial" w:cs="Times New Roman"/>
      <w:snapToGrid w:val="0"/>
      <w:sz w:val="20"/>
      <w:szCs w:val="20"/>
      <w:lang w:val="es-ES" w:eastAsia="es-ES"/>
    </w:rPr>
  </w:style>
  <w:style w:type="paragraph" w:styleId="Sangra2detindependiente">
    <w:name w:val="Body Text Indent 2"/>
    <w:basedOn w:val="Normal"/>
    <w:link w:val="Sangra2detindependienteCar"/>
    <w:rsid w:val="00D851FF"/>
    <w:pPr>
      <w:ind w:left="709"/>
      <w:jc w:val="both"/>
    </w:pPr>
    <w:rPr>
      <w:rFonts w:ascii="Arial" w:hAnsi="Arial"/>
      <w:sz w:val="24"/>
    </w:rPr>
  </w:style>
  <w:style w:type="character" w:customStyle="1" w:styleId="Sangra2detindependienteCar">
    <w:name w:val="Sangría 2 de t. independiente Car"/>
    <w:basedOn w:val="Fuentedeprrafopredeter"/>
    <w:link w:val="Sangra2detindependiente"/>
    <w:rsid w:val="00D851FF"/>
    <w:rPr>
      <w:rFonts w:ascii="Arial" w:eastAsia="Times New Roman" w:hAnsi="Arial" w:cs="Times New Roman"/>
      <w:snapToGrid w:val="0"/>
      <w:sz w:val="24"/>
      <w:szCs w:val="20"/>
      <w:lang w:val="es-ES_tradnl" w:eastAsia="es-ES"/>
    </w:rPr>
  </w:style>
  <w:style w:type="character" w:styleId="Nmerodepgina">
    <w:name w:val="page number"/>
    <w:basedOn w:val="Fuentedeprrafopredeter"/>
    <w:rsid w:val="00D851FF"/>
    <w:rPr>
      <w:sz w:val="24"/>
    </w:rPr>
  </w:style>
  <w:style w:type="paragraph" w:styleId="Textoindependiente3">
    <w:name w:val="Body Text 3"/>
    <w:basedOn w:val="Normal"/>
    <w:link w:val="Textoindependiente3Car"/>
    <w:rsid w:val="00D851FF"/>
    <w:pPr>
      <w:ind w:right="282"/>
      <w:jc w:val="both"/>
    </w:pPr>
  </w:style>
  <w:style w:type="character" w:customStyle="1" w:styleId="Textoindependiente3Car">
    <w:name w:val="Texto independiente 3 Car"/>
    <w:basedOn w:val="Fuentedeprrafopredeter"/>
    <w:link w:val="Textoindependiente3"/>
    <w:rsid w:val="00D851FF"/>
    <w:rPr>
      <w:rFonts w:ascii="Times New Roman" w:eastAsia="Times New Roman" w:hAnsi="Times New Roman" w:cs="Times New Roman"/>
      <w:snapToGrid w:val="0"/>
      <w:sz w:val="20"/>
      <w:szCs w:val="20"/>
      <w:lang w:val="es-ES_tradnl" w:eastAsia="es-ES"/>
    </w:rPr>
  </w:style>
  <w:style w:type="paragraph" w:customStyle="1" w:styleId="a">
    <w:basedOn w:val="Normal"/>
    <w:next w:val="Puesto"/>
    <w:qFormat/>
    <w:rsid w:val="00D851FF"/>
    <w:pPr>
      <w:jc w:val="center"/>
    </w:pPr>
    <w:rPr>
      <w:rFonts w:ascii="Arial" w:hAnsi="Arial"/>
      <w:b/>
    </w:rPr>
  </w:style>
  <w:style w:type="paragraph" w:styleId="Puesto">
    <w:name w:val="Title"/>
    <w:basedOn w:val="Normal"/>
    <w:next w:val="Normal"/>
    <w:link w:val="PuestoCar"/>
    <w:uiPriority w:val="10"/>
    <w:qFormat/>
    <w:rsid w:val="00D851FF"/>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851FF"/>
    <w:rPr>
      <w:rFonts w:asciiTheme="majorHAnsi" w:eastAsiaTheme="majorEastAsia" w:hAnsiTheme="majorHAnsi" w:cstheme="majorBidi"/>
      <w:snapToGrid w:val="0"/>
      <w:spacing w:val="-10"/>
      <w:kern w:val="28"/>
      <w:sz w:val="56"/>
      <w:szCs w:val="56"/>
      <w:lang w:val="es-ES_tradnl" w:eastAsia="es-ES"/>
    </w:rPr>
  </w:style>
  <w:style w:type="paragraph" w:styleId="Subttulo">
    <w:name w:val="Subtitle"/>
    <w:basedOn w:val="Normal"/>
    <w:link w:val="SubttuloCar"/>
    <w:qFormat/>
    <w:rsid w:val="00D851FF"/>
    <w:pPr>
      <w:jc w:val="center"/>
    </w:pPr>
    <w:rPr>
      <w:rFonts w:ascii="Arial" w:hAnsi="Arial"/>
      <w:sz w:val="24"/>
    </w:rPr>
  </w:style>
  <w:style w:type="character" w:customStyle="1" w:styleId="SubttuloCar">
    <w:name w:val="Subtítulo Car"/>
    <w:basedOn w:val="Fuentedeprrafopredeter"/>
    <w:link w:val="Subttulo"/>
    <w:rsid w:val="00D851FF"/>
    <w:rPr>
      <w:rFonts w:ascii="Arial" w:eastAsia="Times New Roman" w:hAnsi="Arial" w:cs="Times New Roman"/>
      <w:snapToGrid w:val="0"/>
      <w:sz w:val="24"/>
      <w:szCs w:val="20"/>
      <w:lang w:val="es-ES_tradnl" w:eastAsia="es-ES"/>
    </w:rPr>
  </w:style>
  <w:style w:type="paragraph" w:styleId="Textoindependiente">
    <w:name w:val="Body Text"/>
    <w:basedOn w:val="Normal"/>
    <w:link w:val="TextoindependienteCar"/>
    <w:rsid w:val="00D851FF"/>
    <w:pPr>
      <w:tabs>
        <w:tab w:val="left" w:pos="1440"/>
      </w:tabs>
      <w:spacing w:line="240" w:lineRule="exact"/>
      <w:jc w:val="both"/>
    </w:pPr>
    <w:rPr>
      <w:rFonts w:ascii="Arial" w:hAnsi="Arial"/>
      <w:sz w:val="24"/>
    </w:rPr>
  </w:style>
  <w:style w:type="character" w:customStyle="1" w:styleId="TextoindependienteCar">
    <w:name w:val="Texto independiente Car"/>
    <w:basedOn w:val="Fuentedeprrafopredeter"/>
    <w:link w:val="Textoindependiente"/>
    <w:rsid w:val="00D851FF"/>
    <w:rPr>
      <w:rFonts w:ascii="Arial" w:eastAsia="Times New Roman" w:hAnsi="Arial" w:cs="Times New Roman"/>
      <w:snapToGrid w:val="0"/>
      <w:sz w:val="24"/>
      <w:szCs w:val="20"/>
      <w:lang w:val="es-ES_tradnl" w:eastAsia="es-ES"/>
    </w:rPr>
  </w:style>
  <w:style w:type="paragraph" w:styleId="Sangra3detindependiente">
    <w:name w:val="Body Text Indent 3"/>
    <w:basedOn w:val="Normal"/>
    <w:link w:val="Sangra3detindependienteCar"/>
    <w:rsid w:val="00D851FF"/>
    <w:pPr>
      <w:tabs>
        <w:tab w:val="right" w:pos="9936"/>
      </w:tabs>
      <w:spacing w:line="240" w:lineRule="exact"/>
      <w:ind w:left="567"/>
      <w:jc w:val="both"/>
    </w:pPr>
    <w:rPr>
      <w:rFonts w:ascii="Arial" w:hAnsi="Arial"/>
      <w:sz w:val="24"/>
    </w:rPr>
  </w:style>
  <w:style w:type="character" w:customStyle="1" w:styleId="Sangra3detindependienteCar">
    <w:name w:val="Sangría 3 de t. independiente Car"/>
    <w:basedOn w:val="Fuentedeprrafopredeter"/>
    <w:link w:val="Sangra3detindependiente"/>
    <w:rsid w:val="00D851FF"/>
    <w:rPr>
      <w:rFonts w:ascii="Arial" w:eastAsia="Times New Roman" w:hAnsi="Arial" w:cs="Times New Roman"/>
      <w:snapToGrid w:val="0"/>
      <w:sz w:val="24"/>
      <w:szCs w:val="20"/>
      <w:lang w:val="es-ES_tradnl" w:eastAsia="es-ES"/>
    </w:rPr>
  </w:style>
  <w:style w:type="paragraph" w:styleId="Textoindependiente2">
    <w:name w:val="Body Text 2"/>
    <w:basedOn w:val="Normal"/>
    <w:link w:val="Textoindependiente2Car"/>
    <w:rsid w:val="00D851FF"/>
    <w:pPr>
      <w:tabs>
        <w:tab w:val="left" w:pos="576"/>
        <w:tab w:val="left" w:pos="1008"/>
        <w:tab w:val="right" w:pos="8640"/>
      </w:tabs>
      <w:spacing w:line="240" w:lineRule="exact"/>
      <w:jc w:val="center"/>
    </w:pPr>
    <w:rPr>
      <w:rFonts w:ascii="Arial" w:hAnsi="Arial"/>
      <w:b/>
      <w:sz w:val="18"/>
    </w:rPr>
  </w:style>
  <w:style w:type="character" w:customStyle="1" w:styleId="Textoindependiente2Car">
    <w:name w:val="Texto independiente 2 Car"/>
    <w:basedOn w:val="Fuentedeprrafopredeter"/>
    <w:link w:val="Textoindependiente2"/>
    <w:rsid w:val="00D851FF"/>
    <w:rPr>
      <w:rFonts w:ascii="Arial" w:eastAsia="Times New Roman" w:hAnsi="Arial" w:cs="Times New Roman"/>
      <w:b/>
      <w:snapToGrid w:val="0"/>
      <w:sz w:val="18"/>
      <w:szCs w:val="20"/>
      <w:lang w:val="es-ES_tradnl" w:eastAsia="es-ES"/>
    </w:rPr>
  </w:style>
  <w:style w:type="character" w:styleId="nfasis">
    <w:name w:val="Emphasis"/>
    <w:basedOn w:val="Fuentedeprrafopredeter"/>
    <w:qFormat/>
    <w:rsid w:val="00D851FF"/>
    <w:rPr>
      <w:i/>
    </w:rPr>
  </w:style>
  <w:style w:type="character" w:customStyle="1" w:styleId="MapadeldocumentoCar">
    <w:name w:val="Mapa del documento Car"/>
    <w:basedOn w:val="Fuentedeprrafopredeter"/>
    <w:link w:val="Mapadeldocumento"/>
    <w:semiHidden/>
    <w:rsid w:val="00D851FF"/>
    <w:rPr>
      <w:rFonts w:ascii="Tahoma" w:eastAsia="Times New Roman" w:hAnsi="Tahoma" w:cs="Times New Roman"/>
      <w:snapToGrid w:val="0"/>
      <w:sz w:val="20"/>
      <w:szCs w:val="20"/>
      <w:shd w:val="clear" w:color="auto" w:fill="000080"/>
      <w:lang w:val="es-ES_tradnl" w:eastAsia="es-ES"/>
    </w:rPr>
  </w:style>
  <w:style w:type="paragraph" w:styleId="Mapadeldocumento">
    <w:name w:val="Document Map"/>
    <w:basedOn w:val="Normal"/>
    <w:link w:val="MapadeldocumentoCar"/>
    <w:semiHidden/>
    <w:rsid w:val="00D851FF"/>
    <w:pPr>
      <w:shd w:val="clear" w:color="auto" w:fill="000080"/>
    </w:pPr>
    <w:rPr>
      <w:rFonts w:ascii="Tahoma" w:hAnsi="Tahoma"/>
    </w:rPr>
  </w:style>
  <w:style w:type="paragraph" w:customStyle="1" w:styleId="Encabezado-base">
    <w:name w:val="Encabezado - base"/>
    <w:basedOn w:val="Textoindependiente"/>
    <w:next w:val="Textoindependiente"/>
    <w:rsid w:val="00D851FF"/>
    <w:pPr>
      <w:keepNext/>
      <w:keepLines/>
      <w:tabs>
        <w:tab w:val="clear" w:pos="1440"/>
      </w:tabs>
      <w:spacing w:line="240" w:lineRule="atLeast"/>
      <w:jc w:val="left"/>
    </w:pPr>
    <w:rPr>
      <w:rFonts w:ascii="Garamond" w:hAnsi="Garamond"/>
      <w:kern w:val="20"/>
      <w:sz w:val="22"/>
    </w:rPr>
  </w:style>
  <w:style w:type="paragraph" w:styleId="Fecha">
    <w:name w:val="Date"/>
    <w:basedOn w:val="Textoindependiente"/>
    <w:next w:val="Normal"/>
    <w:link w:val="FechaCar"/>
    <w:uiPriority w:val="99"/>
    <w:rsid w:val="00D851FF"/>
    <w:pPr>
      <w:tabs>
        <w:tab w:val="clear" w:pos="1440"/>
      </w:tabs>
      <w:spacing w:after="440" w:line="240" w:lineRule="atLeast"/>
      <w:jc w:val="center"/>
    </w:pPr>
    <w:rPr>
      <w:rFonts w:ascii="Garamond" w:hAnsi="Garamond"/>
      <w:kern w:val="18"/>
      <w:sz w:val="22"/>
    </w:rPr>
  </w:style>
  <w:style w:type="character" w:customStyle="1" w:styleId="FechaCar">
    <w:name w:val="Fecha Car"/>
    <w:basedOn w:val="Fuentedeprrafopredeter"/>
    <w:link w:val="Fecha"/>
    <w:uiPriority w:val="99"/>
    <w:rsid w:val="00D851FF"/>
    <w:rPr>
      <w:rFonts w:ascii="Garamond" w:eastAsia="Times New Roman" w:hAnsi="Garamond" w:cs="Times New Roman"/>
      <w:snapToGrid w:val="0"/>
      <w:kern w:val="18"/>
      <w:szCs w:val="20"/>
      <w:lang w:val="es-ES_tradnl" w:eastAsia="es-ES"/>
    </w:rPr>
  </w:style>
  <w:style w:type="paragraph" w:customStyle="1" w:styleId="Cartaadjunta">
    <w:name w:val="Carta adjunta"/>
    <w:basedOn w:val="Textoindependiente"/>
    <w:next w:val="Normal"/>
    <w:rsid w:val="00D851FF"/>
    <w:pPr>
      <w:keepNext/>
      <w:keepLines/>
      <w:tabs>
        <w:tab w:val="clear" w:pos="1440"/>
      </w:tabs>
      <w:spacing w:after="240" w:line="240" w:lineRule="atLeast"/>
    </w:pPr>
    <w:rPr>
      <w:rFonts w:ascii="Garamond" w:hAnsi="Garamond"/>
      <w:kern w:val="18"/>
      <w:sz w:val="20"/>
    </w:rPr>
  </w:style>
  <w:style w:type="paragraph" w:customStyle="1" w:styleId="Direccininterior">
    <w:name w:val="Dirección interior"/>
    <w:basedOn w:val="Textoindependiente"/>
    <w:rsid w:val="00D851FF"/>
    <w:pPr>
      <w:tabs>
        <w:tab w:val="clear" w:pos="1440"/>
      </w:tabs>
      <w:spacing w:line="240" w:lineRule="atLeast"/>
      <w:jc w:val="left"/>
    </w:pPr>
    <w:rPr>
      <w:rFonts w:ascii="Garamond" w:hAnsi="Garamond"/>
      <w:kern w:val="18"/>
      <w:sz w:val="22"/>
      <w:lang w:val="en-US"/>
    </w:rPr>
  </w:style>
  <w:style w:type="character" w:customStyle="1" w:styleId="TextocomentarioCar">
    <w:name w:val="Texto comentario Car"/>
    <w:basedOn w:val="Fuentedeprrafopredeter"/>
    <w:link w:val="Textocomentario"/>
    <w:semiHidden/>
    <w:rsid w:val="00D851FF"/>
    <w:rPr>
      <w:rFonts w:ascii="Garamond" w:eastAsia="Times New Roman" w:hAnsi="Garamond" w:cs="Times New Roman"/>
      <w:snapToGrid w:val="0"/>
      <w:kern w:val="18"/>
      <w:sz w:val="16"/>
      <w:szCs w:val="20"/>
      <w:lang w:val="es-ES_tradnl" w:eastAsia="es-ES"/>
    </w:rPr>
  </w:style>
  <w:style w:type="paragraph" w:styleId="Textocomentario">
    <w:name w:val="annotation text"/>
    <w:basedOn w:val="Normal"/>
    <w:link w:val="TextocomentarioCar"/>
    <w:semiHidden/>
    <w:rsid w:val="00D851FF"/>
    <w:pPr>
      <w:keepLines/>
      <w:spacing w:after="240" w:line="240" w:lineRule="atLeast"/>
      <w:jc w:val="both"/>
    </w:pPr>
    <w:rPr>
      <w:rFonts w:ascii="Garamond" w:hAnsi="Garamond"/>
      <w:kern w:val="18"/>
      <w:sz w:val="16"/>
    </w:rPr>
  </w:style>
  <w:style w:type="character" w:customStyle="1" w:styleId="TextodegloboCar">
    <w:name w:val="Texto de globo Car"/>
    <w:basedOn w:val="Fuentedeprrafopredeter"/>
    <w:link w:val="Textodeglobo"/>
    <w:semiHidden/>
    <w:rsid w:val="00D851FF"/>
    <w:rPr>
      <w:rFonts w:ascii="Tahoma" w:eastAsia="Times New Roman" w:hAnsi="Tahoma" w:cs="Tahoma"/>
      <w:snapToGrid w:val="0"/>
      <w:sz w:val="16"/>
      <w:szCs w:val="16"/>
      <w:lang w:val="es-ES_tradnl" w:eastAsia="es-ES"/>
    </w:rPr>
  </w:style>
  <w:style w:type="paragraph" w:styleId="Textodeglobo">
    <w:name w:val="Balloon Text"/>
    <w:basedOn w:val="Normal"/>
    <w:link w:val="TextodegloboCar"/>
    <w:semiHidden/>
    <w:rsid w:val="00D851FF"/>
    <w:rPr>
      <w:rFonts w:ascii="Tahoma" w:hAnsi="Tahoma" w:cs="Tahoma"/>
      <w:sz w:val="16"/>
      <w:szCs w:val="16"/>
    </w:rPr>
  </w:style>
  <w:style w:type="paragraph" w:customStyle="1" w:styleId="1">
    <w:name w:val="1"/>
    <w:basedOn w:val="Normal"/>
    <w:next w:val="Sangradetextonormal"/>
    <w:rsid w:val="00D851FF"/>
    <w:pPr>
      <w:ind w:left="709"/>
      <w:jc w:val="both"/>
    </w:pPr>
    <w:rPr>
      <w:rFonts w:ascii="Arial" w:hAnsi="Arial"/>
      <w:lang w:val="es-ES"/>
    </w:rPr>
  </w:style>
  <w:style w:type="paragraph" w:customStyle="1" w:styleId="Textoindependiente21">
    <w:name w:val="Texto independiente 21"/>
    <w:basedOn w:val="Normal"/>
    <w:rsid w:val="00D851FF"/>
    <w:pPr>
      <w:jc w:val="both"/>
    </w:pPr>
    <w:rPr>
      <w:rFonts w:ascii="Arial" w:hAnsi="Arial"/>
      <w:snapToGrid/>
      <w:sz w:val="22"/>
    </w:rPr>
  </w:style>
  <w:style w:type="character" w:customStyle="1" w:styleId="AsuntodelcomentarioCar">
    <w:name w:val="Asunto del comentario Car"/>
    <w:basedOn w:val="TextocomentarioCar"/>
    <w:link w:val="Asuntodelcomentario"/>
    <w:semiHidden/>
    <w:rsid w:val="00D851FF"/>
    <w:rPr>
      <w:rFonts w:ascii="Times New Roman" w:eastAsia="Times New Roman" w:hAnsi="Times New Roman" w:cs="Times New Roman"/>
      <w:b/>
      <w:bCs/>
      <w:snapToGrid w:val="0"/>
      <w:kern w:val="18"/>
      <w:sz w:val="20"/>
      <w:szCs w:val="20"/>
      <w:lang w:val="es-ES_tradnl" w:eastAsia="es-ES"/>
    </w:rPr>
  </w:style>
  <w:style w:type="paragraph" w:styleId="Asuntodelcomentario">
    <w:name w:val="annotation subject"/>
    <w:basedOn w:val="Textocomentario"/>
    <w:next w:val="Textocomentario"/>
    <w:link w:val="AsuntodelcomentarioCar"/>
    <w:semiHidden/>
    <w:rsid w:val="00D851FF"/>
    <w:pPr>
      <w:keepLines w:val="0"/>
      <w:spacing w:after="0" w:line="240" w:lineRule="auto"/>
      <w:jc w:val="left"/>
    </w:pPr>
    <w:rPr>
      <w:rFonts w:ascii="Times New Roman" w:hAnsi="Times New Roman"/>
      <w:b/>
      <w:bCs/>
      <w:kern w:val="0"/>
      <w:sz w:val="20"/>
    </w:rPr>
  </w:style>
  <w:style w:type="paragraph" w:customStyle="1" w:styleId="BodyText21">
    <w:name w:val="Body Text 21"/>
    <w:basedOn w:val="Normal"/>
    <w:rsid w:val="00D851FF"/>
    <w:pPr>
      <w:jc w:val="both"/>
    </w:pPr>
    <w:rPr>
      <w:rFonts w:ascii="Arial" w:hAnsi="Arial"/>
      <w:snapToGrid/>
      <w:sz w:val="22"/>
    </w:rPr>
  </w:style>
  <w:style w:type="paragraph" w:styleId="Prrafodelista">
    <w:name w:val="List Paragraph"/>
    <w:basedOn w:val="Normal"/>
    <w:qFormat/>
    <w:rsid w:val="00D851FF"/>
    <w:pPr>
      <w:ind w:left="708"/>
    </w:pPr>
    <w:rPr>
      <w:snapToGrid/>
      <w:lang w:val="es-ES"/>
    </w:rPr>
  </w:style>
  <w:style w:type="paragraph" w:customStyle="1" w:styleId="Sangra3detindependiente1">
    <w:name w:val="Sangría 3 de t. independiente1"/>
    <w:basedOn w:val="Normal"/>
    <w:rsid w:val="00D851FF"/>
    <w:pPr>
      <w:ind w:left="993" w:hanging="567"/>
      <w:jc w:val="both"/>
    </w:pPr>
    <w:rPr>
      <w:snapToGrid/>
      <w:color w:val="000000"/>
      <w:sz w:val="22"/>
      <w:lang w:val="es-ES"/>
    </w:rPr>
  </w:style>
  <w:style w:type="paragraph" w:customStyle="1" w:styleId="BodyTextIndent1">
    <w:name w:val="Body Text Indent1"/>
    <w:basedOn w:val="Normal"/>
    <w:rsid w:val="00D851FF"/>
    <w:pPr>
      <w:ind w:left="1021"/>
      <w:jc w:val="both"/>
    </w:pPr>
    <w:rPr>
      <w:snapToGrid/>
      <w:sz w:val="22"/>
      <w:lang w:val="es-VE"/>
    </w:rPr>
  </w:style>
  <w:style w:type="paragraph" w:customStyle="1" w:styleId="Prrafodelista1">
    <w:name w:val="Párrafo de lista1"/>
    <w:basedOn w:val="Normal"/>
    <w:rsid w:val="00D851FF"/>
    <w:pPr>
      <w:ind w:left="708"/>
    </w:pPr>
    <w:rPr>
      <w:snapToGrid/>
    </w:rPr>
  </w:style>
  <w:style w:type="paragraph" w:customStyle="1" w:styleId="AANormalTextoNotasprrafo">
    <w:name w:val="AA Normal Texto Notas párrafo"/>
    <w:basedOn w:val="Normal"/>
    <w:rsid w:val="00D851FF"/>
    <w:pPr>
      <w:spacing w:line="300" w:lineRule="exact"/>
      <w:ind w:left="3260"/>
    </w:pPr>
    <w:rPr>
      <w:rFonts w:ascii="Arial" w:hAnsi="Arial"/>
      <w:snapToGrid/>
      <w:sz w:val="18"/>
      <w:lang w:val="es-VE" w:eastAsia="en-US"/>
    </w:rPr>
  </w:style>
  <w:style w:type="character" w:customStyle="1" w:styleId="evenCarCar1">
    <w:name w:val="even Car Car1"/>
    <w:basedOn w:val="Fuentedeprrafopredeter"/>
    <w:locked/>
    <w:rsid w:val="00D851FF"/>
    <w:rPr>
      <w:lang w:val="es-ES_tradnl" w:eastAsia="es-ES" w:bidi="ar-SA"/>
    </w:rPr>
  </w:style>
  <w:style w:type="paragraph" w:customStyle="1" w:styleId="AANormalTextoNotasTtulos">
    <w:name w:val="AA Normal Texto Notas Títulos"/>
    <w:basedOn w:val="Normal"/>
    <w:rsid w:val="00D851FF"/>
    <w:pPr>
      <w:spacing w:line="300" w:lineRule="exact"/>
      <w:ind w:left="3261" w:hanging="539"/>
    </w:pPr>
    <w:rPr>
      <w:rFonts w:ascii="Arial" w:hAnsi="Arial"/>
      <w:b/>
      <w:snapToGrid/>
      <w:sz w:val="18"/>
      <w:lang w:val="es-VE" w:eastAsia="en-US"/>
    </w:rPr>
  </w:style>
  <w:style w:type="paragraph" w:styleId="Textonotapie">
    <w:name w:val="footnote text"/>
    <w:basedOn w:val="Normal"/>
    <w:link w:val="TextonotapieCar"/>
    <w:rsid w:val="00D851FF"/>
    <w:pPr>
      <w:spacing w:line="200" w:lineRule="exact"/>
    </w:pPr>
    <w:rPr>
      <w:snapToGrid/>
      <w:lang w:val="en-US"/>
    </w:rPr>
  </w:style>
  <w:style w:type="character" w:customStyle="1" w:styleId="TextonotapieCar">
    <w:name w:val="Texto nota pie Car"/>
    <w:basedOn w:val="Fuentedeprrafopredeter"/>
    <w:link w:val="Textonotapie"/>
    <w:rsid w:val="00D851FF"/>
    <w:rPr>
      <w:rFonts w:ascii="Times New Roman" w:eastAsia="Times New Roman" w:hAnsi="Times New Roman" w:cs="Times New Roman"/>
      <w:sz w:val="20"/>
      <w:szCs w:val="20"/>
      <w:lang w:val="en-US" w:eastAsia="es-ES"/>
    </w:rPr>
  </w:style>
  <w:style w:type="paragraph" w:customStyle="1" w:styleId="Default">
    <w:name w:val="Default"/>
    <w:rsid w:val="00D851F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character" w:styleId="Textoennegrita">
    <w:name w:val="Strong"/>
    <w:basedOn w:val="Fuentedeprrafopredeter"/>
    <w:qFormat/>
    <w:rsid w:val="00D851FF"/>
    <w:rPr>
      <w:rFonts w:cs="Times New Roman"/>
      <w:b/>
      <w:bCs/>
    </w:rPr>
  </w:style>
  <w:style w:type="paragraph" w:styleId="NormalWeb">
    <w:name w:val="Normal (Web)"/>
    <w:basedOn w:val="Normal"/>
    <w:uiPriority w:val="99"/>
    <w:rsid w:val="00D851FF"/>
    <w:pPr>
      <w:spacing w:before="100" w:beforeAutospacing="1" w:after="100" w:afterAutospacing="1"/>
    </w:pPr>
    <w:rPr>
      <w:snapToGrid/>
      <w:sz w:val="24"/>
      <w:szCs w:val="24"/>
      <w:lang w:val="en-US" w:eastAsia="en-US"/>
    </w:rPr>
  </w:style>
  <w:style w:type="paragraph" w:customStyle="1" w:styleId="Prrafo096p0">
    <w:name w:val="Párrafo 0.96 p/0"/>
    <w:rsid w:val="00D851FF"/>
    <w:pPr>
      <w:spacing w:after="0" w:line="240" w:lineRule="auto"/>
      <w:ind w:left="544"/>
      <w:jc w:val="both"/>
    </w:pPr>
    <w:rPr>
      <w:rFonts w:ascii="Times New Roman" w:eastAsia="Times New Roman" w:hAnsi="Times New Roman" w:cs="Times New Roman"/>
      <w:noProof/>
    </w:rPr>
  </w:style>
  <w:style w:type="character" w:styleId="Hipervnculo">
    <w:name w:val="Hyperlink"/>
    <w:basedOn w:val="Fuentedeprrafopredeter"/>
    <w:uiPriority w:val="99"/>
    <w:unhideWhenUsed/>
    <w:rsid w:val="00D851FF"/>
    <w:rPr>
      <w:color w:val="0000FF"/>
      <w:u w:val="single"/>
    </w:rPr>
  </w:style>
  <w:style w:type="paragraph" w:customStyle="1" w:styleId="EYNormalNotasLetras">
    <w:name w:val="EY Normal Notas Letras"/>
    <w:basedOn w:val="Normal"/>
    <w:link w:val="EYNormalNotasLetrasChar"/>
    <w:rsid w:val="00064F59"/>
    <w:pPr>
      <w:spacing w:line="300" w:lineRule="exact"/>
      <w:ind w:left="1134" w:hanging="567"/>
    </w:pPr>
    <w:rPr>
      <w:rFonts w:ascii="Arial" w:hAnsi="Arial"/>
      <w:snapToGrid/>
      <w:sz w:val="18"/>
      <w:szCs w:val="18"/>
      <w:lang w:val="en-US"/>
    </w:rPr>
  </w:style>
  <w:style w:type="character" w:customStyle="1" w:styleId="EYNormalNotasLetrasChar">
    <w:name w:val="EY Normal Notas Letras Char"/>
    <w:link w:val="EYNormalNotasLetras"/>
    <w:locked/>
    <w:rsid w:val="00064F59"/>
    <w:rPr>
      <w:rFonts w:ascii="Arial" w:eastAsia="Times New Roman" w:hAnsi="Arial" w:cs="Times New Roman"/>
      <w:sz w:val="18"/>
      <w:szCs w:val="18"/>
      <w:lang w:val="en-US" w:eastAsia="es-ES"/>
    </w:rPr>
  </w:style>
  <w:style w:type="character" w:styleId="Refdecomentario">
    <w:name w:val="annotation reference"/>
    <w:basedOn w:val="Fuentedeprrafopredeter"/>
    <w:semiHidden/>
    <w:rsid w:val="000B74F0"/>
    <w:rPr>
      <w:sz w:val="16"/>
      <w:szCs w:val="16"/>
    </w:rPr>
  </w:style>
  <w:style w:type="character" w:customStyle="1" w:styleId="ms-rtecustom-bodycopy">
    <w:name w:val="ms-rtecustom-bodycopy"/>
    <w:basedOn w:val="Fuentedeprrafopredeter"/>
    <w:rsid w:val="00A85FB7"/>
  </w:style>
  <w:style w:type="character" w:customStyle="1" w:styleId="TtuloCar">
    <w:name w:val="Título Car"/>
    <w:locked/>
    <w:rsid w:val="00CB1A15"/>
    <w:rPr>
      <w:rFonts w:ascii="Arial" w:hAnsi="Arial"/>
      <w:b/>
      <w:lang w:val="es-ES_tradnl" w:eastAsia="es-ES" w:bidi="ar-SA"/>
    </w:rPr>
  </w:style>
  <w:style w:type="character" w:customStyle="1" w:styleId="tl8wme">
    <w:name w:val="tl8wme"/>
    <w:basedOn w:val="Fuentedeprrafopredeter"/>
    <w:rsid w:val="001E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6670">
      <w:bodyDiv w:val="1"/>
      <w:marLeft w:val="0"/>
      <w:marRight w:val="0"/>
      <w:marTop w:val="0"/>
      <w:marBottom w:val="0"/>
      <w:divBdr>
        <w:top w:val="none" w:sz="0" w:space="0" w:color="auto"/>
        <w:left w:val="none" w:sz="0" w:space="0" w:color="auto"/>
        <w:bottom w:val="none" w:sz="0" w:space="0" w:color="auto"/>
        <w:right w:val="none" w:sz="0" w:space="0" w:color="auto"/>
      </w:divBdr>
    </w:div>
    <w:div w:id="24988145">
      <w:bodyDiv w:val="1"/>
      <w:marLeft w:val="0"/>
      <w:marRight w:val="0"/>
      <w:marTop w:val="0"/>
      <w:marBottom w:val="0"/>
      <w:divBdr>
        <w:top w:val="none" w:sz="0" w:space="0" w:color="auto"/>
        <w:left w:val="none" w:sz="0" w:space="0" w:color="auto"/>
        <w:bottom w:val="none" w:sz="0" w:space="0" w:color="auto"/>
        <w:right w:val="none" w:sz="0" w:space="0" w:color="auto"/>
      </w:divBdr>
    </w:div>
    <w:div w:id="40176624">
      <w:bodyDiv w:val="1"/>
      <w:marLeft w:val="0"/>
      <w:marRight w:val="0"/>
      <w:marTop w:val="0"/>
      <w:marBottom w:val="0"/>
      <w:divBdr>
        <w:top w:val="none" w:sz="0" w:space="0" w:color="auto"/>
        <w:left w:val="none" w:sz="0" w:space="0" w:color="auto"/>
        <w:bottom w:val="none" w:sz="0" w:space="0" w:color="auto"/>
        <w:right w:val="none" w:sz="0" w:space="0" w:color="auto"/>
      </w:divBdr>
    </w:div>
    <w:div w:id="389503433">
      <w:bodyDiv w:val="1"/>
      <w:marLeft w:val="0"/>
      <w:marRight w:val="0"/>
      <w:marTop w:val="0"/>
      <w:marBottom w:val="0"/>
      <w:divBdr>
        <w:top w:val="none" w:sz="0" w:space="0" w:color="auto"/>
        <w:left w:val="none" w:sz="0" w:space="0" w:color="auto"/>
        <w:bottom w:val="none" w:sz="0" w:space="0" w:color="auto"/>
        <w:right w:val="none" w:sz="0" w:space="0" w:color="auto"/>
      </w:divBdr>
    </w:div>
    <w:div w:id="427577184">
      <w:bodyDiv w:val="1"/>
      <w:marLeft w:val="0"/>
      <w:marRight w:val="0"/>
      <w:marTop w:val="0"/>
      <w:marBottom w:val="0"/>
      <w:divBdr>
        <w:top w:val="none" w:sz="0" w:space="0" w:color="auto"/>
        <w:left w:val="none" w:sz="0" w:space="0" w:color="auto"/>
        <w:bottom w:val="none" w:sz="0" w:space="0" w:color="auto"/>
        <w:right w:val="none" w:sz="0" w:space="0" w:color="auto"/>
      </w:divBdr>
    </w:div>
    <w:div w:id="697049656">
      <w:bodyDiv w:val="1"/>
      <w:marLeft w:val="0"/>
      <w:marRight w:val="0"/>
      <w:marTop w:val="0"/>
      <w:marBottom w:val="0"/>
      <w:divBdr>
        <w:top w:val="none" w:sz="0" w:space="0" w:color="auto"/>
        <w:left w:val="none" w:sz="0" w:space="0" w:color="auto"/>
        <w:bottom w:val="none" w:sz="0" w:space="0" w:color="auto"/>
        <w:right w:val="none" w:sz="0" w:space="0" w:color="auto"/>
      </w:divBdr>
    </w:div>
    <w:div w:id="845290099">
      <w:bodyDiv w:val="1"/>
      <w:marLeft w:val="0"/>
      <w:marRight w:val="0"/>
      <w:marTop w:val="0"/>
      <w:marBottom w:val="0"/>
      <w:divBdr>
        <w:top w:val="none" w:sz="0" w:space="0" w:color="auto"/>
        <w:left w:val="none" w:sz="0" w:space="0" w:color="auto"/>
        <w:bottom w:val="none" w:sz="0" w:space="0" w:color="auto"/>
        <w:right w:val="none" w:sz="0" w:space="0" w:color="auto"/>
      </w:divBdr>
    </w:div>
    <w:div w:id="1262185783">
      <w:bodyDiv w:val="1"/>
      <w:marLeft w:val="0"/>
      <w:marRight w:val="0"/>
      <w:marTop w:val="0"/>
      <w:marBottom w:val="0"/>
      <w:divBdr>
        <w:top w:val="none" w:sz="0" w:space="0" w:color="auto"/>
        <w:left w:val="none" w:sz="0" w:space="0" w:color="auto"/>
        <w:bottom w:val="none" w:sz="0" w:space="0" w:color="auto"/>
        <w:right w:val="none" w:sz="0" w:space="0" w:color="auto"/>
      </w:divBdr>
    </w:div>
    <w:div w:id="1335112208">
      <w:bodyDiv w:val="1"/>
      <w:marLeft w:val="0"/>
      <w:marRight w:val="0"/>
      <w:marTop w:val="0"/>
      <w:marBottom w:val="0"/>
      <w:divBdr>
        <w:top w:val="none" w:sz="0" w:space="0" w:color="auto"/>
        <w:left w:val="none" w:sz="0" w:space="0" w:color="auto"/>
        <w:bottom w:val="none" w:sz="0" w:space="0" w:color="auto"/>
        <w:right w:val="none" w:sz="0" w:space="0" w:color="auto"/>
      </w:divBdr>
    </w:div>
    <w:div w:id="1721977980">
      <w:bodyDiv w:val="1"/>
      <w:marLeft w:val="0"/>
      <w:marRight w:val="0"/>
      <w:marTop w:val="0"/>
      <w:marBottom w:val="0"/>
      <w:divBdr>
        <w:top w:val="none" w:sz="0" w:space="0" w:color="auto"/>
        <w:left w:val="none" w:sz="0" w:space="0" w:color="auto"/>
        <w:bottom w:val="none" w:sz="0" w:space="0" w:color="auto"/>
        <w:right w:val="none" w:sz="0" w:space="0" w:color="auto"/>
      </w:divBdr>
    </w:div>
    <w:div w:id="1830486155">
      <w:bodyDiv w:val="1"/>
      <w:marLeft w:val="0"/>
      <w:marRight w:val="0"/>
      <w:marTop w:val="0"/>
      <w:marBottom w:val="0"/>
      <w:divBdr>
        <w:top w:val="none" w:sz="0" w:space="0" w:color="auto"/>
        <w:left w:val="none" w:sz="0" w:space="0" w:color="auto"/>
        <w:bottom w:val="none" w:sz="0" w:space="0" w:color="auto"/>
        <w:right w:val="none" w:sz="0" w:space="0" w:color="auto"/>
      </w:divBdr>
    </w:div>
    <w:div w:id="1927568528">
      <w:bodyDiv w:val="1"/>
      <w:marLeft w:val="0"/>
      <w:marRight w:val="0"/>
      <w:marTop w:val="0"/>
      <w:marBottom w:val="0"/>
      <w:divBdr>
        <w:top w:val="none" w:sz="0" w:space="0" w:color="auto"/>
        <w:left w:val="none" w:sz="0" w:space="0" w:color="auto"/>
        <w:bottom w:val="none" w:sz="0" w:space="0" w:color="auto"/>
        <w:right w:val="none" w:sz="0" w:space="0" w:color="auto"/>
      </w:divBdr>
    </w:div>
    <w:div w:id="1997294884">
      <w:bodyDiv w:val="1"/>
      <w:marLeft w:val="0"/>
      <w:marRight w:val="0"/>
      <w:marTop w:val="0"/>
      <w:marBottom w:val="0"/>
      <w:divBdr>
        <w:top w:val="none" w:sz="0" w:space="0" w:color="auto"/>
        <w:left w:val="none" w:sz="0" w:space="0" w:color="auto"/>
        <w:bottom w:val="none" w:sz="0" w:space="0" w:color="auto"/>
        <w:right w:val="none" w:sz="0" w:space="0" w:color="auto"/>
      </w:divBdr>
    </w:div>
    <w:div w:id="213648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2440E-C84F-4BA1-81CE-8B4710E7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31</Pages>
  <Words>11558</Words>
  <Characters>63574</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Ruiz</dc:creator>
  <cp:lastModifiedBy>GV&amp;A Staff</cp:lastModifiedBy>
  <cp:revision>8</cp:revision>
  <cp:lastPrinted>2017-03-13T14:27:00Z</cp:lastPrinted>
  <dcterms:created xsi:type="dcterms:W3CDTF">2017-03-11T22:15:00Z</dcterms:created>
  <dcterms:modified xsi:type="dcterms:W3CDTF">2017-03-13T16:19:00Z</dcterms:modified>
</cp:coreProperties>
</file>